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0B4D5" w14:textId="5C443A1B" w:rsidR="001C41FF" w:rsidRPr="00844B8D" w:rsidRDefault="001C41FF" w:rsidP="00844B8D">
      <w:pPr>
        <w:spacing w:line="240" w:lineRule="auto"/>
        <w:jc w:val="center"/>
        <w:rPr>
          <w:rFonts w:ascii="Times New Roman" w:hAnsi="Times New Roman"/>
          <w:b/>
          <w:bCs/>
          <w:sz w:val="20"/>
          <w:szCs w:val="20"/>
        </w:rPr>
      </w:pPr>
      <w:r w:rsidRPr="00844B8D">
        <w:rPr>
          <w:rFonts w:ascii="Times New Roman" w:hAnsi="Times New Roman"/>
          <w:b/>
          <w:bCs/>
          <w:sz w:val="20"/>
          <w:szCs w:val="20"/>
        </w:rPr>
        <w:t>Money, Power, Politics, and Influence in an</w:t>
      </w:r>
      <w:r w:rsidR="00A95EFF">
        <w:rPr>
          <w:rFonts w:ascii="Times New Roman" w:hAnsi="Times New Roman"/>
          <w:b/>
          <w:bCs/>
          <w:sz w:val="20"/>
          <w:szCs w:val="20"/>
        </w:rPr>
        <w:t>d</w:t>
      </w:r>
      <w:r w:rsidRPr="00844B8D">
        <w:rPr>
          <w:rFonts w:ascii="Times New Roman" w:hAnsi="Times New Roman"/>
          <w:b/>
          <w:bCs/>
          <w:sz w:val="20"/>
          <w:szCs w:val="20"/>
        </w:rPr>
        <w:t xml:space="preserve"> around the Texas Conservative Coalition Research Institute</w:t>
      </w:r>
    </w:p>
    <w:p w14:paraId="14862AA5" w14:textId="77777777" w:rsidR="001C41FF" w:rsidRDefault="001C41FF">
      <w:pPr>
        <w:spacing w:line="240" w:lineRule="auto"/>
        <w:jc w:val="center"/>
        <w:rPr>
          <w:rFonts w:ascii="Times New Roman" w:hAnsi="Times New Roman"/>
          <w:sz w:val="20"/>
          <w:szCs w:val="20"/>
        </w:rPr>
      </w:pPr>
      <w:r>
        <w:rPr>
          <w:rFonts w:ascii="Times New Roman" w:hAnsi="Times New Roman"/>
          <w:sz w:val="20"/>
          <w:szCs w:val="20"/>
        </w:rPr>
        <w:t>Laurence A Toenjes</w:t>
      </w:r>
    </w:p>
    <w:p w14:paraId="7A1EB88E" w14:textId="77777777" w:rsidR="001C41FF" w:rsidRDefault="001C41FF">
      <w:pPr>
        <w:spacing w:line="240" w:lineRule="auto"/>
        <w:rPr>
          <w:rFonts w:ascii="Times New Roman" w:hAnsi="Times New Roman"/>
        </w:rPr>
      </w:pPr>
    </w:p>
    <w:p w14:paraId="079B1DC5" w14:textId="77777777" w:rsidR="001C41FF" w:rsidRDefault="001C41FF">
      <w:pPr>
        <w:spacing w:line="240" w:lineRule="auto"/>
        <w:rPr>
          <w:rFonts w:ascii="Times New Roman" w:hAnsi="Times New Roman"/>
          <w:sz w:val="20"/>
          <w:szCs w:val="20"/>
        </w:rPr>
      </w:pPr>
    </w:p>
    <w:p w14:paraId="64D1BD8B" w14:textId="77777777" w:rsidR="001C41FF" w:rsidRDefault="001C41FF">
      <w:pPr>
        <w:spacing w:line="240" w:lineRule="auto"/>
        <w:rPr>
          <w:rFonts w:ascii="Times New Roman" w:hAnsi="Times New Roman"/>
        </w:rPr>
      </w:pPr>
      <w:r>
        <w:rPr>
          <w:rFonts w:ascii="Times New Roman" w:hAnsi="Times New Roman"/>
        </w:rPr>
        <w:t>Abstract</w:t>
      </w:r>
    </w:p>
    <w:p w14:paraId="5D61796D" w14:textId="6872D04F" w:rsidR="001C41FF" w:rsidRDefault="001C41FF">
      <w:pPr>
        <w:spacing w:line="240" w:lineRule="auto"/>
        <w:rPr>
          <w:rFonts w:ascii="Times New Roman" w:hAnsi="Times New Roman"/>
        </w:rPr>
      </w:pPr>
      <w:r>
        <w:rPr>
          <w:rFonts w:ascii="Times New Roman" w:hAnsi="Times New Roman"/>
        </w:rPr>
        <w:t>There are two conservative think</w:t>
      </w:r>
      <w:r w:rsidR="008C3A38">
        <w:rPr>
          <w:rFonts w:ascii="Times New Roman" w:hAnsi="Times New Roman"/>
        </w:rPr>
        <w:t xml:space="preserve"> tanks </w:t>
      </w:r>
      <w:r>
        <w:rPr>
          <w:rFonts w:ascii="Times New Roman" w:hAnsi="Times New Roman"/>
        </w:rPr>
        <w:t>in Austin which have substantial impact on policy considerations of Texas government. The Texas Public Policy Foundation (TPPF) has the greater public presence of the two, but the Texas Conservative Coalition Research Institute (TCCRI) may have the greater political clout, if only due to the makeup of its board of directors. The two organizations appear to support each other both politically and financially. Members of the TCCRI’s board of directors receive substantial political contributions from board members of TPPF.  A majority of the board members of TCCRI are members or participants with the American Legislative Exchange Council (ALEC)</w:t>
      </w:r>
      <w:r w:rsidR="00A04B8C">
        <w:rPr>
          <w:rFonts w:ascii="Times New Roman" w:hAnsi="Times New Roman"/>
        </w:rPr>
        <w:t xml:space="preserve"> and many employees of TPPF are also ALEC members.</w:t>
      </w:r>
    </w:p>
    <w:p w14:paraId="7F7C3511" w14:textId="77777777" w:rsidR="001C41FF" w:rsidRDefault="001C41FF">
      <w:pPr>
        <w:spacing w:line="240" w:lineRule="auto"/>
        <w:rPr>
          <w:rFonts w:ascii="Times New Roman" w:hAnsi="Times New Roman"/>
        </w:rPr>
      </w:pPr>
      <w:r>
        <w:rPr>
          <w:rFonts w:ascii="Times New Roman" w:hAnsi="Times New Roman"/>
        </w:rPr>
        <w:t xml:space="preserve">The board of directors of TCCRI includes Lt. Gov. Dan Patrick, Railroad Commissioner Christi Craddick, Texas Comptroller Glen </w:t>
      </w:r>
      <w:proofErr w:type="spellStart"/>
      <w:r>
        <w:rPr>
          <w:rFonts w:ascii="Times New Roman" w:hAnsi="Times New Roman"/>
        </w:rPr>
        <w:t>Hegar</w:t>
      </w:r>
      <w:proofErr w:type="spellEnd"/>
      <w:r>
        <w:rPr>
          <w:rFonts w:ascii="Times New Roman" w:hAnsi="Times New Roman"/>
        </w:rPr>
        <w:t>, 9 state senators and 10 state representatives. In addition, 13 members of TCCRI’s board are registered lobbyists, including such powerhouses as Mike Toomey, Lara Keel, and Bill Oswald.  Mr. Oswald represents the interests of Koch Industries in Texas, and is the registered lobbyist for 9 Koch Industries’ Texas subsidiaries. Tax returns show that the Charles Koch Foundation contributed $1.8 million to TPPF in 2018 and another $1.5 million in 2019. In turn, records at the Texas Ethics Commission indicate that the members of TPPF’s board of directors made campaign contributions to board members of TCCRI totaling $485,705 during the years 2019-2021. Approximately two-thirds of that amount went to Lt. Gov. Patrick.</w:t>
      </w:r>
    </w:p>
    <w:p w14:paraId="5B0CD1A6" w14:textId="77777777" w:rsidR="001C41FF" w:rsidRDefault="001C41FF">
      <w:pPr>
        <w:spacing w:line="240" w:lineRule="auto"/>
        <w:rPr>
          <w:rFonts w:ascii="Times New Roman" w:hAnsi="Times New Roman"/>
        </w:rPr>
      </w:pPr>
      <w:r>
        <w:rPr>
          <w:rFonts w:ascii="Times New Roman" w:hAnsi="Times New Roman"/>
        </w:rPr>
        <w:t xml:space="preserve">TCCRI reports on its tax returns that it expends nothing for lobbying activities, </w:t>
      </w:r>
      <w:r w:rsidR="00972254">
        <w:rPr>
          <w:rFonts w:ascii="Times New Roman" w:hAnsi="Times New Roman"/>
        </w:rPr>
        <w:t xml:space="preserve">thus </w:t>
      </w:r>
      <w:r>
        <w:rPr>
          <w:rFonts w:ascii="Times New Roman" w:hAnsi="Times New Roman"/>
        </w:rPr>
        <w:t>maintaining its tax-exempt 501(c)(3) status. However, the very structure of the organization belies this claim.  It provides a forum for the deliberations and mutual influence of state officials, legislators, and registered lobbyists who represent the interests of some 110 specific client firms and the more general goals of Texas businesses of low taxes and minimal regulations.</w:t>
      </w:r>
    </w:p>
    <w:p w14:paraId="15D3AC8B" w14:textId="77777777" w:rsidR="001C41FF" w:rsidRDefault="001C41FF">
      <w:pPr>
        <w:rPr>
          <w:rFonts w:ascii="Times New Roman" w:hAnsi="Times New Roman"/>
        </w:rPr>
      </w:pPr>
      <w:r>
        <w:rPr>
          <w:rFonts w:ascii="Times New Roman" w:hAnsi="Times New Roman"/>
        </w:rPr>
        <w:br w:type="page"/>
        <w:t>Money, Power, Politics, and Influence in and around the Texas Conservative Coalition Research Institute</w:t>
      </w:r>
    </w:p>
    <w:p w14:paraId="748EFECD" w14:textId="77777777" w:rsidR="001C41FF" w:rsidRDefault="001C41FF">
      <w:pPr>
        <w:jc w:val="center"/>
        <w:rPr>
          <w:rFonts w:ascii="Times New Roman" w:hAnsi="Times New Roman"/>
        </w:rPr>
      </w:pPr>
      <w:r>
        <w:rPr>
          <w:rFonts w:ascii="Times New Roman" w:hAnsi="Times New Roman"/>
        </w:rPr>
        <w:t>Laurence A. Toenjes</w:t>
      </w:r>
      <w:r>
        <w:rPr>
          <w:rFonts w:ascii="Times New Roman" w:hAnsi="Times New Roman"/>
          <w:vertAlign w:val="superscript"/>
        </w:rPr>
        <w:footnoteReference w:customMarkFollows="1" w:id="1"/>
        <w:sym w:font="Symbol" w:char="F02A"/>
      </w:r>
    </w:p>
    <w:p w14:paraId="2CD1E20E" w14:textId="77777777" w:rsidR="001C41FF" w:rsidRDefault="001C41FF">
      <w:pPr>
        <w:rPr>
          <w:rFonts w:ascii="Times New Roman" w:hAnsi="Times New Roman"/>
          <w:b/>
          <w:bCs/>
        </w:rPr>
      </w:pPr>
      <w:r>
        <w:rPr>
          <w:rFonts w:ascii="Times New Roman" w:hAnsi="Times New Roman"/>
          <w:b/>
          <w:bCs/>
        </w:rPr>
        <w:t>Introduction</w:t>
      </w:r>
    </w:p>
    <w:p w14:paraId="0AD9F600" w14:textId="77777777" w:rsidR="001C41FF" w:rsidRDefault="001C41FF">
      <w:pPr>
        <w:rPr>
          <w:rFonts w:ascii="Times New Roman" w:hAnsi="Times New Roman"/>
        </w:rPr>
      </w:pPr>
      <w:r>
        <w:rPr>
          <w:rFonts w:ascii="Times New Roman" w:hAnsi="Times New Roman"/>
        </w:rPr>
        <w:t xml:space="preserve">The interplay between politics, campaign money, lobbyists, and economic power is impressively at work within the Texas Conservative Coalition Research Institute (TCCRI). Looking inside TCCRI is like turning over that proverbial rock that has been lying undisturbed in a wet field.  Lots of interesting creatures are sheltered there. </w:t>
      </w:r>
    </w:p>
    <w:p w14:paraId="66BF1957" w14:textId="77777777" w:rsidR="001C41FF" w:rsidRDefault="001C41FF">
      <w:pPr>
        <w:rPr>
          <w:rFonts w:ascii="Times New Roman" w:hAnsi="Times New Roman"/>
        </w:rPr>
      </w:pPr>
      <w:r>
        <w:rPr>
          <w:rFonts w:ascii="Times New Roman" w:hAnsi="Times New Roman"/>
        </w:rPr>
        <w:t xml:space="preserve">The main purpose of this paper is to demonstrate the numerous linkages and mutual support systems that exist among many of the most influential players in Texas governance within the confines of the TCCRI.  Being a non-profit corporation, specifically a 501(c)(3), TCCRI is obliged to make available to the public very little of its internal operations and communications, and specifically is not required to make public its revenue sources.  However, when one notices how many very significant state officials, members of the legislature and highly influential lobbyists are all on its board of directors, curiosity is unavoidable. </w:t>
      </w:r>
    </w:p>
    <w:p w14:paraId="4C3C196A" w14:textId="77777777" w:rsidR="001C41FF" w:rsidRDefault="001C41FF">
      <w:pPr>
        <w:rPr>
          <w:rFonts w:ascii="Times New Roman" w:hAnsi="Times New Roman"/>
          <w:b/>
          <w:bCs/>
        </w:rPr>
      </w:pPr>
      <w:r>
        <w:rPr>
          <w:rFonts w:ascii="Times New Roman" w:hAnsi="Times New Roman"/>
          <w:b/>
          <w:bCs/>
        </w:rPr>
        <w:t>The Texas Conservative Coalition Research Institute (TCCRI)</w:t>
      </w:r>
    </w:p>
    <w:p w14:paraId="38A7C62F" w14:textId="77777777" w:rsidR="001C41FF" w:rsidRDefault="001C41FF">
      <w:pPr>
        <w:rPr>
          <w:rFonts w:ascii="Times New Roman" w:hAnsi="Times New Roman"/>
        </w:rPr>
      </w:pPr>
      <w:r>
        <w:rPr>
          <w:rFonts w:ascii="Times New Roman" w:hAnsi="Times New Roman"/>
        </w:rPr>
        <w:t>If you use or go to the following link to TCCRI’s website—</w:t>
      </w:r>
      <w:hyperlink r:id="rId8" w:history="1">
        <w:r>
          <w:rPr>
            <w:rStyle w:val="Hyperlink"/>
            <w:rFonts w:ascii="Times New Roman" w:hAnsi="Times New Roman"/>
          </w:rPr>
          <w:t>https://www.txccri.org</w:t>
        </w:r>
      </w:hyperlink>
      <w:r>
        <w:rPr>
          <w:rFonts w:ascii="Times New Roman" w:hAnsi="Times New Roman"/>
        </w:rPr>
        <w:t xml:space="preserve"> -- and then click on About/Board of Directors, a list of all 38 board members will be displayed, divided into three groups: officers, public sector board members, and private sector board members. The current list of directors of TCCRI includes 3 Texas statewide elected officials, namely Lt. Governor Dan Patrick, Texas Comptroller Glen </w:t>
      </w:r>
      <w:proofErr w:type="spellStart"/>
      <w:r>
        <w:rPr>
          <w:rFonts w:ascii="Times New Roman" w:hAnsi="Times New Roman"/>
        </w:rPr>
        <w:t>Hegar</w:t>
      </w:r>
      <w:proofErr w:type="spellEnd"/>
      <w:r>
        <w:rPr>
          <w:rFonts w:ascii="Times New Roman" w:hAnsi="Times New Roman"/>
        </w:rPr>
        <w:t>, and Railroad Commissioner Christi Craddick.  Craddick is one of three members of the board of the Railroad Commission</w:t>
      </w:r>
      <w:r w:rsidR="002B1F97">
        <w:rPr>
          <w:rFonts w:ascii="Times New Roman" w:hAnsi="Times New Roman"/>
        </w:rPr>
        <w:t>.</w:t>
      </w:r>
      <w:r w:rsidR="002B1F97">
        <w:rPr>
          <w:rStyle w:val="EndnoteReference"/>
          <w:rFonts w:ascii="Times New Roman" w:hAnsi="Times New Roman"/>
        </w:rPr>
        <w:endnoteReference w:id="1"/>
      </w:r>
      <w:r>
        <w:rPr>
          <w:rFonts w:ascii="Times New Roman" w:hAnsi="Times New Roman"/>
        </w:rPr>
        <w:t xml:space="preserve"> This commission is especially relevant to petroleum and mineral interests in Texas, and to the lobbyists who work for them, some of whom are actually directors of TCCRI, as noted below. In addition, at least 8 of the 9 Senators who are listed as directors are chair persons of standing committees in the Senate, making them a very important group.</w:t>
      </w:r>
      <w:r>
        <w:rPr>
          <w:rFonts w:ascii="Times New Roman" w:hAnsi="Times New Roman"/>
          <w:vertAlign w:val="superscript"/>
        </w:rPr>
        <w:endnoteReference w:id="2"/>
      </w:r>
    </w:p>
    <w:p w14:paraId="176AC847" w14:textId="78AE24B0" w:rsidR="001C41FF" w:rsidRDefault="001C41FF">
      <w:pPr>
        <w:rPr>
          <w:rFonts w:ascii="Times New Roman" w:hAnsi="Times New Roman"/>
        </w:rPr>
      </w:pPr>
      <w:r>
        <w:rPr>
          <w:rFonts w:ascii="Times New Roman" w:hAnsi="Times New Roman"/>
        </w:rPr>
        <w:t>TCCRI also has s</w:t>
      </w:r>
      <w:r w:rsidR="009F3ACF">
        <w:rPr>
          <w:rFonts w:ascii="Times New Roman" w:hAnsi="Times New Roman"/>
        </w:rPr>
        <w:t>ix</w:t>
      </w:r>
      <w:r>
        <w:rPr>
          <w:rFonts w:ascii="Times New Roman" w:hAnsi="Times New Roman"/>
        </w:rPr>
        <w:t xml:space="preserve"> full-time employees (as of this writing).</w:t>
      </w:r>
      <w:r>
        <w:rPr>
          <w:rStyle w:val="EndnoteReference"/>
          <w:rFonts w:ascii="Times New Roman" w:hAnsi="Times New Roman"/>
        </w:rPr>
        <w:endnoteReference w:id="3"/>
      </w:r>
      <w:r>
        <w:rPr>
          <w:rFonts w:ascii="Times New Roman" w:hAnsi="Times New Roman"/>
        </w:rPr>
        <w:t xml:space="preserve">  The makeup of the membership of TCCRI, broken down into several categories, is shown in Table 1.</w:t>
      </w:r>
    </w:p>
    <w:p w14:paraId="7691FF0A" w14:textId="77777777" w:rsidR="001C41FF" w:rsidRDefault="001C41FF">
      <w:pPr>
        <w:rPr>
          <w:rFonts w:ascii="Times New Roman" w:hAnsi="Times New Roman"/>
        </w:rPr>
      </w:pPr>
      <w:r>
        <w:rPr>
          <w:rFonts w:ascii="Times New Roman" w:hAnsi="Times New Roman"/>
        </w:rPr>
        <w:t>Table 1.  Members of the Texas Conservative Coalition Research Institute</w:t>
      </w:r>
    </w:p>
    <w:tbl>
      <w:tblPr>
        <w:tblW w:w="5700" w:type="dxa"/>
        <w:tblInd w:w="612" w:type="dxa"/>
        <w:tblLook w:val="04A0" w:firstRow="1" w:lastRow="0" w:firstColumn="1" w:lastColumn="0" w:noHBand="0" w:noVBand="1"/>
      </w:tblPr>
      <w:tblGrid>
        <w:gridCol w:w="4740"/>
        <w:gridCol w:w="960"/>
      </w:tblGrid>
      <w:tr w:rsidR="001C41FF" w14:paraId="4E720F36" w14:textId="77777777">
        <w:trPr>
          <w:trHeight w:val="288"/>
        </w:trPr>
        <w:tc>
          <w:tcPr>
            <w:tcW w:w="4740" w:type="dxa"/>
            <w:tcBorders>
              <w:top w:val="nil"/>
              <w:left w:val="nil"/>
              <w:bottom w:val="nil"/>
              <w:right w:val="nil"/>
            </w:tcBorders>
            <w:noWrap/>
            <w:vAlign w:val="bottom"/>
            <w:hideMark/>
          </w:tcPr>
          <w:p w14:paraId="59F22C20" w14:textId="77777777" w:rsidR="001C41FF" w:rsidRDefault="001C41FF">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Category</w:t>
            </w:r>
          </w:p>
        </w:tc>
        <w:tc>
          <w:tcPr>
            <w:tcW w:w="960" w:type="dxa"/>
            <w:tcBorders>
              <w:top w:val="nil"/>
              <w:left w:val="nil"/>
              <w:bottom w:val="nil"/>
              <w:right w:val="nil"/>
            </w:tcBorders>
            <w:noWrap/>
            <w:vAlign w:val="bottom"/>
            <w:hideMark/>
          </w:tcPr>
          <w:p w14:paraId="3A93AD74" w14:textId="77777777" w:rsidR="001C41FF" w:rsidRDefault="001C41FF">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Number</w:t>
            </w:r>
          </w:p>
        </w:tc>
      </w:tr>
      <w:tr w:rsidR="001C41FF" w14:paraId="0FB89CE5" w14:textId="77777777">
        <w:trPr>
          <w:trHeight w:val="288"/>
        </w:trPr>
        <w:tc>
          <w:tcPr>
            <w:tcW w:w="4740" w:type="dxa"/>
            <w:tcBorders>
              <w:top w:val="nil"/>
              <w:left w:val="nil"/>
              <w:bottom w:val="nil"/>
              <w:right w:val="nil"/>
            </w:tcBorders>
            <w:noWrap/>
            <w:vAlign w:val="bottom"/>
            <w:hideMark/>
          </w:tcPr>
          <w:p w14:paraId="08BE5CD1"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Directors</w:t>
            </w:r>
          </w:p>
        </w:tc>
        <w:tc>
          <w:tcPr>
            <w:tcW w:w="960" w:type="dxa"/>
            <w:tcBorders>
              <w:top w:val="nil"/>
              <w:left w:val="nil"/>
              <w:bottom w:val="nil"/>
              <w:right w:val="nil"/>
            </w:tcBorders>
            <w:noWrap/>
            <w:vAlign w:val="bottom"/>
            <w:hideMark/>
          </w:tcPr>
          <w:p w14:paraId="09FB7B5F" w14:textId="77777777" w:rsidR="001C41FF" w:rsidRDefault="001C41FF">
            <w:pPr>
              <w:spacing w:after="0" w:line="240" w:lineRule="auto"/>
              <w:rPr>
                <w:rFonts w:ascii="Times New Roman" w:eastAsia="Times New Roman" w:hAnsi="Times New Roman"/>
                <w:color w:val="000000"/>
              </w:rPr>
            </w:pPr>
          </w:p>
        </w:tc>
      </w:tr>
      <w:tr w:rsidR="001C41FF" w14:paraId="6B2C38DD" w14:textId="77777777">
        <w:trPr>
          <w:trHeight w:val="288"/>
        </w:trPr>
        <w:tc>
          <w:tcPr>
            <w:tcW w:w="4740" w:type="dxa"/>
            <w:tcBorders>
              <w:top w:val="nil"/>
              <w:left w:val="nil"/>
              <w:bottom w:val="nil"/>
              <w:right w:val="nil"/>
            </w:tcBorders>
            <w:vAlign w:val="center"/>
            <w:hideMark/>
          </w:tcPr>
          <w:p w14:paraId="3867A534"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    Statewide Elected Officials</w:t>
            </w:r>
          </w:p>
        </w:tc>
        <w:tc>
          <w:tcPr>
            <w:tcW w:w="960" w:type="dxa"/>
            <w:tcBorders>
              <w:top w:val="nil"/>
              <w:left w:val="nil"/>
              <w:bottom w:val="nil"/>
              <w:right w:val="nil"/>
            </w:tcBorders>
            <w:vAlign w:val="center"/>
            <w:hideMark/>
          </w:tcPr>
          <w:p w14:paraId="7B399594" w14:textId="77777777" w:rsidR="001C41FF" w:rsidRDefault="001C41FF">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r>
      <w:tr w:rsidR="001C41FF" w14:paraId="7536FA7F" w14:textId="77777777">
        <w:trPr>
          <w:trHeight w:val="288"/>
        </w:trPr>
        <w:tc>
          <w:tcPr>
            <w:tcW w:w="4740" w:type="dxa"/>
            <w:tcBorders>
              <w:top w:val="nil"/>
              <w:left w:val="nil"/>
              <w:bottom w:val="nil"/>
              <w:right w:val="nil"/>
            </w:tcBorders>
            <w:vAlign w:val="center"/>
            <w:hideMark/>
          </w:tcPr>
          <w:p w14:paraId="1A8E57EB"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    State Senators</w:t>
            </w:r>
          </w:p>
        </w:tc>
        <w:tc>
          <w:tcPr>
            <w:tcW w:w="960" w:type="dxa"/>
            <w:tcBorders>
              <w:top w:val="nil"/>
              <w:left w:val="nil"/>
              <w:bottom w:val="nil"/>
              <w:right w:val="nil"/>
            </w:tcBorders>
            <w:vAlign w:val="center"/>
            <w:hideMark/>
          </w:tcPr>
          <w:p w14:paraId="61CF9FEC" w14:textId="77777777" w:rsidR="001C41FF" w:rsidRDefault="001C41FF">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9</w:t>
            </w:r>
          </w:p>
        </w:tc>
      </w:tr>
      <w:tr w:rsidR="001C41FF" w14:paraId="7BE28823" w14:textId="77777777">
        <w:trPr>
          <w:trHeight w:val="288"/>
        </w:trPr>
        <w:tc>
          <w:tcPr>
            <w:tcW w:w="4740" w:type="dxa"/>
            <w:tcBorders>
              <w:top w:val="nil"/>
              <w:left w:val="nil"/>
              <w:bottom w:val="nil"/>
              <w:right w:val="nil"/>
            </w:tcBorders>
            <w:vAlign w:val="center"/>
            <w:hideMark/>
          </w:tcPr>
          <w:p w14:paraId="5934CB34"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    State Representatives</w:t>
            </w:r>
          </w:p>
        </w:tc>
        <w:tc>
          <w:tcPr>
            <w:tcW w:w="960" w:type="dxa"/>
            <w:tcBorders>
              <w:top w:val="nil"/>
              <w:left w:val="nil"/>
              <w:bottom w:val="nil"/>
              <w:right w:val="nil"/>
            </w:tcBorders>
            <w:vAlign w:val="center"/>
            <w:hideMark/>
          </w:tcPr>
          <w:p w14:paraId="5964677A" w14:textId="77777777" w:rsidR="001C41FF" w:rsidRDefault="001C41FF">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w:t>
            </w:r>
          </w:p>
        </w:tc>
      </w:tr>
      <w:tr w:rsidR="001C41FF" w14:paraId="27B6E7B0" w14:textId="77777777">
        <w:trPr>
          <w:trHeight w:val="288"/>
        </w:trPr>
        <w:tc>
          <w:tcPr>
            <w:tcW w:w="4740" w:type="dxa"/>
            <w:tcBorders>
              <w:top w:val="nil"/>
              <w:left w:val="nil"/>
              <w:bottom w:val="nil"/>
              <w:right w:val="nil"/>
            </w:tcBorders>
            <w:vAlign w:val="center"/>
            <w:hideMark/>
          </w:tcPr>
          <w:p w14:paraId="3C8D983B"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    Registered Lobbyists</w:t>
            </w:r>
          </w:p>
        </w:tc>
        <w:tc>
          <w:tcPr>
            <w:tcW w:w="960" w:type="dxa"/>
            <w:tcBorders>
              <w:top w:val="nil"/>
              <w:left w:val="nil"/>
              <w:bottom w:val="nil"/>
              <w:right w:val="nil"/>
            </w:tcBorders>
            <w:vAlign w:val="center"/>
            <w:hideMark/>
          </w:tcPr>
          <w:p w14:paraId="1F15F078" w14:textId="77777777" w:rsidR="001C41FF" w:rsidRDefault="001C41FF">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13</w:t>
            </w:r>
          </w:p>
        </w:tc>
      </w:tr>
      <w:tr w:rsidR="001C41FF" w14:paraId="2A23AE46" w14:textId="77777777">
        <w:trPr>
          <w:trHeight w:val="288"/>
        </w:trPr>
        <w:tc>
          <w:tcPr>
            <w:tcW w:w="4740" w:type="dxa"/>
            <w:tcBorders>
              <w:top w:val="nil"/>
              <w:left w:val="nil"/>
              <w:bottom w:val="nil"/>
              <w:right w:val="nil"/>
            </w:tcBorders>
            <w:vAlign w:val="center"/>
            <w:hideMark/>
          </w:tcPr>
          <w:p w14:paraId="2EE31857"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    Other</w:t>
            </w:r>
          </w:p>
        </w:tc>
        <w:tc>
          <w:tcPr>
            <w:tcW w:w="960" w:type="dxa"/>
            <w:tcBorders>
              <w:top w:val="nil"/>
              <w:left w:val="nil"/>
              <w:bottom w:val="nil"/>
              <w:right w:val="nil"/>
            </w:tcBorders>
            <w:vAlign w:val="center"/>
            <w:hideMark/>
          </w:tcPr>
          <w:p w14:paraId="59298D6F" w14:textId="77777777" w:rsidR="001C41FF" w:rsidRDefault="001C41FF">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r>
      <w:tr w:rsidR="001C41FF" w14:paraId="2899C2C5" w14:textId="77777777">
        <w:trPr>
          <w:trHeight w:val="288"/>
        </w:trPr>
        <w:tc>
          <w:tcPr>
            <w:tcW w:w="4740" w:type="dxa"/>
            <w:tcBorders>
              <w:top w:val="nil"/>
              <w:left w:val="nil"/>
              <w:bottom w:val="nil"/>
              <w:right w:val="nil"/>
            </w:tcBorders>
            <w:vAlign w:val="center"/>
            <w:hideMark/>
          </w:tcPr>
          <w:p w14:paraId="35E169D4"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Employees</w:t>
            </w:r>
          </w:p>
        </w:tc>
        <w:tc>
          <w:tcPr>
            <w:tcW w:w="960" w:type="dxa"/>
            <w:tcBorders>
              <w:top w:val="nil"/>
              <w:left w:val="nil"/>
              <w:bottom w:val="nil"/>
              <w:right w:val="nil"/>
            </w:tcBorders>
            <w:vAlign w:val="center"/>
            <w:hideMark/>
          </w:tcPr>
          <w:p w14:paraId="23A5BEE9" w14:textId="7F1C2D2B" w:rsidR="001C41FF" w:rsidRDefault="009F3ACF">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6</w:t>
            </w:r>
          </w:p>
        </w:tc>
      </w:tr>
      <w:tr w:rsidR="001C41FF" w14:paraId="27DECB24" w14:textId="77777777">
        <w:trPr>
          <w:trHeight w:val="288"/>
        </w:trPr>
        <w:tc>
          <w:tcPr>
            <w:tcW w:w="4740" w:type="dxa"/>
            <w:tcBorders>
              <w:top w:val="nil"/>
              <w:left w:val="nil"/>
              <w:bottom w:val="nil"/>
              <w:right w:val="nil"/>
            </w:tcBorders>
            <w:vAlign w:val="center"/>
            <w:hideMark/>
          </w:tcPr>
          <w:p w14:paraId="2DD1B60A"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                                             Total</w:t>
            </w:r>
          </w:p>
        </w:tc>
        <w:tc>
          <w:tcPr>
            <w:tcW w:w="960" w:type="dxa"/>
            <w:tcBorders>
              <w:top w:val="nil"/>
              <w:left w:val="nil"/>
              <w:bottom w:val="nil"/>
              <w:right w:val="nil"/>
            </w:tcBorders>
            <w:vAlign w:val="center"/>
            <w:hideMark/>
          </w:tcPr>
          <w:p w14:paraId="6141797E" w14:textId="70A50F3C" w:rsidR="001C41FF" w:rsidRDefault="001C41FF">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w:t>
            </w:r>
            <w:r w:rsidR="009F3ACF">
              <w:rPr>
                <w:rFonts w:ascii="Times New Roman" w:eastAsia="Times New Roman" w:hAnsi="Times New Roman"/>
                <w:color w:val="000000"/>
              </w:rPr>
              <w:t>4</w:t>
            </w:r>
          </w:p>
        </w:tc>
      </w:tr>
    </w:tbl>
    <w:p w14:paraId="2923DAED" w14:textId="77777777" w:rsidR="001C41FF" w:rsidRDefault="001C41FF">
      <w:pPr>
        <w:rPr>
          <w:rFonts w:ascii="Times New Roman" w:hAnsi="Times New Roman"/>
        </w:rPr>
      </w:pPr>
    </w:p>
    <w:p w14:paraId="5F928E70" w14:textId="77777777" w:rsidR="001C41FF" w:rsidRDefault="001C41FF">
      <w:pPr>
        <w:rPr>
          <w:rFonts w:ascii="Times New Roman" w:hAnsi="Times New Roman"/>
        </w:rPr>
      </w:pPr>
    </w:p>
    <w:p w14:paraId="146F3E73" w14:textId="3B5F3D72" w:rsidR="001C41FF" w:rsidRDefault="001C41FF">
      <w:pPr>
        <w:rPr>
          <w:rFonts w:ascii="Times New Roman" w:hAnsi="Times New Roman"/>
        </w:rPr>
      </w:pPr>
      <w:r>
        <w:rPr>
          <w:rFonts w:ascii="Times New Roman" w:hAnsi="Times New Roman"/>
        </w:rPr>
        <w:t>Of the 4</w:t>
      </w:r>
      <w:r w:rsidR="009F3ACF">
        <w:rPr>
          <w:rFonts w:ascii="Times New Roman" w:hAnsi="Times New Roman"/>
        </w:rPr>
        <w:t>4</w:t>
      </w:r>
      <w:r>
        <w:rPr>
          <w:rFonts w:ascii="Times New Roman" w:hAnsi="Times New Roman"/>
        </w:rPr>
        <w:t xml:space="preserve"> individuals who comprise the TCCRI, 38 of them are listed as directors, 7 as employees.  It is noted that 13 of the directors are listed as registered lobbyists with the Texas Ethics Commission (see Table 2 below).  In addition, all </w:t>
      </w:r>
      <w:r w:rsidR="009F3ACF">
        <w:rPr>
          <w:rFonts w:ascii="Times New Roman" w:hAnsi="Times New Roman"/>
        </w:rPr>
        <w:t>6</w:t>
      </w:r>
      <w:r>
        <w:rPr>
          <w:rFonts w:ascii="Times New Roman" w:hAnsi="Times New Roman"/>
        </w:rPr>
        <w:t xml:space="preserve"> of the employees are also registered as lobbyists with the Texas Ethics Commission, for a total of </w:t>
      </w:r>
      <w:r w:rsidR="009F3ACF">
        <w:rPr>
          <w:rFonts w:ascii="Times New Roman" w:hAnsi="Times New Roman"/>
        </w:rPr>
        <w:t>19</w:t>
      </w:r>
      <w:r>
        <w:rPr>
          <w:rFonts w:ascii="Times New Roman" w:hAnsi="Times New Roman"/>
        </w:rPr>
        <w:t xml:space="preserve"> lobbyists who are either directors or employees of TCCRI</w:t>
      </w:r>
      <w:r w:rsidR="00FB3AF8">
        <w:rPr>
          <w:rFonts w:ascii="Times New Roman" w:hAnsi="Times New Roman"/>
        </w:rPr>
        <w:t>.</w:t>
      </w:r>
      <w:r w:rsidR="00BE79C5">
        <w:rPr>
          <w:rStyle w:val="EndnoteReference"/>
          <w:rFonts w:ascii="Times New Roman" w:hAnsi="Times New Roman"/>
        </w:rPr>
        <w:endnoteReference w:id="4"/>
      </w:r>
      <w:r>
        <w:rPr>
          <w:rFonts w:ascii="Times New Roman" w:hAnsi="Times New Roman"/>
        </w:rPr>
        <w:t xml:space="preserve"> It is noted that two of the lobbyist members of TCCRI received extremely high Texas Lobby Power Rankings by Capitol Inside</w:t>
      </w:r>
      <w:r>
        <w:rPr>
          <w:rFonts w:ascii="Times New Roman" w:hAnsi="Times New Roman"/>
          <w:vertAlign w:val="superscript"/>
        </w:rPr>
        <w:endnoteReference w:id="5"/>
      </w:r>
      <w:r>
        <w:rPr>
          <w:rFonts w:ascii="Times New Roman" w:hAnsi="Times New Roman"/>
        </w:rPr>
        <w:t>.  Mike Toomey was ranked number 1; Lara Keel was ranked number 5.</w:t>
      </w:r>
      <w:r>
        <w:rPr>
          <w:rFonts w:ascii="Times New Roman" w:hAnsi="Times New Roman"/>
          <w:vertAlign w:val="superscript"/>
        </w:rPr>
        <w:endnoteReference w:id="6"/>
      </w:r>
      <w:r>
        <w:rPr>
          <w:rFonts w:ascii="Times New Roman" w:hAnsi="Times New Roman"/>
        </w:rPr>
        <w:t xml:space="preserve"> Therefore, not only does TCCRI have as directors many of the most powerful elected members of Texas government, several of its directors are among the most influential lobbyists in Texas as well.</w:t>
      </w:r>
    </w:p>
    <w:p w14:paraId="0ABB7A80" w14:textId="77777777" w:rsidR="001C41FF" w:rsidRDefault="001C41FF">
      <w:pPr>
        <w:rPr>
          <w:rFonts w:ascii="Times New Roman" w:hAnsi="Times New Roman"/>
        </w:rPr>
      </w:pPr>
      <w:r>
        <w:rPr>
          <w:rFonts w:ascii="Times New Roman" w:hAnsi="Times New Roman"/>
        </w:rPr>
        <w:t xml:space="preserve">Table 2 contains a list of all members of TCCRI’s Board of Directors, their position within TCCRI, their office or function, and three columns indicating their status as (a) members of the Senate Finance Committee, (b) membership on the Legislative Budget Board (LBB), and (c) participants or members in the American Legislative Exchange Council (ALEC). </w:t>
      </w:r>
    </w:p>
    <w:p w14:paraId="5557473B" w14:textId="77777777" w:rsidR="001C41FF" w:rsidRDefault="001C41FF">
      <w:pPr>
        <w:rPr>
          <w:rFonts w:ascii="Times New Roman" w:hAnsi="Times New Roman"/>
        </w:rPr>
      </w:pPr>
    </w:p>
    <w:tbl>
      <w:tblPr>
        <w:tblW w:w="9406" w:type="dxa"/>
        <w:tblInd w:w="108" w:type="dxa"/>
        <w:tblLook w:val="04A0" w:firstRow="1" w:lastRow="0" w:firstColumn="1" w:lastColumn="0" w:noHBand="0" w:noVBand="1"/>
      </w:tblPr>
      <w:tblGrid>
        <w:gridCol w:w="2155"/>
        <w:gridCol w:w="1479"/>
        <w:gridCol w:w="1604"/>
        <w:gridCol w:w="1844"/>
        <w:gridCol w:w="649"/>
        <w:gridCol w:w="644"/>
        <w:gridCol w:w="1080"/>
      </w:tblGrid>
      <w:tr w:rsidR="001C41FF" w14:paraId="16E23C11" w14:textId="77777777">
        <w:trPr>
          <w:trHeight w:val="264"/>
        </w:trPr>
        <w:tc>
          <w:tcPr>
            <w:tcW w:w="9406" w:type="dxa"/>
            <w:gridSpan w:val="7"/>
            <w:tcBorders>
              <w:top w:val="nil"/>
              <w:left w:val="nil"/>
              <w:bottom w:val="nil"/>
              <w:right w:val="nil"/>
            </w:tcBorders>
            <w:noWrap/>
            <w:vAlign w:val="bottom"/>
            <w:hideMark/>
          </w:tcPr>
          <w:p w14:paraId="10548E42" w14:textId="77777777" w:rsidR="001C41FF" w:rsidRDefault="001C41FF">
            <w:pPr>
              <w:spacing w:after="0" w:line="240" w:lineRule="auto"/>
              <w:rPr>
                <w:rFonts w:ascii="Times New Roman" w:eastAsia="Times New Roman" w:hAnsi="Times New Roman"/>
              </w:rPr>
            </w:pPr>
            <w:r>
              <w:rPr>
                <w:rFonts w:ascii="Times New Roman" w:hAnsi="Times New Roman"/>
              </w:rPr>
              <w:br w:type="page"/>
              <w:t>Table 2. Members of Board of Directors of Texas Conservative Coalition Research Institute</w:t>
            </w:r>
            <w:r>
              <w:rPr>
                <w:rFonts w:ascii="Times New Roman" w:hAnsi="Times New Roman"/>
                <w:vertAlign w:val="superscript"/>
              </w:rPr>
              <w:endnoteReference w:id="7"/>
            </w:r>
          </w:p>
        </w:tc>
      </w:tr>
      <w:tr w:rsidR="001C41FF" w14:paraId="0FFCA32C" w14:textId="77777777">
        <w:trPr>
          <w:trHeight w:val="264"/>
        </w:trPr>
        <w:tc>
          <w:tcPr>
            <w:tcW w:w="2155" w:type="dxa"/>
            <w:tcBorders>
              <w:top w:val="nil"/>
              <w:left w:val="nil"/>
              <w:bottom w:val="nil"/>
              <w:right w:val="nil"/>
            </w:tcBorders>
            <w:noWrap/>
            <w:vAlign w:val="bottom"/>
            <w:hideMark/>
          </w:tcPr>
          <w:p w14:paraId="00271399" w14:textId="77777777" w:rsidR="001C41FF" w:rsidRDefault="001C41FF">
            <w:pPr>
              <w:spacing w:after="0" w:line="240" w:lineRule="auto"/>
              <w:jc w:val="center"/>
              <w:rPr>
                <w:rFonts w:ascii="Times New Roman" w:eastAsia="Times New Roman" w:hAnsi="Times New Roman"/>
              </w:rPr>
            </w:pPr>
          </w:p>
        </w:tc>
        <w:tc>
          <w:tcPr>
            <w:tcW w:w="1479" w:type="dxa"/>
            <w:tcBorders>
              <w:top w:val="nil"/>
              <w:left w:val="nil"/>
              <w:bottom w:val="nil"/>
              <w:right w:val="nil"/>
            </w:tcBorders>
            <w:noWrap/>
            <w:vAlign w:val="bottom"/>
            <w:hideMark/>
          </w:tcPr>
          <w:p w14:paraId="762789A1" w14:textId="77777777" w:rsidR="001C41FF" w:rsidRDefault="001C41FF">
            <w:pPr>
              <w:spacing w:after="0" w:line="240" w:lineRule="auto"/>
              <w:rPr>
                <w:rFonts w:ascii="Times New Roman" w:eastAsia="Times New Roman" w:hAnsi="Times New Roman"/>
              </w:rPr>
            </w:pPr>
          </w:p>
        </w:tc>
        <w:tc>
          <w:tcPr>
            <w:tcW w:w="1604" w:type="dxa"/>
            <w:tcBorders>
              <w:top w:val="nil"/>
              <w:left w:val="nil"/>
              <w:bottom w:val="nil"/>
              <w:right w:val="nil"/>
            </w:tcBorders>
            <w:noWrap/>
            <w:vAlign w:val="bottom"/>
            <w:hideMark/>
          </w:tcPr>
          <w:p w14:paraId="65D7D668" w14:textId="77777777" w:rsidR="001C41FF" w:rsidRDefault="001C41FF">
            <w:pPr>
              <w:spacing w:after="0" w:line="240" w:lineRule="auto"/>
              <w:rPr>
                <w:rFonts w:ascii="Times New Roman" w:eastAsia="Times New Roman" w:hAnsi="Times New Roman"/>
              </w:rPr>
            </w:pPr>
          </w:p>
        </w:tc>
        <w:tc>
          <w:tcPr>
            <w:tcW w:w="1844" w:type="dxa"/>
            <w:tcBorders>
              <w:top w:val="nil"/>
              <w:left w:val="nil"/>
              <w:bottom w:val="nil"/>
              <w:right w:val="nil"/>
            </w:tcBorders>
            <w:noWrap/>
            <w:vAlign w:val="bottom"/>
            <w:hideMark/>
          </w:tcPr>
          <w:p w14:paraId="244931D1" w14:textId="77777777" w:rsidR="001C41FF" w:rsidRDefault="001C41FF">
            <w:pPr>
              <w:spacing w:after="0" w:line="240" w:lineRule="auto"/>
              <w:rPr>
                <w:rFonts w:ascii="Times New Roman" w:eastAsia="Times New Roman" w:hAnsi="Times New Roman"/>
              </w:rPr>
            </w:pPr>
          </w:p>
        </w:tc>
        <w:tc>
          <w:tcPr>
            <w:tcW w:w="649" w:type="dxa"/>
            <w:tcBorders>
              <w:top w:val="nil"/>
              <w:left w:val="nil"/>
              <w:bottom w:val="nil"/>
              <w:right w:val="nil"/>
            </w:tcBorders>
            <w:noWrap/>
            <w:vAlign w:val="bottom"/>
            <w:hideMark/>
          </w:tcPr>
          <w:p w14:paraId="2708F731" w14:textId="77777777" w:rsidR="001C41FF" w:rsidRDefault="001C41FF">
            <w:pPr>
              <w:spacing w:after="0" w:line="240" w:lineRule="auto"/>
              <w:rPr>
                <w:rFonts w:ascii="Times New Roman" w:eastAsia="Times New Roman" w:hAnsi="Times New Roman"/>
              </w:rPr>
            </w:pPr>
          </w:p>
        </w:tc>
        <w:tc>
          <w:tcPr>
            <w:tcW w:w="595" w:type="dxa"/>
            <w:tcBorders>
              <w:top w:val="nil"/>
              <w:left w:val="nil"/>
              <w:bottom w:val="nil"/>
              <w:right w:val="nil"/>
            </w:tcBorders>
            <w:noWrap/>
            <w:vAlign w:val="bottom"/>
            <w:hideMark/>
          </w:tcPr>
          <w:p w14:paraId="1DFFEB98" w14:textId="77777777" w:rsidR="001C41FF" w:rsidRDefault="001C41FF">
            <w:pPr>
              <w:spacing w:after="0" w:line="240" w:lineRule="auto"/>
              <w:jc w:val="center"/>
              <w:rPr>
                <w:rFonts w:ascii="Times New Roman" w:eastAsia="Times New Roman" w:hAnsi="Times New Roman"/>
              </w:rPr>
            </w:pPr>
          </w:p>
        </w:tc>
        <w:tc>
          <w:tcPr>
            <w:tcW w:w="1080" w:type="dxa"/>
            <w:tcBorders>
              <w:top w:val="nil"/>
              <w:left w:val="nil"/>
              <w:bottom w:val="nil"/>
              <w:right w:val="nil"/>
            </w:tcBorders>
            <w:noWrap/>
            <w:vAlign w:val="bottom"/>
            <w:hideMark/>
          </w:tcPr>
          <w:p w14:paraId="7DFDE30F" w14:textId="77777777" w:rsidR="001C41FF" w:rsidRDefault="001C41FF">
            <w:pPr>
              <w:spacing w:after="0" w:line="240" w:lineRule="auto"/>
              <w:jc w:val="center"/>
              <w:rPr>
                <w:rFonts w:ascii="Times New Roman" w:eastAsia="Times New Roman" w:hAnsi="Times New Roman"/>
              </w:rPr>
            </w:pPr>
          </w:p>
        </w:tc>
      </w:tr>
      <w:tr w:rsidR="001C41FF" w14:paraId="699A7406" w14:textId="77777777">
        <w:trPr>
          <w:trHeight w:val="624"/>
        </w:trPr>
        <w:tc>
          <w:tcPr>
            <w:tcW w:w="2155" w:type="dxa"/>
            <w:tcBorders>
              <w:top w:val="nil"/>
              <w:left w:val="nil"/>
              <w:bottom w:val="nil"/>
              <w:right w:val="nil"/>
            </w:tcBorders>
            <w:noWrap/>
            <w:vAlign w:val="center"/>
            <w:hideMark/>
          </w:tcPr>
          <w:p w14:paraId="6A0C980A"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L NAME</w:t>
            </w:r>
          </w:p>
        </w:tc>
        <w:tc>
          <w:tcPr>
            <w:tcW w:w="1479" w:type="dxa"/>
            <w:tcBorders>
              <w:top w:val="nil"/>
              <w:left w:val="nil"/>
              <w:bottom w:val="nil"/>
              <w:right w:val="nil"/>
            </w:tcBorders>
            <w:noWrap/>
            <w:vAlign w:val="center"/>
            <w:hideMark/>
          </w:tcPr>
          <w:p w14:paraId="0031954C"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F NAME</w:t>
            </w:r>
          </w:p>
        </w:tc>
        <w:tc>
          <w:tcPr>
            <w:tcW w:w="1604" w:type="dxa"/>
            <w:tcBorders>
              <w:top w:val="nil"/>
              <w:left w:val="nil"/>
              <w:bottom w:val="nil"/>
              <w:right w:val="nil"/>
            </w:tcBorders>
            <w:noWrap/>
            <w:vAlign w:val="center"/>
            <w:hideMark/>
          </w:tcPr>
          <w:p w14:paraId="09393A09"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POSITION</w:t>
            </w:r>
          </w:p>
        </w:tc>
        <w:tc>
          <w:tcPr>
            <w:tcW w:w="1844" w:type="dxa"/>
            <w:tcBorders>
              <w:top w:val="nil"/>
              <w:left w:val="nil"/>
              <w:bottom w:val="nil"/>
              <w:right w:val="nil"/>
            </w:tcBorders>
            <w:noWrap/>
            <w:vAlign w:val="center"/>
            <w:hideMark/>
          </w:tcPr>
          <w:p w14:paraId="7374324D"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OFFICE</w:t>
            </w:r>
          </w:p>
        </w:tc>
        <w:tc>
          <w:tcPr>
            <w:tcW w:w="649" w:type="dxa"/>
            <w:tcBorders>
              <w:top w:val="nil"/>
              <w:left w:val="nil"/>
              <w:bottom w:val="nil"/>
              <w:right w:val="nil"/>
            </w:tcBorders>
            <w:vAlign w:val="center"/>
            <w:hideMark/>
          </w:tcPr>
          <w:p w14:paraId="4BBAA3AE"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SEN FIN</w:t>
            </w:r>
          </w:p>
        </w:tc>
        <w:tc>
          <w:tcPr>
            <w:tcW w:w="595" w:type="dxa"/>
            <w:tcBorders>
              <w:top w:val="nil"/>
              <w:left w:val="nil"/>
              <w:bottom w:val="nil"/>
              <w:right w:val="nil"/>
            </w:tcBorders>
            <w:vAlign w:val="center"/>
            <w:hideMark/>
          </w:tcPr>
          <w:p w14:paraId="52263489"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LBB</w:t>
            </w:r>
          </w:p>
        </w:tc>
        <w:tc>
          <w:tcPr>
            <w:tcW w:w="1080" w:type="dxa"/>
            <w:tcBorders>
              <w:top w:val="nil"/>
              <w:left w:val="nil"/>
              <w:bottom w:val="nil"/>
              <w:right w:val="nil"/>
            </w:tcBorders>
            <w:vAlign w:val="center"/>
            <w:hideMark/>
          </w:tcPr>
          <w:p w14:paraId="1EBA3BF2"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ALEC*</w:t>
            </w:r>
          </w:p>
        </w:tc>
      </w:tr>
      <w:tr w:rsidR="001C41FF" w14:paraId="35ECA734" w14:textId="77777777">
        <w:trPr>
          <w:trHeight w:val="264"/>
        </w:trPr>
        <w:tc>
          <w:tcPr>
            <w:tcW w:w="2155" w:type="dxa"/>
            <w:tcBorders>
              <w:top w:val="nil"/>
              <w:left w:val="nil"/>
              <w:bottom w:val="nil"/>
              <w:right w:val="nil"/>
            </w:tcBorders>
            <w:noWrap/>
            <w:vAlign w:val="bottom"/>
            <w:hideMark/>
          </w:tcPr>
          <w:p w14:paraId="65620476"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TAYLOR</w:t>
            </w:r>
          </w:p>
        </w:tc>
        <w:tc>
          <w:tcPr>
            <w:tcW w:w="1479" w:type="dxa"/>
            <w:tcBorders>
              <w:top w:val="nil"/>
              <w:left w:val="nil"/>
              <w:bottom w:val="nil"/>
              <w:right w:val="nil"/>
            </w:tcBorders>
            <w:noWrap/>
            <w:vAlign w:val="bottom"/>
            <w:hideMark/>
          </w:tcPr>
          <w:p w14:paraId="7C520D7D"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LARRY</w:t>
            </w:r>
          </w:p>
        </w:tc>
        <w:tc>
          <w:tcPr>
            <w:tcW w:w="1604" w:type="dxa"/>
            <w:tcBorders>
              <w:top w:val="nil"/>
              <w:left w:val="nil"/>
              <w:bottom w:val="nil"/>
              <w:right w:val="nil"/>
            </w:tcBorders>
            <w:noWrap/>
            <w:vAlign w:val="bottom"/>
            <w:hideMark/>
          </w:tcPr>
          <w:p w14:paraId="72DC6074"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CHAIR</w:t>
            </w:r>
          </w:p>
        </w:tc>
        <w:tc>
          <w:tcPr>
            <w:tcW w:w="1844" w:type="dxa"/>
            <w:tcBorders>
              <w:top w:val="nil"/>
              <w:left w:val="nil"/>
              <w:bottom w:val="nil"/>
              <w:right w:val="nil"/>
            </w:tcBorders>
            <w:noWrap/>
            <w:vAlign w:val="bottom"/>
            <w:hideMark/>
          </w:tcPr>
          <w:p w14:paraId="0B6D3FA6"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SEN</w:t>
            </w:r>
          </w:p>
        </w:tc>
        <w:tc>
          <w:tcPr>
            <w:tcW w:w="649" w:type="dxa"/>
            <w:tcBorders>
              <w:top w:val="nil"/>
              <w:left w:val="nil"/>
              <w:bottom w:val="nil"/>
              <w:right w:val="nil"/>
            </w:tcBorders>
            <w:noWrap/>
            <w:vAlign w:val="bottom"/>
            <w:hideMark/>
          </w:tcPr>
          <w:p w14:paraId="792F805E"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Y</w:t>
            </w:r>
          </w:p>
        </w:tc>
        <w:tc>
          <w:tcPr>
            <w:tcW w:w="595" w:type="dxa"/>
            <w:tcBorders>
              <w:top w:val="nil"/>
              <w:left w:val="nil"/>
              <w:bottom w:val="nil"/>
              <w:right w:val="nil"/>
            </w:tcBorders>
            <w:noWrap/>
            <w:vAlign w:val="bottom"/>
            <w:hideMark/>
          </w:tcPr>
          <w:p w14:paraId="2E5C97C7"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Y</w:t>
            </w:r>
          </w:p>
        </w:tc>
        <w:tc>
          <w:tcPr>
            <w:tcW w:w="1080" w:type="dxa"/>
            <w:tcBorders>
              <w:top w:val="nil"/>
              <w:left w:val="nil"/>
              <w:bottom w:val="nil"/>
              <w:right w:val="nil"/>
            </w:tcBorders>
            <w:noWrap/>
            <w:vAlign w:val="bottom"/>
            <w:hideMark/>
          </w:tcPr>
          <w:p w14:paraId="31376A10"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Y</w:t>
            </w:r>
          </w:p>
        </w:tc>
      </w:tr>
      <w:tr w:rsidR="001C41FF" w14:paraId="7D9201B5" w14:textId="77777777">
        <w:trPr>
          <w:trHeight w:val="264"/>
        </w:trPr>
        <w:tc>
          <w:tcPr>
            <w:tcW w:w="2155" w:type="dxa"/>
            <w:tcBorders>
              <w:top w:val="nil"/>
              <w:left w:val="nil"/>
              <w:bottom w:val="nil"/>
              <w:right w:val="nil"/>
            </w:tcBorders>
            <w:noWrap/>
            <w:vAlign w:val="bottom"/>
            <w:hideMark/>
          </w:tcPr>
          <w:p w14:paraId="52D742FE"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PATRICK</w:t>
            </w:r>
          </w:p>
        </w:tc>
        <w:tc>
          <w:tcPr>
            <w:tcW w:w="1479" w:type="dxa"/>
            <w:tcBorders>
              <w:top w:val="nil"/>
              <w:left w:val="nil"/>
              <w:bottom w:val="nil"/>
              <w:right w:val="nil"/>
            </w:tcBorders>
            <w:noWrap/>
            <w:vAlign w:val="bottom"/>
            <w:hideMark/>
          </w:tcPr>
          <w:p w14:paraId="2731E098"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DAN</w:t>
            </w:r>
          </w:p>
        </w:tc>
        <w:tc>
          <w:tcPr>
            <w:tcW w:w="1604" w:type="dxa"/>
            <w:tcBorders>
              <w:top w:val="nil"/>
              <w:left w:val="nil"/>
              <w:bottom w:val="nil"/>
              <w:right w:val="nil"/>
            </w:tcBorders>
            <w:noWrap/>
            <w:vAlign w:val="bottom"/>
            <w:hideMark/>
          </w:tcPr>
          <w:p w14:paraId="3F81E449"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VICE CHAIR</w:t>
            </w:r>
          </w:p>
        </w:tc>
        <w:tc>
          <w:tcPr>
            <w:tcW w:w="1844" w:type="dxa"/>
            <w:tcBorders>
              <w:top w:val="nil"/>
              <w:left w:val="nil"/>
              <w:bottom w:val="nil"/>
              <w:right w:val="nil"/>
            </w:tcBorders>
            <w:noWrap/>
            <w:vAlign w:val="bottom"/>
            <w:hideMark/>
          </w:tcPr>
          <w:p w14:paraId="751F9FC7"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LT GOV</w:t>
            </w:r>
          </w:p>
        </w:tc>
        <w:tc>
          <w:tcPr>
            <w:tcW w:w="649" w:type="dxa"/>
            <w:tcBorders>
              <w:top w:val="nil"/>
              <w:left w:val="nil"/>
              <w:bottom w:val="nil"/>
              <w:right w:val="nil"/>
            </w:tcBorders>
            <w:noWrap/>
            <w:vAlign w:val="bottom"/>
            <w:hideMark/>
          </w:tcPr>
          <w:p w14:paraId="59419EA3" w14:textId="77777777" w:rsidR="001C41FF" w:rsidRDefault="001C41FF">
            <w:pPr>
              <w:spacing w:after="0" w:line="240" w:lineRule="auto"/>
              <w:rPr>
                <w:rFonts w:ascii="Times New Roman" w:eastAsia="Times New Roman" w:hAnsi="Times New Roman"/>
              </w:rPr>
            </w:pPr>
          </w:p>
        </w:tc>
        <w:tc>
          <w:tcPr>
            <w:tcW w:w="595" w:type="dxa"/>
            <w:tcBorders>
              <w:top w:val="nil"/>
              <w:left w:val="nil"/>
              <w:bottom w:val="nil"/>
              <w:right w:val="nil"/>
            </w:tcBorders>
            <w:noWrap/>
            <w:vAlign w:val="bottom"/>
            <w:hideMark/>
          </w:tcPr>
          <w:p w14:paraId="456FAB1B"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Y</w:t>
            </w:r>
          </w:p>
        </w:tc>
        <w:tc>
          <w:tcPr>
            <w:tcW w:w="1080" w:type="dxa"/>
            <w:tcBorders>
              <w:top w:val="nil"/>
              <w:left w:val="nil"/>
              <w:bottom w:val="nil"/>
              <w:right w:val="nil"/>
            </w:tcBorders>
            <w:noWrap/>
            <w:vAlign w:val="bottom"/>
            <w:hideMark/>
          </w:tcPr>
          <w:p w14:paraId="6804071E"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Y</w:t>
            </w:r>
          </w:p>
        </w:tc>
      </w:tr>
      <w:tr w:rsidR="001C41FF" w14:paraId="194455EF" w14:textId="77777777">
        <w:trPr>
          <w:trHeight w:val="264"/>
        </w:trPr>
        <w:tc>
          <w:tcPr>
            <w:tcW w:w="2155" w:type="dxa"/>
            <w:tcBorders>
              <w:top w:val="nil"/>
              <w:left w:val="nil"/>
              <w:bottom w:val="nil"/>
              <w:right w:val="nil"/>
            </w:tcBorders>
            <w:noWrap/>
            <w:vAlign w:val="bottom"/>
            <w:hideMark/>
          </w:tcPr>
          <w:p w14:paraId="6558679A"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CRADDICK</w:t>
            </w:r>
          </w:p>
        </w:tc>
        <w:tc>
          <w:tcPr>
            <w:tcW w:w="1479" w:type="dxa"/>
            <w:tcBorders>
              <w:top w:val="nil"/>
              <w:left w:val="nil"/>
              <w:bottom w:val="nil"/>
              <w:right w:val="nil"/>
            </w:tcBorders>
            <w:noWrap/>
            <w:vAlign w:val="bottom"/>
            <w:hideMark/>
          </w:tcPr>
          <w:p w14:paraId="0B8B59B0"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CHRISTI</w:t>
            </w:r>
          </w:p>
        </w:tc>
        <w:tc>
          <w:tcPr>
            <w:tcW w:w="1604" w:type="dxa"/>
            <w:tcBorders>
              <w:top w:val="nil"/>
              <w:left w:val="nil"/>
              <w:bottom w:val="nil"/>
              <w:right w:val="nil"/>
            </w:tcBorders>
            <w:noWrap/>
            <w:vAlign w:val="bottom"/>
            <w:hideMark/>
          </w:tcPr>
          <w:p w14:paraId="7BFC6723"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VICE CHAIR</w:t>
            </w:r>
          </w:p>
        </w:tc>
        <w:tc>
          <w:tcPr>
            <w:tcW w:w="1844" w:type="dxa"/>
            <w:tcBorders>
              <w:top w:val="nil"/>
              <w:left w:val="nil"/>
              <w:bottom w:val="nil"/>
              <w:right w:val="nil"/>
            </w:tcBorders>
            <w:noWrap/>
            <w:vAlign w:val="bottom"/>
            <w:hideMark/>
          </w:tcPr>
          <w:p w14:paraId="1D0D9E61"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RR COMM</w:t>
            </w:r>
          </w:p>
        </w:tc>
        <w:tc>
          <w:tcPr>
            <w:tcW w:w="649" w:type="dxa"/>
            <w:tcBorders>
              <w:top w:val="nil"/>
              <w:left w:val="nil"/>
              <w:bottom w:val="nil"/>
              <w:right w:val="nil"/>
            </w:tcBorders>
            <w:noWrap/>
            <w:vAlign w:val="bottom"/>
            <w:hideMark/>
          </w:tcPr>
          <w:p w14:paraId="2E81C209" w14:textId="77777777" w:rsidR="001C41FF" w:rsidRDefault="001C41FF">
            <w:pPr>
              <w:spacing w:after="0" w:line="240" w:lineRule="auto"/>
              <w:rPr>
                <w:rFonts w:ascii="Times New Roman" w:eastAsia="Times New Roman" w:hAnsi="Times New Roman"/>
              </w:rPr>
            </w:pPr>
          </w:p>
        </w:tc>
        <w:tc>
          <w:tcPr>
            <w:tcW w:w="595" w:type="dxa"/>
            <w:tcBorders>
              <w:top w:val="nil"/>
              <w:left w:val="nil"/>
              <w:bottom w:val="nil"/>
              <w:right w:val="nil"/>
            </w:tcBorders>
            <w:noWrap/>
            <w:vAlign w:val="bottom"/>
            <w:hideMark/>
          </w:tcPr>
          <w:p w14:paraId="42FDA218" w14:textId="77777777" w:rsidR="001C41FF" w:rsidRDefault="001C41FF">
            <w:pPr>
              <w:spacing w:after="0" w:line="240" w:lineRule="auto"/>
              <w:jc w:val="center"/>
              <w:rPr>
                <w:rFonts w:ascii="Times New Roman" w:eastAsia="Times New Roman" w:hAnsi="Times New Roman"/>
              </w:rPr>
            </w:pPr>
          </w:p>
        </w:tc>
        <w:tc>
          <w:tcPr>
            <w:tcW w:w="1080" w:type="dxa"/>
            <w:tcBorders>
              <w:top w:val="nil"/>
              <w:left w:val="nil"/>
              <w:bottom w:val="nil"/>
              <w:right w:val="nil"/>
            </w:tcBorders>
            <w:noWrap/>
            <w:vAlign w:val="bottom"/>
            <w:hideMark/>
          </w:tcPr>
          <w:p w14:paraId="17404FDC" w14:textId="77777777" w:rsidR="001C41FF" w:rsidRDefault="001C41FF">
            <w:pPr>
              <w:spacing w:after="0" w:line="240" w:lineRule="auto"/>
              <w:jc w:val="center"/>
              <w:rPr>
                <w:rFonts w:ascii="Times New Roman" w:eastAsia="Times New Roman" w:hAnsi="Times New Roman"/>
              </w:rPr>
            </w:pPr>
          </w:p>
        </w:tc>
      </w:tr>
      <w:tr w:rsidR="001C41FF" w14:paraId="6C24C36A" w14:textId="77777777">
        <w:trPr>
          <w:trHeight w:val="264"/>
        </w:trPr>
        <w:tc>
          <w:tcPr>
            <w:tcW w:w="2155" w:type="dxa"/>
            <w:tcBorders>
              <w:top w:val="nil"/>
              <w:left w:val="nil"/>
              <w:bottom w:val="nil"/>
              <w:right w:val="nil"/>
            </w:tcBorders>
            <w:noWrap/>
            <w:vAlign w:val="bottom"/>
            <w:hideMark/>
          </w:tcPr>
          <w:p w14:paraId="6DA16F56"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KOLKHORST</w:t>
            </w:r>
          </w:p>
        </w:tc>
        <w:tc>
          <w:tcPr>
            <w:tcW w:w="1479" w:type="dxa"/>
            <w:tcBorders>
              <w:top w:val="nil"/>
              <w:left w:val="nil"/>
              <w:bottom w:val="nil"/>
              <w:right w:val="nil"/>
            </w:tcBorders>
            <w:noWrap/>
            <w:vAlign w:val="bottom"/>
            <w:hideMark/>
          </w:tcPr>
          <w:p w14:paraId="65393B50"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LOIS</w:t>
            </w:r>
          </w:p>
        </w:tc>
        <w:tc>
          <w:tcPr>
            <w:tcW w:w="1604" w:type="dxa"/>
            <w:tcBorders>
              <w:top w:val="nil"/>
              <w:left w:val="nil"/>
              <w:bottom w:val="nil"/>
              <w:right w:val="nil"/>
            </w:tcBorders>
            <w:noWrap/>
            <w:vAlign w:val="bottom"/>
            <w:hideMark/>
          </w:tcPr>
          <w:p w14:paraId="5FA55CAE"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VICE CHAIR</w:t>
            </w:r>
          </w:p>
        </w:tc>
        <w:tc>
          <w:tcPr>
            <w:tcW w:w="1844" w:type="dxa"/>
            <w:tcBorders>
              <w:top w:val="nil"/>
              <w:left w:val="nil"/>
              <w:bottom w:val="nil"/>
              <w:right w:val="nil"/>
            </w:tcBorders>
            <w:noWrap/>
            <w:vAlign w:val="bottom"/>
            <w:hideMark/>
          </w:tcPr>
          <w:p w14:paraId="65E15946"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SEN</w:t>
            </w:r>
          </w:p>
        </w:tc>
        <w:tc>
          <w:tcPr>
            <w:tcW w:w="649" w:type="dxa"/>
            <w:tcBorders>
              <w:top w:val="nil"/>
              <w:left w:val="nil"/>
              <w:bottom w:val="nil"/>
              <w:right w:val="nil"/>
            </w:tcBorders>
            <w:noWrap/>
            <w:vAlign w:val="bottom"/>
            <w:hideMark/>
          </w:tcPr>
          <w:p w14:paraId="112AB902"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Y</w:t>
            </w:r>
          </w:p>
        </w:tc>
        <w:tc>
          <w:tcPr>
            <w:tcW w:w="595" w:type="dxa"/>
            <w:tcBorders>
              <w:top w:val="nil"/>
              <w:left w:val="nil"/>
              <w:bottom w:val="nil"/>
              <w:right w:val="nil"/>
            </w:tcBorders>
            <w:noWrap/>
            <w:vAlign w:val="bottom"/>
            <w:hideMark/>
          </w:tcPr>
          <w:p w14:paraId="2F084EC1" w14:textId="77777777" w:rsidR="001C41FF" w:rsidRDefault="001C41FF">
            <w:pPr>
              <w:spacing w:after="0" w:line="240" w:lineRule="auto"/>
              <w:jc w:val="center"/>
              <w:rPr>
                <w:rFonts w:ascii="Times New Roman" w:eastAsia="Times New Roman" w:hAnsi="Times New Roman"/>
              </w:rPr>
            </w:pPr>
          </w:p>
        </w:tc>
        <w:tc>
          <w:tcPr>
            <w:tcW w:w="1080" w:type="dxa"/>
            <w:tcBorders>
              <w:top w:val="nil"/>
              <w:left w:val="nil"/>
              <w:bottom w:val="nil"/>
              <w:right w:val="nil"/>
            </w:tcBorders>
            <w:noWrap/>
            <w:vAlign w:val="bottom"/>
            <w:hideMark/>
          </w:tcPr>
          <w:p w14:paraId="6CC21176"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Y</w:t>
            </w:r>
          </w:p>
        </w:tc>
      </w:tr>
      <w:tr w:rsidR="001C41FF" w14:paraId="7CFB2242" w14:textId="77777777">
        <w:trPr>
          <w:trHeight w:val="264"/>
        </w:trPr>
        <w:tc>
          <w:tcPr>
            <w:tcW w:w="2155" w:type="dxa"/>
            <w:tcBorders>
              <w:top w:val="nil"/>
              <w:left w:val="nil"/>
              <w:bottom w:val="nil"/>
              <w:right w:val="nil"/>
            </w:tcBorders>
            <w:noWrap/>
            <w:vAlign w:val="bottom"/>
            <w:hideMark/>
          </w:tcPr>
          <w:p w14:paraId="5969BAE8"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KING</w:t>
            </w:r>
          </w:p>
        </w:tc>
        <w:tc>
          <w:tcPr>
            <w:tcW w:w="1479" w:type="dxa"/>
            <w:tcBorders>
              <w:top w:val="nil"/>
              <w:left w:val="nil"/>
              <w:bottom w:val="nil"/>
              <w:right w:val="nil"/>
            </w:tcBorders>
            <w:noWrap/>
            <w:vAlign w:val="bottom"/>
            <w:hideMark/>
          </w:tcPr>
          <w:p w14:paraId="48344ACB"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PHIL</w:t>
            </w:r>
          </w:p>
        </w:tc>
        <w:tc>
          <w:tcPr>
            <w:tcW w:w="1604" w:type="dxa"/>
            <w:tcBorders>
              <w:top w:val="nil"/>
              <w:left w:val="nil"/>
              <w:bottom w:val="nil"/>
              <w:right w:val="nil"/>
            </w:tcBorders>
            <w:noWrap/>
            <w:vAlign w:val="bottom"/>
            <w:hideMark/>
          </w:tcPr>
          <w:p w14:paraId="192638E5"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VICE CHAIR</w:t>
            </w:r>
          </w:p>
        </w:tc>
        <w:tc>
          <w:tcPr>
            <w:tcW w:w="1844" w:type="dxa"/>
            <w:tcBorders>
              <w:top w:val="nil"/>
              <w:left w:val="nil"/>
              <w:bottom w:val="nil"/>
              <w:right w:val="nil"/>
            </w:tcBorders>
            <w:noWrap/>
            <w:vAlign w:val="bottom"/>
            <w:hideMark/>
          </w:tcPr>
          <w:p w14:paraId="6A61794A"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REP</w:t>
            </w:r>
          </w:p>
        </w:tc>
        <w:tc>
          <w:tcPr>
            <w:tcW w:w="649" w:type="dxa"/>
            <w:tcBorders>
              <w:top w:val="nil"/>
              <w:left w:val="nil"/>
              <w:bottom w:val="nil"/>
              <w:right w:val="nil"/>
            </w:tcBorders>
            <w:noWrap/>
            <w:vAlign w:val="bottom"/>
            <w:hideMark/>
          </w:tcPr>
          <w:p w14:paraId="3876EC64" w14:textId="77777777" w:rsidR="001C41FF" w:rsidRDefault="001C41FF">
            <w:pPr>
              <w:spacing w:after="0" w:line="240" w:lineRule="auto"/>
              <w:rPr>
                <w:rFonts w:ascii="Times New Roman" w:eastAsia="Times New Roman" w:hAnsi="Times New Roman"/>
              </w:rPr>
            </w:pPr>
          </w:p>
        </w:tc>
        <w:tc>
          <w:tcPr>
            <w:tcW w:w="595" w:type="dxa"/>
            <w:tcBorders>
              <w:top w:val="nil"/>
              <w:left w:val="nil"/>
              <w:bottom w:val="nil"/>
              <w:right w:val="nil"/>
            </w:tcBorders>
            <w:noWrap/>
            <w:vAlign w:val="bottom"/>
            <w:hideMark/>
          </w:tcPr>
          <w:p w14:paraId="4557905E" w14:textId="77777777" w:rsidR="001C41FF" w:rsidRDefault="001C41FF">
            <w:pPr>
              <w:spacing w:after="0" w:line="240" w:lineRule="auto"/>
              <w:jc w:val="center"/>
              <w:rPr>
                <w:rFonts w:ascii="Times New Roman" w:eastAsia="Times New Roman" w:hAnsi="Times New Roman"/>
              </w:rPr>
            </w:pPr>
          </w:p>
        </w:tc>
        <w:tc>
          <w:tcPr>
            <w:tcW w:w="1080" w:type="dxa"/>
            <w:tcBorders>
              <w:top w:val="nil"/>
              <w:left w:val="nil"/>
              <w:bottom w:val="nil"/>
              <w:right w:val="nil"/>
            </w:tcBorders>
            <w:noWrap/>
            <w:vAlign w:val="bottom"/>
            <w:hideMark/>
          </w:tcPr>
          <w:p w14:paraId="4B4A5065"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Y</w:t>
            </w:r>
          </w:p>
        </w:tc>
      </w:tr>
      <w:tr w:rsidR="001C41FF" w14:paraId="47079732" w14:textId="77777777">
        <w:trPr>
          <w:trHeight w:val="264"/>
        </w:trPr>
        <w:tc>
          <w:tcPr>
            <w:tcW w:w="2155" w:type="dxa"/>
            <w:tcBorders>
              <w:top w:val="nil"/>
              <w:left w:val="nil"/>
              <w:bottom w:val="nil"/>
              <w:right w:val="nil"/>
            </w:tcBorders>
            <w:noWrap/>
            <w:vAlign w:val="bottom"/>
            <w:hideMark/>
          </w:tcPr>
          <w:p w14:paraId="495E2993"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MORRISON</w:t>
            </w:r>
          </w:p>
        </w:tc>
        <w:tc>
          <w:tcPr>
            <w:tcW w:w="1479" w:type="dxa"/>
            <w:tcBorders>
              <w:top w:val="nil"/>
              <w:left w:val="nil"/>
              <w:bottom w:val="nil"/>
              <w:right w:val="nil"/>
            </w:tcBorders>
            <w:noWrap/>
            <w:vAlign w:val="bottom"/>
            <w:hideMark/>
          </w:tcPr>
          <w:p w14:paraId="3C6DBFF3"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GEANIE</w:t>
            </w:r>
          </w:p>
        </w:tc>
        <w:tc>
          <w:tcPr>
            <w:tcW w:w="1604" w:type="dxa"/>
            <w:tcBorders>
              <w:top w:val="nil"/>
              <w:left w:val="nil"/>
              <w:bottom w:val="nil"/>
              <w:right w:val="nil"/>
            </w:tcBorders>
            <w:noWrap/>
            <w:vAlign w:val="bottom"/>
            <w:hideMark/>
          </w:tcPr>
          <w:p w14:paraId="5969950F"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VICE CHAIR</w:t>
            </w:r>
          </w:p>
        </w:tc>
        <w:tc>
          <w:tcPr>
            <w:tcW w:w="1844" w:type="dxa"/>
            <w:tcBorders>
              <w:top w:val="nil"/>
              <w:left w:val="nil"/>
              <w:bottom w:val="nil"/>
              <w:right w:val="nil"/>
            </w:tcBorders>
            <w:noWrap/>
            <w:vAlign w:val="bottom"/>
            <w:hideMark/>
          </w:tcPr>
          <w:p w14:paraId="42883ABD"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REP</w:t>
            </w:r>
          </w:p>
        </w:tc>
        <w:tc>
          <w:tcPr>
            <w:tcW w:w="649" w:type="dxa"/>
            <w:tcBorders>
              <w:top w:val="nil"/>
              <w:left w:val="nil"/>
              <w:bottom w:val="nil"/>
              <w:right w:val="nil"/>
            </w:tcBorders>
            <w:noWrap/>
            <w:vAlign w:val="bottom"/>
            <w:hideMark/>
          </w:tcPr>
          <w:p w14:paraId="7F4239C6" w14:textId="77777777" w:rsidR="001C41FF" w:rsidRDefault="001C41FF">
            <w:pPr>
              <w:spacing w:after="0" w:line="240" w:lineRule="auto"/>
              <w:rPr>
                <w:rFonts w:ascii="Times New Roman" w:eastAsia="Times New Roman" w:hAnsi="Times New Roman"/>
              </w:rPr>
            </w:pPr>
          </w:p>
        </w:tc>
        <w:tc>
          <w:tcPr>
            <w:tcW w:w="595" w:type="dxa"/>
            <w:tcBorders>
              <w:top w:val="nil"/>
              <w:left w:val="nil"/>
              <w:bottom w:val="nil"/>
              <w:right w:val="nil"/>
            </w:tcBorders>
            <w:noWrap/>
            <w:vAlign w:val="bottom"/>
            <w:hideMark/>
          </w:tcPr>
          <w:p w14:paraId="2AAF6E52" w14:textId="77777777" w:rsidR="001C41FF" w:rsidRDefault="001C41FF">
            <w:pPr>
              <w:spacing w:after="0" w:line="240" w:lineRule="auto"/>
              <w:jc w:val="center"/>
              <w:rPr>
                <w:rFonts w:ascii="Times New Roman" w:eastAsia="Times New Roman" w:hAnsi="Times New Roman"/>
              </w:rPr>
            </w:pPr>
          </w:p>
        </w:tc>
        <w:tc>
          <w:tcPr>
            <w:tcW w:w="1080" w:type="dxa"/>
            <w:tcBorders>
              <w:top w:val="nil"/>
              <w:left w:val="nil"/>
              <w:bottom w:val="nil"/>
              <w:right w:val="nil"/>
            </w:tcBorders>
            <w:noWrap/>
            <w:vAlign w:val="bottom"/>
            <w:hideMark/>
          </w:tcPr>
          <w:p w14:paraId="27281057"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Y</w:t>
            </w:r>
          </w:p>
        </w:tc>
      </w:tr>
      <w:tr w:rsidR="001C41FF" w14:paraId="5A83B168" w14:textId="77777777">
        <w:trPr>
          <w:trHeight w:val="264"/>
        </w:trPr>
        <w:tc>
          <w:tcPr>
            <w:tcW w:w="2155" w:type="dxa"/>
            <w:tcBorders>
              <w:top w:val="nil"/>
              <w:left w:val="nil"/>
              <w:bottom w:val="nil"/>
              <w:right w:val="nil"/>
            </w:tcBorders>
            <w:noWrap/>
            <w:vAlign w:val="bottom"/>
            <w:hideMark/>
          </w:tcPr>
          <w:p w14:paraId="09403ED8"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OSWALD</w:t>
            </w:r>
          </w:p>
        </w:tc>
        <w:tc>
          <w:tcPr>
            <w:tcW w:w="1479" w:type="dxa"/>
            <w:tcBorders>
              <w:top w:val="nil"/>
              <w:left w:val="nil"/>
              <w:bottom w:val="nil"/>
              <w:right w:val="nil"/>
            </w:tcBorders>
            <w:noWrap/>
            <w:vAlign w:val="bottom"/>
            <w:hideMark/>
          </w:tcPr>
          <w:p w14:paraId="00B7AA9B"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BILL</w:t>
            </w:r>
          </w:p>
        </w:tc>
        <w:tc>
          <w:tcPr>
            <w:tcW w:w="1604" w:type="dxa"/>
            <w:tcBorders>
              <w:top w:val="nil"/>
              <w:left w:val="nil"/>
              <w:bottom w:val="nil"/>
              <w:right w:val="nil"/>
            </w:tcBorders>
            <w:noWrap/>
            <w:vAlign w:val="bottom"/>
            <w:hideMark/>
          </w:tcPr>
          <w:p w14:paraId="2118B063"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VICE CHAIR</w:t>
            </w:r>
          </w:p>
        </w:tc>
        <w:tc>
          <w:tcPr>
            <w:tcW w:w="1844" w:type="dxa"/>
            <w:tcBorders>
              <w:top w:val="nil"/>
              <w:left w:val="nil"/>
              <w:bottom w:val="nil"/>
              <w:right w:val="nil"/>
            </w:tcBorders>
            <w:noWrap/>
            <w:vAlign w:val="bottom"/>
            <w:hideMark/>
          </w:tcPr>
          <w:p w14:paraId="4B3382A8"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LOBBYIST</w:t>
            </w:r>
          </w:p>
        </w:tc>
        <w:tc>
          <w:tcPr>
            <w:tcW w:w="649" w:type="dxa"/>
            <w:tcBorders>
              <w:top w:val="nil"/>
              <w:left w:val="nil"/>
              <w:bottom w:val="nil"/>
              <w:right w:val="nil"/>
            </w:tcBorders>
            <w:noWrap/>
            <w:vAlign w:val="bottom"/>
            <w:hideMark/>
          </w:tcPr>
          <w:p w14:paraId="12285152" w14:textId="77777777" w:rsidR="001C41FF" w:rsidRDefault="001C41FF">
            <w:pPr>
              <w:spacing w:after="0" w:line="240" w:lineRule="auto"/>
              <w:rPr>
                <w:rFonts w:ascii="Times New Roman" w:eastAsia="Times New Roman" w:hAnsi="Times New Roman"/>
              </w:rPr>
            </w:pPr>
          </w:p>
        </w:tc>
        <w:tc>
          <w:tcPr>
            <w:tcW w:w="595" w:type="dxa"/>
            <w:tcBorders>
              <w:top w:val="nil"/>
              <w:left w:val="nil"/>
              <w:bottom w:val="nil"/>
              <w:right w:val="nil"/>
            </w:tcBorders>
            <w:noWrap/>
            <w:vAlign w:val="bottom"/>
            <w:hideMark/>
          </w:tcPr>
          <w:p w14:paraId="2FC47056" w14:textId="77777777" w:rsidR="001C41FF" w:rsidRDefault="001C41FF">
            <w:pPr>
              <w:spacing w:after="0" w:line="240" w:lineRule="auto"/>
              <w:jc w:val="center"/>
              <w:rPr>
                <w:rFonts w:ascii="Times New Roman" w:eastAsia="Times New Roman" w:hAnsi="Times New Roman"/>
              </w:rPr>
            </w:pPr>
          </w:p>
        </w:tc>
        <w:tc>
          <w:tcPr>
            <w:tcW w:w="1080" w:type="dxa"/>
            <w:tcBorders>
              <w:top w:val="nil"/>
              <w:left w:val="nil"/>
              <w:bottom w:val="nil"/>
              <w:right w:val="nil"/>
            </w:tcBorders>
            <w:noWrap/>
            <w:vAlign w:val="bottom"/>
            <w:hideMark/>
          </w:tcPr>
          <w:p w14:paraId="1E1659E7"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Y</w:t>
            </w:r>
          </w:p>
        </w:tc>
      </w:tr>
      <w:tr w:rsidR="001C41FF" w14:paraId="00B0963B" w14:textId="77777777">
        <w:trPr>
          <w:trHeight w:val="264"/>
        </w:trPr>
        <w:tc>
          <w:tcPr>
            <w:tcW w:w="2155" w:type="dxa"/>
            <w:tcBorders>
              <w:top w:val="nil"/>
              <w:left w:val="nil"/>
              <w:bottom w:val="nil"/>
              <w:right w:val="nil"/>
            </w:tcBorders>
            <w:noWrap/>
            <w:vAlign w:val="bottom"/>
            <w:hideMark/>
          </w:tcPr>
          <w:p w14:paraId="0939CF5B"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HANCOCK</w:t>
            </w:r>
          </w:p>
        </w:tc>
        <w:tc>
          <w:tcPr>
            <w:tcW w:w="1479" w:type="dxa"/>
            <w:tcBorders>
              <w:top w:val="nil"/>
              <w:left w:val="nil"/>
              <w:bottom w:val="nil"/>
              <w:right w:val="nil"/>
            </w:tcBorders>
            <w:noWrap/>
            <w:vAlign w:val="bottom"/>
            <w:hideMark/>
          </w:tcPr>
          <w:p w14:paraId="09D4911B"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KELLY</w:t>
            </w:r>
          </w:p>
        </w:tc>
        <w:tc>
          <w:tcPr>
            <w:tcW w:w="1604" w:type="dxa"/>
            <w:tcBorders>
              <w:top w:val="nil"/>
              <w:left w:val="nil"/>
              <w:bottom w:val="nil"/>
              <w:right w:val="nil"/>
            </w:tcBorders>
            <w:noWrap/>
            <w:vAlign w:val="bottom"/>
            <w:hideMark/>
          </w:tcPr>
          <w:p w14:paraId="3ACF7161"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SECRETARY</w:t>
            </w:r>
          </w:p>
        </w:tc>
        <w:tc>
          <w:tcPr>
            <w:tcW w:w="1844" w:type="dxa"/>
            <w:tcBorders>
              <w:top w:val="nil"/>
              <w:left w:val="nil"/>
              <w:bottom w:val="nil"/>
              <w:right w:val="nil"/>
            </w:tcBorders>
            <w:noWrap/>
            <w:vAlign w:val="bottom"/>
            <w:hideMark/>
          </w:tcPr>
          <w:p w14:paraId="433D7566"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SEN</w:t>
            </w:r>
          </w:p>
        </w:tc>
        <w:tc>
          <w:tcPr>
            <w:tcW w:w="649" w:type="dxa"/>
            <w:tcBorders>
              <w:top w:val="nil"/>
              <w:left w:val="nil"/>
              <w:bottom w:val="nil"/>
              <w:right w:val="nil"/>
            </w:tcBorders>
            <w:noWrap/>
            <w:vAlign w:val="bottom"/>
            <w:hideMark/>
          </w:tcPr>
          <w:p w14:paraId="27CD97C2"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Y</w:t>
            </w:r>
          </w:p>
        </w:tc>
        <w:tc>
          <w:tcPr>
            <w:tcW w:w="595" w:type="dxa"/>
            <w:tcBorders>
              <w:top w:val="nil"/>
              <w:left w:val="nil"/>
              <w:bottom w:val="nil"/>
              <w:right w:val="nil"/>
            </w:tcBorders>
            <w:noWrap/>
            <w:vAlign w:val="bottom"/>
            <w:hideMark/>
          </w:tcPr>
          <w:p w14:paraId="1543AED1" w14:textId="77777777" w:rsidR="001C41FF" w:rsidRDefault="001C41FF">
            <w:pPr>
              <w:spacing w:after="0" w:line="240" w:lineRule="auto"/>
              <w:jc w:val="center"/>
              <w:rPr>
                <w:rFonts w:ascii="Times New Roman" w:eastAsia="Times New Roman" w:hAnsi="Times New Roman"/>
              </w:rPr>
            </w:pPr>
          </w:p>
        </w:tc>
        <w:tc>
          <w:tcPr>
            <w:tcW w:w="1080" w:type="dxa"/>
            <w:tcBorders>
              <w:top w:val="nil"/>
              <w:left w:val="nil"/>
              <w:bottom w:val="nil"/>
              <w:right w:val="nil"/>
            </w:tcBorders>
            <w:noWrap/>
            <w:vAlign w:val="bottom"/>
            <w:hideMark/>
          </w:tcPr>
          <w:p w14:paraId="60964A63"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Y</w:t>
            </w:r>
          </w:p>
        </w:tc>
      </w:tr>
      <w:tr w:rsidR="001C41FF" w14:paraId="0B659E3F" w14:textId="77777777">
        <w:trPr>
          <w:trHeight w:val="264"/>
        </w:trPr>
        <w:tc>
          <w:tcPr>
            <w:tcW w:w="2155" w:type="dxa"/>
            <w:tcBorders>
              <w:top w:val="nil"/>
              <w:left w:val="nil"/>
              <w:bottom w:val="nil"/>
              <w:right w:val="nil"/>
            </w:tcBorders>
            <w:noWrap/>
            <w:vAlign w:val="bottom"/>
            <w:hideMark/>
          </w:tcPr>
          <w:p w14:paraId="117FF5E1"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KEEL</w:t>
            </w:r>
          </w:p>
        </w:tc>
        <w:tc>
          <w:tcPr>
            <w:tcW w:w="1479" w:type="dxa"/>
            <w:tcBorders>
              <w:top w:val="nil"/>
              <w:left w:val="nil"/>
              <w:bottom w:val="nil"/>
              <w:right w:val="nil"/>
            </w:tcBorders>
            <w:noWrap/>
            <w:vAlign w:val="bottom"/>
            <w:hideMark/>
          </w:tcPr>
          <w:p w14:paraId="7508852A"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LARA</w:t>
            </w:r>
          </w:p>
        </w:tc>
        <w:tc>
          <w:tcPr>
            <w:tcW w:w="1604" w:type="dxa"/>
            <w:tcBorders>
              <w:top w:val="nil"/>
              <w:left w:val="nil"/>
              <w:bottom w:val="nil"/>
              <w:right w:val="nil"/>
            </w:tcBorders>
            <w:noWrap/>
            <w:vAlign w:val="bottom"/>
            <w:hideMark/>
          </w:tcPr>
          <w:p w14:paraId="62E98C16"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TREASURER</w:t>
            </w:r>
          </w:p>
        </w:tc>
        <w:tc>
          <w:tcPr>
            <w:tcW w:w="1844" w:type="dxa"/>
            <w:tcBorders>
              <w:top w:val="nil"/>
              <w:left w:val="nil"/>
              <w:bottom w:val="nil"/>
              <w:right w:val="nil"/>
            </w:tcBorders>
            <w:noWrap/>
            <w:vAlign w:val="bottom"/>
            <w:hideMark/>
          </w:tcPr>
          <w:p w14:paraId="34B018E9"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LOBBYIST</w:t>
            </w:r>
          </w:p>
        </w:tc>
        <w:tc>
          <w:tcPr>
            <w:tcW w:w="649" w:type="dxa"/>
            <w:tcBorders>
              <w:top w:val="nil"/>
              <w:left w:val="nil"/>
              <w:bottom w:val="nil"/>
              <w:right w:val="nil"/>
            </w:tcBorders>
            <w:noWrap/>
            <w:vAlign w:val="bottom"/>
            <w:hideMark/>
          </w:tcPr>
          <w:p w14:paraId="62B87237" w14:textId="77777777" w:rsidR="001C41FF" w:rsidRDefault="001C41FF">
            <w:pPr>
              <w:spacing w:after="0" w:line="240" w:lineRule="auto"/>
              <w:rPr>
                <w:rFonts w:ascii="Times New Roman" w:eastAsia="Times New Roman" w:hAnsi="Times New Roman"/>
              </w:rPr>
            </w:pPr>
          </w:p>
        </w:tc>
        <w:tc>
          <w:tcPr>
            <w:tcW w:w="595" w:type="dxa"/>
            <w:tcBorders>
              <w:top w:val="nil"/>
              <w:left w:val="nil"/>
              <w:bottom w:val="nil"/>
              <w:right w:val="nil"/>
            </w:tcBorders>
            <w:noWrap/>
            <w:vAlign w:val="bottom"/>
            <w:hideMark/>
          </w:tcPr>
          <w:p w14:paraId="5902A46F" w14:textId="77777777" w:rsidR="001C41FF" w:rsidRDefault="001C41FF">
            <w:pPr>
              <w:spacing w:after="0" w:line="240" w:lineRule="auto"/>
              <w:jc w:val="center"/>
              <w:rPr>
                <w:rFonts w:ascii="Times New Roman" w:eastAsia="Times New Roman" w:hAnsi="Times New Roman"/>
              </w:rPr>
            </w:pPr>
          </w:p>
        </w:tc>
        <w:tc>
          <w:tcPr>
            <w:tcW w:w="1080" w:type="dxa"/>
            <w:tcBorders>
              <w:top w:val="nil"/>
              <w:left w:val="nil"/>
              <w:bottom w:val="nil"/>
              <w:right w:val="nil"/>
            </w:tcBorders>
            <w:noWrap/>
            <w:vAlign w:val="bottom"/>
            <w:hideMark/>
          </w:tcPr>
          <w:p w14:paraId="556B2B36" w14:textId="77777777" w:rsidR="001C41FF" w:rsidRDefault="001C41FF">
            <w:pPr>
              <w:spacing w:after="0" w:line="240" w:lineRule="auto"/>
              <w:jc w:val="center"/>
              <w:rPr>
                <w:rFonts w:ascii="Times New Roman" w:eastAsia="Times New Roman" w:hAnsi="Times New Roman"/>
              </w:rPr>
            </w:pPr>
          </w:p>
        </w:tc>
      </w:tr>
      <w:tr w:rsidR="001C41FF" w14:paraId="314260AE" w14:textId="77777777">
        <w:trPr>
          <w:trHeight w:val="264"/>
        </w:trPr>
        <w:tc>
          <w:tcPr>
            <w:tcW w:w="2155" w:type="dxa"/>
            <w:tcBorders>
              <w:top w:val="nil"/>
              <w:left w:val="nil"/>
              <w:bottom w:val="nil"/>
              <w:right w:val="nil"/>
            </w:tcBorders>
            <w:noWrap/>
            <w:vAlign w:val="bottom"/>
            <w:hideMark/>
          </w:tcPr>
          <w:p w14:paraId="54749261"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HARPER-BROWN</w:t>
            </w:r>
          </w:p>
        </w:tc>
        <w:tc>
          <w:tcPr>
            <w:tcW w:w="1479" w:type="dxa"/>
            <w:tcBorders>
              <w:top w:val="nil"/>
              <w:left w:val="nil"/>
              <w:bottom w:val="nil"/>
              <w:right w:val="nil"/>
            </w:tcBorders>
            <w:noWrap/>
            <w:vAlign w:val="bottom"/>
            <w:hideMark/>
          </w:tcPr>
          <w:p w14:paraId="1720759F"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LINDA</w:t>
            </w:r>
          </w:p>
        </w:tc>
        <w:tc>
          <w:tcPr>
            <w:tcW w:w="1604" w:type="dxa"/>
            <w:tcBorders>
              <w:top w:val="nil"/>
              <w:left w:val="nil"/>
              <w:bottom w:val="nil"/>
              <w:right w:val="nil"/>
            </w:tcBorders>
            <w:noWrap/>
            <w:vAlign w:val="bottom"/>
            <w:hideMark/>
          </w:tcPr>
          <w:p w14:paraId="534D1B32"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PAST CHAIR</w:t>
            </w:r>
          </w:p>
        </w:tc>
        <w:tc>
          <w:tcPr>
            <w:tcW w:w="1844" w:type="dxa"/>
            <w:tcBorders>
              <w:top w:val="nil"/>
              <w:left w:val="nil"/>
              <w:bottom w:val="nil"/>
              <w:right w:val="nil"/>
            </w:tcBorders>
            <w:noWrap/>
            <w:vAlign w:val="bottom"/>
            <w:hideMark/>
          </w:tcPr>
          <w:p w14:paraId="50191D1D" w14:textId="77777777" w:rsidR="001C41FF" w:rsidRDefault="001C41FF">
            <w:pPr>
              <w:spacing w:after="0" w:line="240" w:lineRule="auto"/>
              <w:rPr>
                <w:rFonts w:ascii="Times New Roman" w:eastAsia="Times New Roman" w:hAnsi="Times New Roman"/>
              </w:rPr>
            </w:pPr>
          </w:p>
        </w:tc>
        <w:tc>
          <w:tcPr>
            <w:tcW w:w="649" w:type="dxa"/>
            <w:tcBorders>
              <w:top w:val="nil"/>
              <w:left w:val="nil"/>
              <w:bottom w:val="nil"/>
              <w:right w:val="nil"/>
            </w:tcBorders>
            <w:noWrap/>
            <w:vAlign w:val="bottom"/>
            <w:hideMark/>
          </w:tcPr>
          <w:p w14:paraId="6E7EB41B" w14:textId="77777777" w:rsidR="001C41FF" w:rsidRDefault="001C41FF">
            <w:pPr>
              <w:spacing w:after="0" w:line="240" w:lineRule="auto"/>
              <w:rPr>
                <w:rFonts w:ascii="Times New Roman" w:eastAsia="Times New Roman" w:hAnsi="Times New Roman"/>
              </w:rPr>
            </w:pPr>
          </w:p>
        </w:tc>
        <w:tc>
          <w:tcPr>
            <w:tcW w:w="595" w:type="dxa"/>
            <w:tcBorders>
              <w:top w:val="nil"/>
              <w:left w:val="nil"/>
              <w:bottom w:val="nil"/>
              <w:right w:val="nil"/>
            </w:tcBorders>
            <w:noWrap/>
            <w:vAlign w:val="bottom"/>
            <w:hideMark/>
          </w:tcPr>
          <w:p w14:paraId="0DD05018" w14:textId="77777777" w:rsidR="001C41FF" w:rsidRDefault="001C41FF">
            <w:pPr>
              <w:spacing w:after="0" w:line="240" w:lineRule="auto"/>
              <w:jc w:val="center"/>
              <w:rPr>
                <w:rFonts w:ascii="Times New Roman" w:eastAsia="Times New Roman" w:hAnsi="Times New Roman"/>
              </w:rPr>
            </w:pPr>
          </w:p>
        </w:tc>
        <w:tc>
          <w:tcPr>
            <w:tcW w:w="1080" w:type="dxa"/>
            <w:tcBorders>
              <w:top w:val="nil"/>
              <w:left w:val="nil"/>
              <w:bottom w:val="nil"/>
              <w:right w:val="nil"/>
            </w:tcBorders>
            <w:noWrap/>
            <w:vAlign w:val="bottom"/>
            <w:hideMark/>
          </w:tcPr>
          <w:p w14:paraId="0B9D6BEF" w14:textId="77777777" w:rsidR="001C41FF" w:rsidRDefault="001C41FF">
            <w:pPr>
              <w:spacing w:after="0" w:line="240" w:lineRule="auto"/>
              <w:jc w:val="center"/>
              <w:rPr>
                <w:rFonts w:ascii="Times New Roman" w:eastAsia="Times New Roman" w:hAnsi="Times New Roman"/>
              </w:rPr>
            </w:pPr>
          </w:p>
        </w:tc>
      </w:tr>
      <w:tr w:rsidR="001C41FF" w14:paraId="5EEC2ED1" w14:textId="77777777">
        <w:trPr>
          <w:trHeight w:val="264"/>
        </w:trPr>
        <w:tc>
          <w:tcPr>
            <w:tcW w:w="2155" w:type="dxa"/>
            <w:tcBorders>
              <w:top w:val="nil"/>
              <w:left w:val="nil"/>
              <w:bottom w:val="nil"/>
              <w:right w:val="nil"/>
            </w:tcBorders>
            <w:noWrap/>
            <w:vAlign w:val="bottom"/>
            <w:hideMark/>
          </w:tcPr>
          <w:p w14:paraId="5A83B72B"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HEGAR</w:t>
            </w:r>
          </w:p>
        </w:tc>
        <w:tc>
          <w:tcPr>
            <w:tcW w:w="1479" w:type="dxa"/>
            <w:tcBorders>
              <w:top w:val="nil"/>
              <w:left w:val="nil"/>
              <w:bottom w:val="nil"/>
              <w:right w:val="nil"/>
            </w:tcBorders>
            <w:noWrap/>
            <w:vAlign w:val="bottom"/>
            <w:hideMark/>
          </w:tcPr>
          <w:p w14:paraId="0A16E329"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GLEN</w:t>
            </w:r>
          </w:p>
        </w:tc>
        <w:tc>
          <w:tcPr>
            <w:tcW w:w="1604" w:type="dxa"/>
            <w:tcBorders>
              <w:top w:val="nil"/>
              <w:left w:val="nil"/>
              <w:bottom w:val="nil"/>
              <w:right w:val="nil"/>
            </w:tcBorders>
            <w:noWrap/>
            <w:vAlign w:val="bottom"/>
            <w:hideMark/>
          </w:tcPr>
          <w:p w14:paraId="2B155D02"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DIR</w:t>
            </w:r>
          </w:p>
        </w:tc>
        <w:tc>
          <w:tcPr>
            <w:tcW w:w="1844" w:type="dxa"/>
            <w:tcBorders>
              <w:top w:val="nil"/>
              <w:left w:val="nil"/>
              <w:bottom w:val="nil"/>
              <w:right w:val="nil"/>
            </w:tcBorders>
            <w:noWrap/>
            <w:vAlign w:val="bottom"/>
            <w:hideMark/>
          </w:tcPr>
          <w:p w14:paraId="6D9DE9A5"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STATE COMPT</w:t>
            </w:r>
          </w:p>
        </w:tc>
        <w:tc>
          <w:tcPr>
            <w:tcW w:w="649" w:type="dxa"/>
            <w:tcBorders>
              <w:top w:val="nil"/>
              <w:left w:val="nil"/>
              <w:bottom w:val="nil"/>
              <w:right w:val="nil"/>
            </w:tcBorders>
            <w:noWrap/>
            <w:vAlign w:val="bottom"/>
            <w:hideMark/>
          </w:tcPr>
          <w:p w14:paraId="5E194990" w14:textId="77777777" w:rsidR="001C41FF" w:rsidRDefault="001C41FF">
            <w:pPr>
              <w:spacing w:after="0" w:line="240" w:lineRule="auto"/>
              <w:rPr>
                <w:rFonts w:ascii="Times New Roman" w:eastAsia="Times New Roman" w:hAnsi="Times New Roman"/>
              </w:rPr>
            </w:pPr>
          </w:p>
        </w:tc>
        <w:tc>
          <w:tcPr>
            <w:tcW w:w="595" w:type="dxa"/>
            <w:tcBorders>
              <w:top w:val="nil"/>
              <w:left w:val="nil"/>
              <w:bottom w:val="nil"/>
              <w:right w:val="nil"/>
            </w:tcBorders>
            <w:noWrap/>
            <w:vAlign w:val="bottom"/>
            <w:hideMark/>
          </w:tcPr>
          <w:p w14:paraId="0B280570" w14:textId="77777777" w:rsidR="001C41FF" w:rsidRDefault="001C41FF">
            <w:pPr>
              <w:spacing w:after="0" w:line="240" w:lineRule="auto"/>
              <w:jc w:val="center"/>
              <w:rPr>
                <w:rFonts w:ascii="Times New Roman" w:eastAsia="Times New Roman" w:hAnsi="Times New Roman"/>
              </w:rPr>
            </w:pPr>
          </w:p>
        </w:tc>
        <w:tc>
          <w:tcPr>
            <w:tcW w:w="1080" w:type="dxa"/>
            <w:tcBorders>
              <w:top w:val="nil"/>
              <w:left w:val="nil"/>
              <w:bottom w:val="nil"/>
              <w:right w:val="nil"/>
            </w:tcBorders>
            <w:noWrap/>
            <w:vAlign w:val="bottom"/>
            <w:hideMark/>
          </w:tcPr>
          <w:p w14:paraId="19655149"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Y</w:t>
            </w:r>
          </w:p>
        </w:tc>
      </w:tr>
      <w:tr w:rsidR="001C41FF" w14:paraId="78EFC033" w14:textId="77777777">
        <w:trPr>
          <w:trHeight w:val="264"/>
        </w:trPr>
        <w:tc>
          <w:tcPr>
            <w:tcW w:w="2155" w:type="dxa"/>
            <w:tcBorders>
              <w:top w:val="nil"/>
              <w:left w:val="nil"/>
              <w:bottom w:val="nil"/>
              <w:right w:val="nil"/>
            </w:tcBorders>
            <w:noWrap/>
            <w:vAlign w:val="bottom"/>
            <w:hideMark/>
          </w:tcPr>
          <w:p w14:paraId="25CCE4D7"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BETTENCOURT</w:t>
            </w:r>
          </w:p>
        </w:tc>
        <w:tc>
          <w:tcPr>
            <w:tcW w:w="1479" w:type="dxa"/>
            <w:tcBorders>
              <w:top w:val="nil"/>
              <w:left w:val="nil"/>
              <w:bottom w:val="nil"/>
              <w:right w:val="nil"/>
            </w:tcBorders>
            <w:noWrap/>
            <w:vAlign w:val="bottom"/>
            <w:hideMark/>
          </w:tcPr>
          <w:p w14:paraId="4073C893"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PAUL</w:t>
            </w:r>
          </w:p>
        </w:tc>
        <w:tc>
          <w:tcPr>
            <w:tcW w:w="1604" w:type="dxa"/>
            <w:tcBorders>
              <w:top w:val="nil"/>
              <w:left w:val="nil"/>
              <w:bottom w:val="nil"/>
              <w:right w:val="nil"/>
            </w:tcBorders>
            <w:noWrap/>
            <w:vAlign w:val="bottom"/>
            <w:hideMark/>
          </w:tcPr>
          <w:p w14:paraId="34E27948"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DIR</w:t>
            </w:r>
          </w:p>
        </w:tc>
        <w:tc>
          <w:tcPr>
            <w:tcW w:w="1844" w:type="dxa"/>
            <w:tcBorders>
              <w:top w:val="nil"/>
              <w:left w:val="nil"/>
              <w:bottom w:val="nil"/>
              <w:right w:val="nil"/>
            </w:tcBorders>
            <w:noWrap/>
            <w:vAlign w:val="bottom"/>
            <w:hideMark/>
          </w:tcPr>
          <w:p w14:paraId="6F539CBD"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SEN</w:t>
            </w:r>
          </w:p>
        </w:tc>
        <w:tc>
          <w:tcPr>
            <w:tcW w:w="649" w:type="dxa"/>
            <w:tcBorders>
              <w:top w:val="nil"/>
              <w:left w:val="nil"/>
              <w:bottom w:val="nil"/>
              <w:right w:val="nil"/>
            </w:tcBorders>
            <w:noWrap/>
            <w:vAlign w:val="bottom"/>
            <w:hideMark/>
          </w:tcPr>
          <w:p w14:paraId="75B0F9D7"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Y</w:t>
            </w:r>
          </w:p>
        </w:tc>
        <w:tc>
          <w:tcPr>
            <w:tcW w:w="595" w:type="dxa"/>
            <w:tcBorders>
              <w:top w:val="nil"/>
              <w:left w:val="nil"/>
              <w:bottom w:val="nil"/>
              <w:right w:val="nil"/>
            </w:tcBorders>
            <w:noWrap/>
            <w:vAlign w:val="bottom"/>
            <w:hideMark/>
          </w:tcPr>
          <w:p w14:paraId="216D9EA0" w14:textId="77777777" w:rsidR="001C41FF" w:rsidRDefault="001C41FF">
            <w:pPr>
              <w:spacing w:after="0" w:line="240" w:lineRule="auto"/>
              <w:jc w:val="center"/>
              <w:rPr>
                <w:rFonts w:ascii="Times New Roman" w:eastAsia="Times New Roman" w:hAnsi="Times New Roman"/>
              </w:rPr>
            </w:pPr>
          </w:p>
        </w:tc>
        <w:tc>
          <w:tcPr>
            <w:tcW w:w="1080" w:type="dxa"/>
            <w:tcBorders>
              <w:top w:val="nil"/>
              <w:left w:val="nil"/>
              <w:bottom w:val="nil"/>
              <w:right w:val="nil"/>
            </w:tcBorders>
            <w:noWrap/>
            <w:vAlign w:val="bottom"/>
            <w:hideMark/>
          </w:tcPr>
          <w:p w14:paraId="056B1ACC"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Y</w:t>
            </w:r>
          </w:p>
        </w:tc>
      </w:tr>
      <w:tr w:rsidR="001C41FF" w14:paraId="29A9C4AB" w14:textId="77777777">
        <w:trPr>
          <w:trHeight w:val="264"/>
        </w:trPr>
        <w:tc>
          <w:tcPr>
            <w:tcW w:w="2155" w:type="dxa"/>
            <w:tcBorders>
              <w:top w:val="nil"/>
              <w:left w:val="nil"/>
              <w:bottom w:val="nil"/>
              <w:right w:val="nil"/>
            </w:tcBorders>
            <w:noWrap/>
            <w:vAlign w:val="bottom"/>
            <w:hideMark/>
          </w:tcPr>
          <w:p w14:paraId="20AD584B"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CAMPBELL</w:t>
            </w:r>
          </w:p>
        </w:tc>
        <w:tc>
          <w:tcPr>
            <w:tcW w:w="1479" w:type="dxa"/>
            <w:tcBorders>
              <w:top w:val="nil"/>
              <w:left w:val="nil"/>
              <w:bottom w:val="nil"/>
              <w:right w:val="nil"/>
            </w:tcBorders>
            <w:noWrap/>
            <w:vAlign w:val="bottom"/>
            <w:hideMark/>
          </w:tcPr>
          <w:p w14:paraId="35210126"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DONNA</w:t>
            </w:r>
          </w:p>
        </w:tc>
        <w:tc>
          <w:tcPr>
            <w:tcW w:w="1604" w:type="dxa"/>
            <w:tcBorders>
              <w:top w:val="nil"/>
              <w:left w:val="nil"/>
              <w:bottom w:val="nil"/>
              <w:right w:val="nil"/>
            </w:tcBorders>
            <w:noWrap/>
            <w:vAlign w:val="bottom"/>
            <w:hideMark/>
          </w:tcPr>
          <w:p w14:paraId="4E35E8B8"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DIR</w:t>
            </w:r>
          </w:p>
        </w:tc>
        <w:tc>
          <w:tcPr>
            <w:tcW w:w="1844" w:type="dxa"/>
            <w:tcBorders>
              <w:top w:val="nil"/>
              <w:left w:val="nil"/>
              <w:bottom w:val="nil"/>
              <w:right w:val="nil"/>
            </w:tcBorders>
            <w:noWrap/>
            <w:vAlign w:val="bottom"/>
            <w:hideMark/>
          </w:tcPr>
          <w:p w14:paraId="052DB37D"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SEN</w:t>
            </w:r>
          </w:p>
        </w:tc>
        <w:tc>
          <w:tcPr>
            <w:tcW w:w="649" w:type="dxa"/>
            <w:tcBorders>
              <w:top w:val="nil"/>
              <w:left w:val="nil"/>
              <w:bottom w:val="nil"/>
              <w:right w:val="nil"/>
            </w:tcBorders>
            <w:noWrap/>
            <w:vAlign w:val="bottom"/>
            <w:hideMark/>
          </w:tcPr>
          <w:p w14:paraId="454B7151"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Y</w:t>
            </w:r>
          </w:p>
        </w:tc>
        <w:tc>
          <w:tcPr>
            <w:tcW w:w="595" w:type="dxa"/>
            <w:tcBorders>
              <w:top w:val="nil"/>
              <w:left w:val="nil"/>
              <w:bottom w:val="nil"/>
              <w:right w:val="nil"/>
            </w:tcBorders>
            <w:noWrap/>
            <w:vAlign w:val="bottom"/>
            <w:hideMark/>
          </w:tcPr>
          <w:p w14:paraId="7A46FF06" w14:textId="77777777" w:rsidR="001C41FF" w:rsidRDefault="001C41FF">
            <w:pPr>
              <w:spacing w:after="0" w:line="240" w:lineRule="auto"/>
              <w:jc w:val="center"/>
              <w:rPr>
                <w:rFonts w:ascii="Times New Roman" w:eastAsia="Times New Roman" w:hAnsi="Times New Roman"/>
              </w:rPr>
            </w:pPr>
          </w:p>
        </w:tc>
        <w:tc>
          <w:tcPr>
            <w:tcW w:w="1080" w:type="dxa"/>
            <w:tcBorders>
              <w:top w:val="nil"/>
              <w:left w:val="nil"/>
              <w:bottom w:val="nil"/>
              <w:right w:val="nil"/>
            </w:tcBorders>
            <w:noWrap/>
            <w:vAlign w:val="bottom"/>
            <w:hideMark/>
          </w:tcPr>
          <w:p w14:paraId="10B277C7"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Y</w:t>
            </w:r>
          </w:p>
        </w:tc>
      </w:tr>
      <w:tr w:rsidR="001C41FF" w14:paraId="7DD60014" w14:textId="77777777">
        <w:trPr>
          <w:trHeight w:val="264"/>
        </w:trPr>
        <w:tc>
          <w:tcPr>
            <w:tcW w:w="2155" w:type="dxa"/>
            <w:tcBorders>
              <w:top w:val="nil"/>
              <w:left w:val="nil"/>
              <w:bottom w:val="nil"/>
              <w:right w:val="nil"/>
            </w:tcBorders>
            <w:noWrap/>
            <w:vAlign w:val="bottom"/>
            <w:hideMark/>
          </w:tcPr>
          <w:p w14:paraId="70EA9083"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HUFFMAN</w:t>
            </w:r>
          </w:p>
        </w:tc>
        <w:tc>
          <w:tcPr>
            <w:tcW w:w="1479" w:type="dxa"/>
            <w:tcBorders>
              <w:top w:val="nil"/>
              <w:left w:val="nil"/>
              <w:bottom w:val="nil"/>
              <w:right w:val="nil"/>
            </w:tcBorders>
            <w:noWrap/>
            <w:vAlign w:val="bottom"/>
            <w:hideMark/>
          </w:tcPr>
          <w:p w14:paraId="71B6DADD"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JOAN</w:t>
            </w:r>
          </w:p>
        </w:tc>
        <w:tc>
          <w:tcPr>
            <w:tcW w:w="1604" w:type="dxa"/>
            <w:tcBorders>
              <w:top w:val="nil"/>
              <w:left w:val="nil"/>
              <w:bottom w:val="nil"/>
              <w:right w:val="nil"/>
            </w:tcBorders>
            <w:noWrap/>
            <w:vAlign w:val="bottom"/>
            <w:hideMark/>
          </w:tcPr>
          <w:p w14:paraId="0EF73212"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DIR</w:t>
            </w:r>
          </w:p>
        </w:tc>
        <w:tc>
          <w:tcPr>
            <w:tcW w:w="1844" w:type="dxa"/>
            <w:tcBorders>
              <w:top w:val="nil"/>
              <w:left w:val="nil"/>
              <w:bottom w:val="nil"/>
              <w:right w:val="nil"/>
            </w:tcBorders>
            <w:noWrap/>
            <w:vAlign w:val="bottom"/>
            <w:hideMark/>
          </w:tcPr>
          <w:p w14:paraId="3C4891AA"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SEN</w:t>
            </w:r>
          </w:p>
        </w:tc>
        <w:tc>
          <w:tcPr>
            <w:tcW w:w="649" w:type="dxa"/>
            <w:tcBorders>
              <w:top w:val="nil"/>
              <w:left w:val="nil"/>
              <w:bottom w:val="nil"/>
              <w:right w:val="nil"/>
            </w:tcBorders>
            <w:noWrap/>
            <w:vAlign w:val="bottom"/>
            <w:hideMark/>
          </w:tcPr>
          <w:p w14:paraId="4708F848"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Y</w:t>
            </w:r>
          </w:p>
        </w:tc>
        <w:tc>
          <w:tcPr>
            <w:tcW w:w="595" w:type="dxa"/>
            <w:tcBorders>
              <w:top w:val="nil"/>
              <w:left w:val="nil"/>
              <w:bottom w:val="nil"/>
              <w:right w:val="nil"/>
            </w:tcBorders>
            <w:noWrap/>
            <w:vAlign w:val="bottom"/>
            <w:hideMark/>
          </w:tcPr>
          <w:p w14:paraId="3E29AD9C"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Y</w:t>
            </w:r>
          </w:p>
        </w:tc>
        <w:tc>
          <w:tcPr>
            <w:tcW w:w="1080" w:type="dxa"/>
            <w:tcBorders>
              <w:top w:val="nil"/>
              <w:left w:val="nil"/>
              <w:bottom w:val="nil"/>
              <w:right w:val="nil"/>
            </w:tcBorders>
            <w:noWrap/>
            <w:vAlign w:val="bottom"/>
            <w:hideMark/>
          </w:tcPr>
          <w:p w14:paraId="5FF61023" w14:textId="77777777" w:rsidR="001C41FF" w:rsidRDefault="001C41FF">
            <w:pPr>
              <w:spacing w:after="0" w:line="240" w:lineRule="auto"/>
              <w:jc w:val="center"/>
              <w:rPr>
                <w:rFonts w:ascii="Times New Roman" w:eastAsia="Times New Roman" w:hAnsi="Times New Roman"/>
              </w:rPr>
            </w:pPr>
          </w:p>
        </w:tc>
      </w:tr>
      <w:tr w:rsidR="001C41FF" w14:paraId="7B19B23E" w14:textId="77777777">
        <w:trPr>
          <w:trHeight w:val="264"/>
        </w:trPr>
        <w:tc>
          <w:tcPr>
            <w:tcW w:w="2155" w:type="dxa"/>
            <w:tcBorders>
              <w:top w:val="nil"/>
              <w:left w:val="nil"/>
              <w:bottom w:val="nil"/>
              <w:right w:val="nil"/>
            </w:tcBorders>
            <w:noWrap/>
            <w:vAlign w:val="bottom"/>
            <w:hideMark/>
          </w:tcPr>
          <w:p w14:paraId="15CDF8A7"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NELSON</w:t>
            </w:r>
          </w:p>
        </w:tc>
        <w:tc>
          <w:tcPr>
            <w:tcW w:w="1479" w:type="dxa"/>
            <w:tcBorders>
              <w:top w:val="nil"/>
              <w:left w:val="nil"/>
              <w:bottom w:val="nil"/>
              <w:right w:val="nil"/>
            </w:tcBorders>
            <w:noWrap/>
            <w:vAlign w:val="bottom"/>
            <w:hideMark/>
          </w:tcPr>
          <w:p w14:paraId="19C8DC09"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JANE</w:t>
            </w:r>
          </w:p>
        </w:tc>
        <w:tc>
          <w:tcPr>
            <w:tcW w:w="1604" w:type="dxa"/>
            <w:tcBorders>
              <w:top w:val="nil"/>
              <w:left w:val="nil"/>
              <w:bottom w:val="nil"/>
              <w:right w:val="nil"/>
            </w:tcBorders>
            <w:noWrap/>
            <w:vAlign w:val="bottom"/>
            <w:hideMark/>
          </w:tcPr>
          <w:p w14:paraId="49AE160B"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DIR</w:t>
            </w:r>
          </w:p>
        </w:tc>
        <w:tc>
          <w:tcPr>
            <w:tcW w:w="1844" w:type="dxa"/>
            <w:tcBorders>
              <w:top w:val="nil"/>
              <w:left w:val="nil"/>
              <w:bottom w:val="nil"/>
              <w:right w:val="nil"/>
            </w:tcBorders>
            <w:noWrap/>
            <w:vAlign w:val="bottom"/>
            <w:hideMark/>
          </w:tcPr>
          <w:p w14:paraId="3690767E"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SEN</w:t>
            </w:r>
          </w:p>
        </w:tc>
        <w:tc>
          <w:tcPr>
            <w:tcW w:w="649" w:type="dxa"/>
            <w:tcBorders>
              <w:top w:val="nil"/>
              <w:left w:val="nil"/>
              <w:bottom w:val="nil"/>
              <w:right w:val="nil"/>
            </w:tcBorders>
            <w:noWrap/>
            <w:vAlign w:val="bottom"/>
            <w:hideMark/>
          </w:tcPr>
          <w:p w14:paraId="5F1E9916"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Y</w:t>
            </w:r>
          </w:p>
        </w:tc>
        <w:tc>
          <w:tcPr>
            <w:tcW w:w="595" w:type="dxa"/>
            <w:tcBorders>
              <w:top w:val="nil"/>
              <w:left w:val="nil"/>
              <w:bottom w:val="nil"/>
              <w:right w:val="nil"/>
            </w:tcBorders>
            <w:noWrap/>
            <w:vAlign w:val="bottom"/>
            <w:hideMark/>
          </w:tcPr>
          <w:p w14:paraId="33E3CE9D"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Y</w:t>
            </w:r>
          </w:p>
        </w:tc>
        <w:tc>
          <w:tcPr>
            <w:tcW w:w="1080" w:type="dxa"/>
            <w:tcBorders>
              <w:top w:val="nil"/>
              <w:left w:val="nil"/>
              <w:bottom w:val="nil"/>
              <w:right w:val="nil"/>
            </w:tcBorders>
            <w:noWrap/>
            <w:vAlign w:val="bottom"/>
            <w:hideMark/>
          </w:tcPr>
          <w:p w14:paraId="457A2CE9"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Y</w:t>
            </w:r>
          </w:p>
        </w:tc>
      </w:tr>
      <w:tr w:rsidR="001C41FF" w14:paraId="6DCEE4D2" w14:textId="77777777">
        <w:trPr>
          <w:trHeight w:val="264"/>
        </w:trPr>
        <w:tc>
          <w:tcPr>
            <w:tcW w:w="2155" w:type="dxa"/>
            <w:tcBorders>
              <w:top w:val="nil"/>
              <w:left w:val="nil"/>
              <w:bottom w:val="nil"/>
              <w:right w:val="nil"/>
            </w:tcBorders>
            <w:noWrap/>
            <w:vAlign w:val="bottom"/>
            <w:hideMark/>
          </w:tcPr>
          <w:p w14:paraId="23D7FF4B"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NICHOLS</w:t>
            </w:r>
          </w:p>
        </w:tc>
        <w:tc>
          <w:tcPr>
            <w:tcW w:w="1479" w:type="dxa"/>
            <w:tcBorders>
              <w:top w:val="nil"/>
              <w:left w:val="nil"/>
              <w:bottom w:val="nil"/>
              <w:right w:val="nil"/>
            </w:tcBorders>
            <w:noWrap/>
            <w:vAlign w:val="bottom"/>
            <w:hideMark/>
          </w:tcPr>
          <w:p w14:paraId="3069A302"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ROBERT</w:t>
            </w:r>
          </w:p>
        </w:tc>
        <w:tc>
          <w:tcPr>
            <w:tcW w:w="1604" w:type="dxa"/>
            <w:tcBorders>
              <w:top w:val="nil"/>
              <w:left w:val="nil"/>
              <w:bottom w:val="nil"/>
              <w:right w:val="nil"/>
            </w:tcBorders>
            <w:noWrap/>
            <w:vAlign w:val="bottom"/>
            <w:hideMark/>
          </w:tcPr>
          <w:p w14:paraId="5F9F577F"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DIR</w:t>
            </w:r>
          </w:p>
        </w:tc>
        <w:tc>
          <w:tcPr>
            <w:tcW w:w="1844" w:type="dxa"/>
            <w:tcBorders>
              <w:top w:val="nil"/>
              <w:left w:val="nil"/>
              <w:bottom w:val="nil"/>
              <w:right w:val="nil"/>
            </w:tcBorders>
            <w:noWrap/>
            <w:vAlign w:val="bottom"/>
            <w:hideMark/>
          </w:tcPr>
          <w:p w14:paraId="7EEC7FD2"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SEN</w:t>
            </w:r>
          </w:p>
        </w:tc>
        <w:tc>
          <w:tcPr>
            <w:tcW w:w="649" w:type="dxa"/>
            <w:tcBorders>
              <w:top w:val="nil"/>
              <w:left w:val="nil"/>
              <w:bottom w:val="nil"/>
              <w:right w:val="nil"/>
            </w:tcBorders>
            <w:noWrap/>
            <w:vAlign w:val="bottom"/>
            <w:hideMark/>
          </w:tcPr>
          <w:p w14:paraId="51F08F94"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Y</w:t>
            </w:r>
          </w:p>
        </w:tc>
        <w:tc>
          <w:tcPr>
            <w:tcW w:w="595" w:type="dxa"/>
            <w:tcBorders>
              <w:top w:val="nil"/>
              <w:left w:val="nil"/>
              <w:bottom w:val="nil"/>
              <w:right w:val="nil"/>
            </w:tcBorders>
            <w:noWrap/>
            <w:vAlign w:val="bottom"/>
            <w:hideMark/>
          </w:tcPr>
          <w:p w14:paraId="14C0F703" w14:textId="77777777" w:rsidR="001C41FF" w:rsidRDefault="001C41FF">
            <w:pPr>
              <w:spacing w:after="0" w:line="240" w:lineRule="auto"/>
              <w:jc w:val="center"/>
              <w:rPr>
                <w:rFonts w:ascii="Times New Roman" w:eastAsia="Times New Roman" w:hAnsi="Times New Roman"/>
              </w:rPr>
            </w:pPr>
          </w:p>
        </w:tc>
        <w:tc>
          <w:tcPr>
            <w:tcW w:w="1080" w:type="dxa"/>
            <w:tcBorders>
              <w:top w:val="nil"/>
              <w:left w:val="nil"/>
              <w:bottom w:val="nil"/>
              <w:right w:val="nil"/>
            </w:tcBorders>
            <w:noWrap/>
            <w:vAlign w:val="bottom"/>
            <w:hideMark/>
          </w:tcPr>
          <w:p w14:paraId="49D0E430" w14:textId="77777777" w:rsidR="001C41FF" w:rsidRDefault="001C41FF">
            <w:pPr>
              <w:spacing w:after="0" w:line="240" w:lineRule="auto"/>
              <w:jc w:val="center"/>
              <w:rPr>
                <w:rFonts w:ascii="Times New Roman" w:eastAsia="Times New Roman" w:hAnsi="Times New Roman"/>
              </w:rPr>
            </w:pPr>
          </w:p>
        </w:tc>
      </w:tr>
      <w:tr w:rsidR="001C41FF" w14:paraId="4D12851E" w14:textId="77777777">
        <w:trPr>
          <w:trHeight w:val="264"/>
        </w:trPr>
        <w:tc>
          <w:tcPr>
            <w:tcW w:w="2155" w:type="dxa"/>
            <w:tcBorders>
              <w:top w:val="nil"/>
              <w:left w:val="nil"/>
              <w:bottom w:val="nil"/>
              <w:right w:val="nil"/>
            </w:tcBorders>
            <w:noWrap/>
            <w:vAlign w:val="bottom"/>
            <w:hideMark/>
          </w:tcPr>
          <w:p w14:paraId="352D2EE5"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PERRY</w:t>
            </w:r>
          </w:p>
        </w:tc>
        <w:tc>
          <w:tcPr>
            <w:tcW w:w="1479" w:type="dxa"/>
            <w:tcBorders>
              <w:top w:val="nil"/>
              <w:left w:val="nil"/>
              <w:bottom w:val="nil"/>
              <w:right w:val="nil"/>
            </w:tcBorders>
            <w:noWrap/>
            <w:vAlign w:val="bottom"/>
            <w:hideMark/>
          </w:tcPr>
          <w:p w14:paraId="216CE288"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CHARLES</w:t>
            </w:r>
          </w:p>
        </w:tc>
        <w:tc>
          <w:tcPr>
            <w:tcW w:w="1604" w:type="dxa"/>
            <w:tcBorders>
              <w:top w:val="nil"/>
              <w:left w:val="nil"/>
              <w:bottom w:val="nil"/>
              <w:right w:val="nil"/>
            </w:tcBorders>
            <w:noWrap/>
            <w:vAlign w:val="bottom"/>
            <w:hideMark/>
          </w:tcPr>
          <w:p w14:paraId="693B3EFD"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DIR</w:t>
            </w:r>
          </w:p>
        </w:tc>
        <w:tc>
          <w:tcPr>
            <w:tcW w:w="1844" w:type="dxa"/>
            <w:tcBorders>
              <w:top w:val="nil"/>
              <w:left w:val="nil"/>
              <w:bottom w:val="nil"/>
              <w:right w:val="nil"/>
            </w:tcBorders>
            <w:noWrap/>
            <w:vAlign w:val="bottom"/>
            <w:hideMark/>
          </w:tcPr>
          <w:p w14:paraId="20EC69F8"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SEN</w:t>
            </w:r>
          </w:p>
        </w:tc>
        <w:tc>
          <w:tcPr>
            <w:tcW w:w="649" w:type="dxa"/>
            <w:tcBorders>
              <w:top w:val="nil"/>
              <w:left w:val="nil"/>
              <w:bottom w:val="nil"/>
              <w:right w:val="nil"/>
            </w:tcBorders>
            <w:noWrap/>
            <w:vAlign w:val="bottom"/>
            <w:hideMark/>
          </w:tcPr>
          <w:p w14:paraId="28AA24D0"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Y</w:t>
            </w:r>
          </w:p>
        </w:tc>
        <w:tc>
          <w:tcPr>
            <w:tcW w:w="595" w:type="dxa"/>
            <w:tcBorders>
              <w:top w:val="nil"/>
              <w:left w:val="nil"/>
              <w:bottom w:val="nil"/>
              <w:right w:val="nil"/>
            </w:tcBorders>
            <w:noWrap/>
            <w:vAlign w:val="bottom"/>
            <w:hideMark/>
          </w:tcPr>
          <w:p w14:paraId="2253119C" w14:textId="77777777" w:rsidR="001C41FF" w:rsidRDefault="001C41FF">
            <w:pPr>
              <w:spacing w:after="0" w:line="240" w:lineRule="auto"/>
              <w:jc w:val="center"/>
              <w:rPr>
                <w:rFonts w:ascii="Times New Roman" w:eastAsia="Times New Roman" w:hAnsi="Times New Roman"/>
              </w:rPr>
            </w:pPr>
          </w:p>
        </w:tc>
        <w:tc>
          <w:tcPr>
            <w:tcW w:w="1080" w:type="dxa"/>
            <w:tcBorders>
              <w:top w:val="nil"/>
              <w:left w:val="nil"/>
              <w:bottom w:val="nil"/>
              <w:right w:val="nil"/>
            </w:tcBorders>
            <w:noWrap/>
            <w:vAlign w:val="bottom"/>
            <w:hideMark/>
          </w:tcPr>
          <w:p w14:paraId="67D7638A"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Y</w:t>
            </w:r>
          </w:p>
        </w:tc>
      </w:tr>
      <w:tr w:rsidR="001C41FF" w14:paraId="2863012F" w14:textId="77777777">
        <w:trPr>
          <w:trHeight w:val="264"/>
        </w:trPr>
        <w:tc>
          <w:tcPr>
            <w:tcW w:w="2155" w:type="dxa"/>
            <w:tcBorders>
              <w:top w:val="nil"/>
              <w:left w:val="nil"/>
              <w:bottom w:val="nil"/>
              <w:right w:val="nil"/>
            </w:tcBorders>
            <w:noWrap/>
            <w:vAlign w:val="bottom"/>
            <w:hideMark/>
          </w:tcPr>
          <w:p w14:paraId="5A899D86"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ANDERSON</w:t>
            </w:r>
          </w:p>
        </w:tc>
        <w:tc>
          <w:tcPr>
            <w:tcW w:w="1479" w:type="dxa"/>
            <w:tcBorders>
              <w:top w:val="nil"/>
              <w:left w:val="nil"/>
              <w:bottom w:val="nil"/>
              <w:right w:val="nil"/>
            </w:tcBorders>
            <w:noWrap/>
            <w:vAlign w:val="bottom"/>
            <w:hideMark/>
          </w:tcPr>
          <w:p w14:paraId="6C6CFE69"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CHARLES</w:t>
            </w:r>
          </w:p>
        </w:tc>
        <w:tc>
          <w:tcPr>
            <w:tcW w:w="1604" w:type="dxa"/>
            <w:tcBorders>
              <w:top w:val="nil"/>
              <w:left w:val="nil"/>
              <w:bottom w:val="nil"/>
              <w:right w:val="nil"/>
            </w:tcBorders>
            <w:noWrap/>
            <w:vAlign w:val="bottom"/>
            <w:hideMark/>
          </w:tcPr>
          <w:p w14:paraId="2C68EF18"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DIR</w:t>
            </w:r>
          </w:p>
        </w:tc>
        <w:tc>
          <w:tcPr>
            <w:tcW w:w="1844" w:type="dxa"/>
            <w:tcBorders>
              <w:top w:val="nil"/>
              <w:left w:val="nil"/>
              <w:bottom w:val="nil"/>
              <w:right w:val="nil"/>
            </w:tcBorders>
            <w:noWrap/>
            <w:vAlign w:val="bottom"/>
            <w:hideMark/>
          </w:tcPr>
          <w:p w14:paraId="50A92364"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REP</w:t>
            </w:r>
          </w:p>
        </w:tc>
        <w:tc>
          <w:tcPr>
            <w:tcW w:w="649" w:type="dxa"/>
            <w:tcBorders>
              <w:top w:val="nil"/>
              <w:left w:val="nil"/>
              <w:bottom w:val="nil"/>
              <w:right w:val="nil"/>
            </w:tcBorders>
            <w:noWrap/>
            <w:vAlign w:val="bottom"/>
            <w:hideMark/>
          </w:tcPr>
          <w:p w14:paraId="03BF8B99" w14:textId="77777777" w:rsidR="001C41FF" w:rsidRDefault="001C41FF">
            <w:pPr>
              <w:spacing w:after="0" w:line="240" w:lineRule="auto"/>
              <w:rPr>
                <w:rFonts w:ascii="Times New Roman" w:eastAsia="Times New Roman" w:hAnsi="Times New Roman"/>
              </w:rPr>
            </w:pPr>
          </w:p>
        </w:tc>
        <w:tc>
          <w:tcPr>
            <w:tcW w:w="595" w:type="dxa"/>
            <w:tcBorders>
              <w:top w:val="nil"/>
              <w:left w:val="nil"/>
              <w:bottom w:val="nil"/>
              <w:right w:val="nil"/>
            </w:tcBorders>
            <w:noWrap/>
            <w:vAlign w:val="bottom"/>
            <w:hideMark/>
          </w:tcPr>
          <w:p w14:paraId="665B1F02" w14:textId="77777777" w:rsidR="001C41FF" w:rsidRDefault="001C41FF">
            <w:pPr>
              <w:spacing w:after="0" w:line="240" w:lineRule="auto"/>
              <w:jc w:val="center"/>
              <w:rPr>
                <w:rFonts w:ascii="Times New Roman" w:eastAsia="Times New Roman" w:hAnsi="Times New Roman"/>
              </w:rPr>
            </w:pPr>
          </w:p>
        </w:tc>
        <w:tc>
          <w:tcPr>
            <w:tcW w:w="1080" w:type="dxa"/>
            <w:tcBorders>
              <w:top w:val="nil"/>
              <w:left w:val="nil"/>
              <w:bottom w:val="nil"/>
              <w:right w:val="nil"/>
            </w:tcBorders>
            <w:noWrap/>
            <w:vAlign w:val="bottom"/>
            <w:hideMark/>
          </w:tcPr>
          <w:p w14:paraId="50C172EE"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Y</w:t>
            </w:r>
          </w:p>
        </w:tc>
      </w:tr>
      <w:tr w:rsidR="001C41FF" w14:paraId="4391EA2E" w14:textId="77777777">
        <w:trPr>
          <w:trHeight w:val="264"/>
        </w:trPr>
        <w:tc>
          <w:tcPr>
            <w:tcW w:w="2155" w:type="dxa"/>
            <w:tcBorders>
              <w:top w:val="nil"/>
              <w:left w:val="nil"/>
              <w:bottom w:val="nil"/>
              <w:right w:val="nil"/>
            </w:tcBorders>
            <w:noWrap/>
            <w:vAlign w:val="bottom"/>
            <w:hideMark/>
          </w:tcPr>
          <w:p w14:paraId="7931310D"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CRADDICK</w:t>
            </w:r>
          </w:p>
        </w:tc>
        <w:tc>
          <w:tcPr>
            <w:tcW w:w="1479" w:type="dxa"/>
            <w:tcBorders>
              <w:top w:val="nil"/>
              <w:left w:val="nil"/>
              <w:bottom w:val="nil"/>
              <w:right w:val="nil"/>
            </w:tcBorders>
            <w:noWrap/>
            <w:vAlign w:val="bottom"/>
            <w:hideMark/>
          </w:tcPr>
          <w:p w14:paraId="6F33BCC7"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TOM</w:t>
            </w:r>
          </w:p>
        </w:tc>
        <w:tc>
          <w:tcPr>
            <w:tcW w:w="1604" w:type="dxa"/>
            <w:tcBorders>
              <w:top w:val="nil"/>
              <w:left w:val="nil"/>
              <w:bottom w:val="nil"/>
              <w:right w:val="nil"/>
            </w:tcBorders>
            <w:noWrap/>
            <w:vAlign w:val="bottom"/>
            <w:hideMark/>
          </w:tcPr>
          <w:p w14:paraId="2EDDFE47"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DIR</w:t>
            </w:r>
          </w:p>
        </w:tc>
        <w:tc>
          <w:tcPr>
            <w:tcW w:w="1844" w:type="dxa"/>
            <w:tcBorders>
              <w:top w:val="nil"/>
              <w:left w:val="nil"/>
              <w:bottom w:val="nil"/>
              <w:right w:val="nil"/>
            </w:tcBorders>
            <w:noWrap/>
            <w:vAlign w:val="bottom"/>
            <w:hideMark/>
          </w:tcPr>
          <w:p w14:paraId="1570B77F"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REP</w:t>
            </w:r>
          </w:p>
        </w:tc>
        <w:tc>
          <w:tcPr>
            <w:tcW w:w="649" w:type="dxa"/>
            <w:tcBorders>
              <w:top w:val="nil"/>
              <w:left w:val="nil"/>
              <w:bottom w:val="nil"/>
              <w:right w:val="nil"/>
            </w:tcBorders>
            <w:noWrap/>
            <w:vAlign w:val="bottom"/>
            <w:hideMark/>
          </w:tcPr>
          <w:p w14:paraId="203C447A" w14:textId="77777777" w:rsidR="001C41FF" w:rsidRDefault="001C41FF">
            <w:pPr>
              <w:spacing w:after="0" w:line="240" w:lineRule="auto"/>
              <w:rPr>
                <w:rFonts w:ascii="Times New Roman" w:eastAsia="Times New Roman" w:hAnsi="Times New Roman"/>
              </w:rPr>
            </w:pPr>
          </w:p>
        </w:tc>
        <w:tc>
          <w:tcPr>
            <w:tcW w:w="595" w:type="dxa"/>
            <w:tcBorders>
              <w:top w:val="nil"/>
              <w:left w:val="nil"/>
              <w:bottom w:val="nil"/>
              <w:right w:val="nil"/>
            </w:tcBorders>
            <w:noWrap/>
            <w:vAlign w:val="bottom"/>
            <w:hideMark/>
          </w:tcPr>
          <w:p w14:paraId="431BBEC8" w14:textId="77777777" w:rsidR="001C41FF" w:rsidRDefault="001C41FF">
            <w:pPr>
              <w:spacing w:after="0" w:line="240" w:lineRule="auto"/>
              <w:jc w:val="center"/>
              <w:rPr>
                <w:rFonts w:ascii="Times New Roman" w:eastAsia="Times New Roman" w:hAnsi="Times New Roman"/>
              </w:rPr>
            </w:pPr>
          </w:p>
        </w:tc>
        <w:tc>
          <w:tcPr>
            <w:tcW w:w="1080" w:type="dxa"/>
            <w:tcBorders>
              <w:top w:val="nil"/>
              <w:left w:val="nil"/>
              <w:bottom w:val="nil"/>
              <w:right w:val="nil"/>
            </w:tcBorders>
            <w:noWrap/>
            <w:vAlign w:val="bottom"/>
            <w:hideMark/>
          </w:tcPr>
          <w:p w14:paraId="1A72DCEB"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Y</w:t>
            </w:r>
          </w:p>
        </w:tc>
      </w:tr>
      <w:tr w:rsidR="001C41FF" w14:paraId="001A92BE" w14:textId="77777777">
        <w:trPr>
          <w:trHeight w:val="264"/>
        </w:trPr>
        <w:tc>
          <w:tcPr>
            <w:tcW w:w="2155" w:type="dxa"/>
            <w:tcBorders>
              <w:top w:val="nil"/>
              <w:left w:val="nil"/>
              <w:bottom w:val="nil"/>
              <w:right w:val="nil"/>
            </w:tcBorders>
            <w:noWrap/>
            <w:vAlign w:val="bottom"/>
            <w:hideMark/>
          </w:tcPr>
          <w:p w14:paraId="4FD1B323"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FRANK</w:t>
            </w:r>
          </w:p>
        </w:tc>
        <w:tc>
          <w:tcPr>
            <w:tcW w:w="1479" w:type="dxa"/>
            <w:tcBorders>
              <w:top w:val="nil"/>
              <w:left w:val="nil"/>
              <w:bottom w:val="nil"/>
              <w:right w:val="nil"/>
            </w:tcBorders>
            <w:noWrap/>
            <w:vAlign w:val="bottom"/>
            <w:hideMark/>
          </w:tcPr>
          <w:p w14:paraId="3AD22A0B"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JAMES</w:t>
            </w:r>
          </w:p>
        </w:tc>
        <w:tc>
          <w:tcPr>
            <w:tcW w:w="1604" w:type="dxa"/>
            <w:tcBorders>
              <w:top w:val="nil"/>
              <w:left w:val="nil"/>
              <w:bottom w:val="nil"/>
              <w:right w:val="nil"/>
            </w:tcBorders>
            <w:noWrap/>
            <w:vAlign w:val="bottom"/>
            <w:hideMark/>
          </w:tcPr>
          <w:p w14:paraId="2BA3CA27"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DIR</w:t>
            </w:r>
          </w:p>
        </w:tc>
        <w:tc>
          <w:tcPr>
            <w:tcW w:w="1844" w:type="dxa"/>
            <w:tcBorders>
              <w:top w:val="nil"/>
              <w:left w:val="nil"/>
              <w:bottom w:val="nil"/>
              <w:right w:val="nil"/>
            </w:tcBorders>
            <w:noWrap/>
            <w:vAlign w:val="bottom"/>
            <w:hideMark/>
          </w:tcPr>
          <w:p w14:paraId="458F120F"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REP</w:t>
            </w:r>
          </w:p>
        </w:tc>
        <w:tc>
          <w:tcPr>
            <w:tcW w:w="649" w:type="dxa"/>
            <w:tcBorders>
              <w:top w:val="nil"/>
              <w:left w:val="nil"/>
              <w:bottom w:val="nil"/>
              <w:right w:val="nil"/>
            </w:tcBorders>
            <w:noWrap/>
            <w:vAlign w:val="bottom"/>
            <w:hideMark/>
          </w:tcPr>
          <w:p w14:paraId="1CB4A5C3" w14:textId="77777777" w:rsidR="001C41FF" w:rsidRDefault="001C41FF">
            <w:pPr>
              <w:spacing w:after="0" w:line="240" w:lineRule="auto"/>
              <w:rPr>
                <w:rFonts w:ascii="Times New Roman" w:eastAsia="Times New Roman" w:hAnsi="Times New Roman"/>
              </w:rPr>
            </w:pPr>
          </w:p>
        </w:tc>
        <w:tc>
          <w:tcPr>
            <w:tcW w:w="595" w:type="dxa"/>
            <w:tcBorders>
              <w:top w:val="nil"/>
              <w:left w:val="nil"/>
              <w:bottom w:val="nil"/>
              <w:right w:val="nil"/>
            </w:tcBorders>
            <w:noWrap/>
            <w:vAlign w:val="bottom"/>
            <w:hideMark/>
          </w:tcPr>
          <w:p w14:paraId="5947FB49" w14:textId="77777777" w:rsidR="001C41FF" w:rsidRDefault="001C41FF">
            <w:pPr>
              <w:spacing w:after="0" w:line="240" w:lineRule="auto"/>
              <w:jc w:val="center"/>
              <w:rPr>
                <w:rFonts w:ascii="Times New Roman" w:eastAsia="Times New Roman" w:hAnsi="Times New Roman"/>
              </w:rPr>
            </w:pPr>
          </w:p>
        </w:tc>
        <w:tc>
          <w:tcPr>
            <w:tcW w:w="1080" w:type="dxa"/>
            <w:tcBorders>
              <w:top w:val="nil"/>
              <w:left w:val="nil"/>
              <w:bottom w:val="nil"/>
              <w:right w:val="nil"/>
            </w:tcBorders>
            <w:noWrap/>
            <w:vAlign w:val="bottom"/>
            <w:hideMark/>
          </w:tcPr>
          <w:p w14:paraId="39800A5E"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Y</w:t>
            </w:r>
          </w:p>
        </w:tc>
      </w:tr>
      <w:tr w:rsidR="001C41FF" w14:paraId="7DC4D9BD" w14:textId="77777777">
        <w:trPr>
          <w:trHeight w:val="264"/>
        </w:trPr>
        <w:tc>
          <w:tcPr>
            <w:tcW w:w="2155" w:type="dxa"/>
            <w:tcBorders>
              <w:top w:val="nil"/>
              <w:left w:val="nil"/>
              <w:bottom w:val="nil"/>
              <w:right w:val="nil"/>
            </w:tcBorders>
            <w:noWrap/>
            <w:vAlign w:val="bottom"/>
            <w:hideMark/>
          </w:tcPr>
          <w:p w14:paraId="167C274B"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GOLDMAN</w:t>
            </w:r>
          </w:p>
        </w:tc>
        <w:tc>
          <w:tcPr>
            <w:tcW w:w="1479" w:type="dxa"/>
            <w:tcBorders>
              <w:top w:val="nil"/>
              <w:left w:val="nil"/>
              <w:bottom w:val="nil"/>
              <w:right w:val="nil"/>
            </w:tcBorders>
            <w:noWrap/>
            <w:vAlign w:val="bottom"/>
            <w:hideMark/>
          </w:tcPr>
          <w:p w14:paraId="33FC186D"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CRAIG</w:t>
            </w:r>
          </w:p>
        </w:tc>
        <w:tc>
          <w:tcPr>
            <w:tcW w:w="1604" w:type="dxa"/>
            <w:tcBorders>
              <w:top w:val="nil"/>
              <w:left w:val="nil"/>
              <w:bottom w:val="nil"/>
              <w:right w:val="nil"/>
            </w:tcBorders>
            <w:noWrap/>
            <w:vAlign w:val="bottom"/>
            <w:hideMark/>
          </w:tcPr>
          <w:p w14:paraId="6941EDEF"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DIR</w:t>
            </w:r>
          </w:p>
        </w:tc>
        <w:tc>
          <w:tcPr>
            <w:tcW w:w="1844" w:type="dxa"/>
            <w:tcBorders>
              <w:top w:val="nil"/>
              <w:left w:val="nil"/>
              <w:bottom w:val="nil"/>
              <w:right w:val="nil"/>
            </w:tcBorders>
            <w:noWrap/>
            <w:vAlign w:val="bottom"/>
            <w:hideMark/>
          </w:tcPr>
          <w:p w14:paraId="2151E229"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REP</w:t>
            </w:r>
          </w:p>
        </w:tc>
        <w:tc>
          <w:tcPr>
            <w:tcW w:w="649" w:type="dxa"/>
            <w:tcBorders>
              <w:top w:val="nil"/>
              <w:left w:val="nil"/>
              <w:bottom w:val="nil"/>
              <w:right w:val="nil"/>
            </w:tcBorders>
            <w:noWrap/>
            <w:vAlign w:val="bottom"/>
            <w:hideMark/>
          </w:tcPr>
          <w:p w14:paraId="5D5E0DCB" w14:textId="77777777" w:rsidR="001C41FF" w:rsidRDefault="001C41FF">
            <w:pPr>
              <w:spacing w:after="0" w:line="240" w:lineRule="auto"/>
              <w:rPr>
                <w:rFonts w:ascii="Times New Roman" w:eastAsia="Times New Roman" w:hAnsi="Times New Roman"/>
              </w:rPr>
            </w:pPr>
          </w:p>
        </w:tc>
        <w:tc>
          <w:tcPr>
            <w:tcW w:w="595" w:type="dxa"/>
            <w:tcBorders>
              <w:top w:val="nil"/>
              <w:left w:val="nil"/>
              <w:bottom w:val="nil"/>
              <w:right w:val="nil"/>
            </w:tcBorders>
            <w:noWrap/>
            <w:vAlign w:val="bottom"/>
            <w:hideMark/>
          </w:tcPr>
          <w:p w14:paraId="7C4408D9" w14:textId="77777777" w:rsidR="001C41FF" w:rsidRDefault="001C41FF">
            <w:pPr>
              <w:spacing w:after="0" w:line="240" w:lineRule="auto"/>
              <w:jc w:val="center"/>
              <w:rPr>
                <w:rFonts w:ascii="Times New Roman" w:eastAsia="Times New Roman" w:hAnsi="Times New Roman"/>
              </w:rPr>
            </w:pPr>
          </w:p>
        </w:tc>
        <w:tc>
          <w:tcPr>
            <w:tcW w:w="1080" w:type="dxa"/>
            <w:tcBorders>
              <w:top w:val="nil"/>
              <w:left w:val="nil"/>
              <w:bottom w:val="nil"/>
              <w:right w:val="nil"/>
            </w:tcBorders>
            <w:noWrap/>
            <w:vAlign w:val="bottom"/>
            <w:hideMark/>
          </w:tcPr>
          <w:p w14:paraId="59146072"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Y</w:t>
            </w:r>
          </w:p>
        </w:tc>
      </w:tr>
      <w:tr w:rsidR="001C41FF" w14:paraId="4B40204F" w14:textId="77777777">
        <w:trPr>
          <w:trHeight w:val="264"/>
        </w:trPr>
        <w:tc>
          <w:tcPr>
            <w:tcW w:w="2155" w:type="dxa"/>
            <w:tcBorders>
              <w:top w:val="nil"/>
              <w:left w:val="nil"/>
              <w:bottom w:val="nil"/>
              <w:right w:val="nil"/>
            </w:tcBorders>
            <w:noWrap/>
            <w:vAlign w:val="bottom"/>
            <w:hideMark/>
          </w:tcPr>
          <w:p w14:paraId="03E2302F"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KLICK</w:t>
            </w:r>
          </w:p>
        </w:tc>
        <w:tc>
          <w:tcPr>
            <w:tcW w:w="1479" w:type="dxa"/>
            <w:tcBorders>
              <w:top w:val="nil"/>
              <w:left w:val="nil"/>
              <w:bottom w:val="nil"/>
              <w:right w:val="nil"/>
            </w:tcBorders>
            <w:noWrap/>
            <w:vAlign w:val="bottom"/>
            <w:hideMark/>
          </w:tcPr>
          <w:p w14:paraId="175F2CC1"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STEPHANIE</w:t>
            </w:r>
          </w:p>
        </w:tc>
        <w:tc>
          <w:tcPr>
            <w:tcW w:w="1604" w:type="dxa"/>
            <w:tcBorders>
              <w:top w:val="nil"/>
              <w:left w:val="nil"/>
              <w:bottom w:val="nil"/>
              <w:right w:val="nil"/>
            </w:tcBorders>
            <w:noWrap/>
            <w:vAlign w:val="bottom"/>
            <w:hideMark/>
          </w:tcPr>
          <w:p w14:paraId="3944AC00"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DIR</w:t>
            </w:r>
          </w:p>
        </w:tc>
        <w:tc>
          <w:tcPr>
            <w:tcW w:w="1844" w:type="dxa"/>
            <w:tcBorders>
              <w:top w:val="nil"/>
              <w:left w:val="nil"/>
              <w:bottom w:val="nil"/>
              <w:right w:val="nil"/>
            </w:tcBorders>
            <w:noWrap/>
            <w:vAlign w:val="bottom"/>
            <w:hideMark/>
          </w:tcPr>
          <w:p w14:paraId="1A874535"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REP</w:t>
            </w:r>
          </w:p>
        </w:tc>
        <w:tc>
          <w:tcPr>
            <w:tcW w:w="649" w:type="dxa"/>
            <w:tcBorders>
              <w:top w:val="nil"/>
              <w:left w:val="nil"/>
              <w:bottom w:val="nil"/>
              <w:right w:val="nil"/>
            </w:tcBorders>
            <w:noWrap/>
            <w:vAlign w:val="bottom"/>
            <w:hideMark/>
          </w:tcPr>
          <w:p w14:paraId="5276C77D" w14:textId="77777777" w:rsidR="001C41FF" w:rsidRDefault="001C41FF">
            <w:pPr>
              <w:spacing w:after="0" w:line="240" w:lineRule="auto"/>
              <w:rPr>
                <w:rFonts w:ascii="Times New Roman" w:eastAsia="Times New Roman" w:hAnsi="Times New Roman"/>
              </w:rPr>
            </w:pPr>
          </w:p>
        </w:tc>
        <w:tc>
          <w:tcPr>
            <w:tcW w:w="595" w:type="dxa"/>
            <w:tcBorders>
              <w:top w:val="nil"/>
              <w:left w:val="nil"/>
              <w:bottom w:val="nil"/>
              <w:right w:val="nil"/>
            </w:tcBorders>
            <w:noWrap/>
            <w:vAlign w:val="bottom"/>
            <w:hideMark/>
          </w:tcPr>
          <w:p w14:paraId="31CFD9F5" w14:textId="77777777" w:rsidR="001C41FF" w:rsidRDefault="001C41FF">
            <w:pPr>
              <w:spacing w:after="0" w:line="240" w:lineRule="auto"/>
              <w:jc w:val="center"/>
              <w:rPr>
                <w:rFonts w:ascii="Times New Roman" w:eastAsia="Times New Roman" w:hAnsi="Times New Roman"/>
              </w:rPr>
            </w:pPr>
          </w:p>
        </w:tc>
        <w:tc>
          <w:tcPr>
            <w:tcW w:w="1080" w:type="dxa"/>
            <w:tcBorders>
              <w:top w:val="nil"/>
              <w:left w:val="nil"/>
              <w:bottom w:val="nil"/>
              <w:right w:val="nil"/>
            </w:tcBorders>
            <w:noWrap/>
            <w:vAlign w:val="bottom"/>
            <w:hideMark/>
          </w:tcPr>
          <w:p w14:paraId="0DE953CA"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Y</w:t>
            </w:r>
          </w:p>
        </w:tc>
      </w:tr>
      <w:tr w:rsidR="001C41FF" w14:paraId="6E501379" w14:textId="77777777">
        <w:trPr>
          <w:trHeight w:val="264"/>
        </w:trPr>
        <w:tc>
          <w:tcPr>
            <w:tcW w:w="2155" w:type="dxa"/>
            <w:tcBorders>
              <w:top w:val="nil"/>
              <w:left w:val="nil"/>
              <w:bottom w:val="nil"/>
              <w:right w:val="nil"/>
            </w:tcBorders>
            <w:noWrap/>
            <w:vAlign w:val="bottom"/>
            <w:hideMark/>
          </w:tcPr>
          <w:p w14:paraId="76244BD1"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LEACH</w:t>
            </w:r>
          </w:p>
        </w:tc>
        <w:tc>
          <w:tcPr>
            <w:tcW w:w="1479" w:type="dxa"/>
            <w:tcBorders>
              <w:top w:val="nil"/>
              <w:left w:val="nil"/>
              <w:bottom w:val="nil"/>
              <w:right w:val="nil"/>
            </w:tcBorders>
            <w:noWrap/>
            <w:vAlign w:val="bottom"/>
            <w:hideMark/>
          </w:tcPr>
          <w:p w14:paraId="697D77F3"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JEFF</w:t>
            </w:r>
          </w:p>
        </w:tc>
        <w:tc>
          <w:tcPr>
            <w:tcW w:w="1604" w:type="dxa"/>
            <w:tcBorders>
              <w:top w:val="nil"/>
              <w:left w:val="nil"/>
              <w:bottom w:val="nil"/>
              <w:right w:val="nil"/>
            </w:tcBorders>
            <w:noWrap/>
            <w:vAlign w:val="bottom"/>
            <w:hideMark/>
          </w:tcPr>
          <w:p w14:paraId="0D6F9C31"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DIR</w:t>
            </w:r>
          </w:p>
        </w:tc>
        <w:tc>
          <w:tcPr>
            <w:tcW w:w="1844" w:type="dxa"/>
            <w:tcBorders>
              <w:top w:val="nil"/>
              <w:left w:val="nil"/>
              <w:bottom w:val="nil"/>
              <w:right w:val="nil"/>
            </w:tcBorders>
            <w:noWrap/>
            <w:vAlign w:val="bottom"/>
            <w:hideMark/>
          </w:tcPr>
          <w:p w14:paraId="0DC7C165"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REP</w:t>
            </w:r>
          </w:p>
        </w:tc>
        <w:tc>
          <w:tcPr>
            <w:tcW w:w="649" w:type="dxa"/>
            <w:tcBorders>
              <w:top w:val="nil"/>
              <w:left w:val="nil"/>
              <w:bottom w:val="nil"/>
              <w:right w:val="nil"/>
            </w:tcBorders>
            <w:noWrap/>
            <w:vAlign w:val="bottom"/>
            <w:hideMark/>
          </w:tcPr>
          <w:p w14:paraId="4352FF02" w14:textId="77777777" w:rsidR="001C41FF" w:rsidRDefault="001C41FF">
            <w:pPr>
              <w:spacing w:after="0" w:line="240" w:lineRule="auto"/>
              <w:rPr>
                <w:rFonts w:ascii="Times New Roman" w:eastAsia="Times New Roman" w:hAnsi="Times New Roman"/>
              </w:rPr>
            </w:pPr>
          </w:p>
        </w:tc>
        <w:tc>
          <w:tcPr>
            <w:tcW w:w="595" w:type="dxa"/>
            <w:tcBorders>
              <w:top w:val="nil"/>
              <w:left w:val="nil"/>
              <w:bottom w:val="nil"/>
              <w:right w:val="nil"/>
            </w:tcBorders>
            <w:noWrap/>
            <w:vAlign w:val="bottom"/>
            <w:hideMark/>
          </w:tcPr>
          <w:p w14:paraId="620DB5DC" w14:textId="77777777" w:rsidR="001C41FF" w:rsidRDefault="001C41FF">
            <w:pPr>
              <w:spacing w:after="0" w:line="240" w:lineRule="auto"/>
              <w:jc w:val="center"/>
              <w:rPr>
                <w:rFonts w:ascii="Times New Roman" w:eastAsia="Times New Roman" w:hAnsi="Times New Roman"/>
              </w:rPr>
            </w:pPr>
          </w:p>
        </w:tc>
        <w:tc>
          <w:tcPr>
            <w:tcW w:w="1080" w:type="dxa"/>
            <w:tcBorders>
              <w:top w:val="nil"/>
              <w:left w:val="nil"/>
              <w:bottom w:val="nil"/>
              <w:right w:val="nil"/>
            </w:tcBorders>
            <w:noWrap/>
            <w:vAlign w:val="bottom"/>
            <w:hideMark/>
          </w:tcPr>
          <w:p w14:paraId="4306935C"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Y</w:t>
            </w:r>
          </w:p>
        </w:tc>
      </w:tr>
      <w:tr w:rsidR="001C41FF" w14:paraId="350BE9D9" w14:textId="77777777">
        <w:trPr>
          <w:trHeight w:val="264"/>
        </w:trPr>
        <w:tc>
          <w:tcPr>
            <w:tcW w:w="2155" w:type="dxa"/>
            <w:tcBorders>
              <w:top w:val="nil"/>
              <w:left w:val="nil"/>
              <w:bottom w:val="nil"/>
              <w:right w:val="nil"/>
            </w:tcBorders>
            <w:noWrap/>
            <w:vAlign w:val="bottom"/>
            <w:hideMark/>
          </w:tcPr>
          <w:p w14:paraId="11080E1C"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NOBLE</w:t>
            </w:r>
          </w:p>
        </w:tc>
        <w:tc>
          <w:tcPr>
            <w:tcW w:w="1479" w:type="dxa"/>
            <w:tcBorders>
              <w:top w:val="nil"/>
              <w:left w:val="nil"/>
              <w:bottom w:val="nil"/>
              <w:right w:val="nil"/>
            </w:tcBorders>
            <w:noWrap/>
            <w:vAlign w:val="bottom"/>
            <w:hideMark/>
          </w:tcPr>
          <w:p w14:paraId="7D11F31A"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CANDY</w:t>
            </w:r>
          </w:p>
        </w:tc>
        <w:tc>
          <w:tcPr>
            <w:tcW w:w="1604" w:type="dxa"/>
            <w:tcBorders>
              <w:top w:val="nil"/>
              <w:left w:val="nil"/>
              <w:bottom w:val="nil"/>
              <w:right w:val="nil"/>
            </w:tcBorders>
            <w:noWrap/>
            <w:vAlign w:val="bottom"/>
            <w:hideMark/>
          </w:tcPr>
          <w:p w14:paraId="34A82FB8"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DIR</w:t>
            </w:r>
          </w:p>
        </w:tc>
        <w:tc>
          <w:tcPr>
            <w:tcW w:w="1844" w:type="dxa"/>
            <w:tcBorders>
              <w:top w:val="nil"/>
              <w:left w:val="nil"/>
              <w:bottom w:val="nil"/>
              <w:right w:val="nil"/>
            </w:tcBorders>
            <w:noWrap/>
            <w:vAlign w:val="bottom"/>
            <w:hideMark/>
          </w:tcPr>
          <w:p w14:paraId="333B88AD"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REP</w:t>
            </w:r>
          </w:p>
        </w:tc>
        <w:tc>
          <w:tcPr>
            <w:tcW w:w="649" w:type="dxa"/>
            <w:tcBorders>
              <w:top w:val="nil"/>
              <w:left w:val="nil"/>
              <w:bottom w:val="nil"/>
              <w:right w:val="nil"/>
            </w:tcBorders>
            <w:noWrap/>
            <w:vAlign w:val="bottom"/>
            <w:hideMark/>
          </w:tcPr>
          <w:p w14:paraId="0DF71EBB" w14:textId="77777777" w:rsidR="001C41FF" w:rsidRDefault="001C41FF">
            <w:pPr>
              <w:spacing w:after="0" w:line="240" w:lineRule="auto"/>
              <w:rPr>
                <w:rFonts w:ascii="Times New Roman" w:eastAsia="Times New Roman" w:hAnsi="Times New Roman"/>
              </w:rPr>
            </w:pPr>
          </w:p>
        </w:tc>
        <w:tc>
          <w:tcPr>
            <w:tcW w:w="595" w:type="dxa"/>
            <w:tcBorders>
              <w:top w:val="nil"/>
              <w:left w:val="nil"/>
              <w:bottom w:val="nil"/>
              <w:right w:val="nil"/>
            </w:tcBorders>
            <w:noWrap/>
            <w:vAlign w:val="bottom"/>
            <w:hideMark/>
          </w:tcPr>
          <w:p w14:paraId="5C62A328" w14:textId="77777777" w:rsidR="001C41FF" w:rsidRDefault="001C41FF">
            <w:pPr>
              <w:spacing w:after="0" w:line="240" w:lineRule="auto"/>
              <w:jc w:val="center"/>
              <w:rPr>
                <w:rFonts w:ascii="Times New Roman" w:eastAsia="Times New Roman" w:hAnsi="Times New Roman"/>
              </w:rPr>
            </w:pPr>
          </w:p>
        </w:tc>
        <w:tc>
          <w:tcPr>
            <w:tcW w:w="1080" w:type="dxa"/>
            <w:tcBorders>
              <w:top w:val="nil"/>
              <w:left w:val="nil"/>
              <w:bottom w:val="nil"/>
              <w:right w:val="nil"/>
            </w:tcBorders>
            <w:noWrap/>
            <w:vAlign w:val="bottom"/>
            <w:hideMark/>
          </w:tcPr>
          <w:p w14:paraId="4F1A0A59"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Y</w:t>
            </w:r>
          </w:p>
        </w:tc>
      </w:tr>
      <w:tr w:rsidR="001C41FF" w14:paraId="1DECAFB9" w14:textId="77777777">
        <w:trPr>
          <w:trHeight w:val="264"/>
        </w:trPr>
        <w:tc>
          <w:tcPr>
            <w:tcW w:w="2155" w:type="dxa"/>
            <w:tcBorders>
              <w:top w:val="nil"/>
              <w:left w:val="nil"/>
              <w:bottom w:val="nil"/>
              <w:right w:val="nil"/>
            </w:tcBorders>
            <w:noWrap/>
            <w:vAlign w:val="bottom"/>
            <w:hideMark/>
          </w:tcPr>
          <w:p w14:paraId="25170ACB"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PARKER</w:t>
            </w:r>
          </w:p>
        </w:tc>
        <w:tc>
          <w:tcPr>
            <w:tcW w:w="1479" w:type="dxa"/>
            <w:tcBorders>
              <w:top w:val="nil"/>
              <w:left w:val="nil"/>
              <w:bottom w:val="nil"/>
              <w:right w:val="nil"/>
            </w:tcBorders>
            <w:noWrap/>
            <w:vAlign w:val="bottom"/>
            <w:hideMark/>
          </w:tcPr>
          <w:p w14:paraId="0005C2E0"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TAN</w:t>
            </w:r>
          </w:p>
        </w:tc>
        <w:tc>
          <w:tcPr>
            <w:tcW w:w="1604" w:type="dxa"/>
            <w:tcBorders>
              <w:top w:val="nil"/>
              <w:left w:val="nil"/>
              <w:bottom w:val="nil"/>
              <w:right w:val="nil"/>
            </w:tcBorders>
            <w:noWrap/>
            <w:vAlign w:val="bottom"/>
            <w:hideMark/>
          </w:tcPr>
          <w:p w14:paraId="7811B688"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DIR</w:t>
            </w:r>
          </w:p>
        </w:tc>
        <w:tc>
          <w:tcPr>
            <w:tcW w:w="1844" w:type="dxa"/>
            <w:tcBorders>
              <w:top w:val="nil"/>
              <w:left w:val="nil"/>
              <w:bottom w:val="nil"/>
              <w:right w:val="nil"/>
            </w:tcBorders>
            <w:noWrap/>
            <w:vAlign w:val="bottom"/>
            <w:hideMark/>
          </w:tcPr>
          <w:p w14:paraId="5A947139"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REP</w:t>
            </w:r>
          </w:p>
        </w:tc>
        <w:tc>
          <w:tcPr>
            <w:tcW w:w="649" w:type="dxa"/>
            <w:tcBorders>
              <w:top w:val="nil"/>
              <w:left w:val="nil"/>
              <w:bottom w:val="nil"/>
              <w:right w:val="nil"/>
            </w:tcBorders>
            <w:noWrap/>
            <w:vAlign w:val="bottom"/>
            <w:hideMark/>
          </w:tcPr>
          <w:p w14:paraId="0BC87C0A" w14:textId="77777777" w:rsidR="001C41FF" w:rsidRDefault="001C41FF">
            <w:pPr>
              <w:spacing w:after="0" w:line="240" w:lineRule="auto"/>
              <w:rPr>
                <w:rFonts w:ascii="Times New Roman" w:eastAsia="Times New Roman" w:hAnsi="Times New Roman"/>
              </w:rPr>
            </w:pPr>
          </w:p>
        </w:tc>
        <w:tc>
          <w:tcPr>
            <w:tcW w:w="595" w:type="dxa"/>
            <w:tcBorders>
              <w:top w:val="nil"/>
              <w:left w:val="nil"/>
              <w:bottom w:val="nil"/>
              <w:right w:val="nil"/>
            </w:tcBorders>
            <w:noWrap/>
            <w:vAlign w:val="bottom"/>
            <w:hideMark/>
          </w:tcPr>
          <w:p w14:paraId="254B476D" w14:textId="77777777" w:rsidR="001C41FF" w:rsidRDefault="001C41FF">
            <w:pPr>
              <w:spacing w:after="0" w:line="240" w:lineRule="auto"/>
              <w:jc w:val="center"/>
              <w:rPr>
                <w:rFonts w:ascii="Times New Roman" w:eastAsia="Times New Roman" w:hAnsi="Times New Roman"/>
              </w:rPr>
            </w:pPr>
          </w:p>
        </w:tc>
        <w:tc>
          <w:tcPr>
            <w:tcW w:w="1080" w:type="dxa"/>
            <w:tcBorders>
              <w:top w:val="nil"/>
              <w:left w:val="nil"/>
              <w:bottom w:val="nil"/>
              <w:right w:val="nil"/>
            </w:tcBorders>
            <w:noWrap/>
            <w:vAlign w:val="bottom"/>
            <w:hideMark/>
          </w:tcPr>
          <w:p w14:paraId="53FFF87D" w14:textId="77777777" w:rsidR="001C41FF" w:rsidRDefault="001C41FF">
            <w:pPr>
              <w:spacing w:after="0" w:line="240" w:lineRule="auto"/>
              <w:jc w:val="center"/>
              <w:rPr>
                <w:rFonts w:ascii="Times New Roman" w:eastAsia="Times New Roman" w:hAnsi="Times New Roman"/>
              </w:rPr>
            </w:pPr>
          </w:p>
        </w:tc>
      </w:tr>
      <w:tr w:rsidR="001C41FF" w14:paraId="7F91C2E4" w14:textId="77777777">
        <w:trPr>
          <w:trHeight w:val="264"/>
        </w:trPr>
        <w:tc>
          <w:tcPr>
            <w:tcW w:w="2155" w:type="dxa"/>
            <w:tcBorders>
              <w:top w:val="nil"/>
              <w:left w:val="nil"/>
              <w:bottom w:val="nil"/>
              <w:right w:val="nil"/>
            </w:tcBorders>
            <w:noWrap/>
            <w:vAlign w:val="bottom"/>
            <w:hideMark/>
          </w:tcPr>
          <w:p w14:paraId="1C1E1DA8"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BLACK</w:t>
            </w:r>
          </w:p>
        </w:tc>
        <w:tc>
          <w:tcPr>
            <w:tcW w:w="1479" w:type="dxa"/>
            <w:tcBorders>
              <w:top w:val="nil"/>
              <w:left w:val="nil"/>
              <w:bottom w:val="nil"/>
              <w:right w:val="nil"/>
            </w:tcBorders>
            <w:noWrap/>
            <w:vAlign w:val="bottom"/>
            <w:hideMark/>
          </w:tcPr>
          <w:p w14:paraId="4A647A84"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ROBERT</w:t>
            </w:r>
          </w:p>
        </w:tc>
        <w:tc>
          <w:tcPr>
            <w:tcW w:w="1604" w:type="dxa"/>
            <w:tcBorders>
              <w:top w:val="nil"/>
              <w:left w:val="nil"/>
              <w:bottom w:val="nil"/>
              <w:right w:val="nil"/>
            </w:tcBorders>
            <w:noWrap/>
            <w:vAlign w:val="bottom"/>
            <w:hideMark/>
          </w:tcPr>
          <w:p w14:paraId="0BBCF48C"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DIR</w:t>
            </w:r>
          </w:p>
        </w:tc>
        <w:tc>
          <w:tcPr>
            <w:tcW w:w="1844" w:type="dxa"/>
            <w:tcBorders>
              <w:top w:val="nil"/>
              <w:left w:val="nil"/>
              <w:bottom w:val="nil"/>
              <w:right w:val="nil"/>
            </w:tcBorders>
            <w:noWrap/>
            <w:vAlign w:val="bottom"/>
            <w:hideMark/>
          </w:tcPr>
          <w:p w14:paraId="6AFE431F"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LOBBYIST</w:t>
            </w:r>
          </w:p>
        </w:tc>
        <w:tc>
          <w:tcPr>
            <w:tcW w:w="649" w:type="dxa"/>
            <w:tcBorders>
              <w:top w:val="nil"/>
              <w:left w:val="nil"/>
              <w:bottom w:val="nil"/>
              <w:right w:val="nil"/>
            </w:tcBorders>
            <w:noWrap/>
            <w:vAlign w:val="bottom"/>
            <w:hideMark/>
          </w:tcPr>
          <w:p w14:paraId="3761F92B" w14:textId="77777777" w:rsidR="001C41FF" w:rsidRDefault="001C41FF">
            <w:pPr>
              <w:spacing w:after="0" w:line="240" w:lineRule="auto"/>
              <w:rPr>
                <w:rFonts w:ascii="Times New Roman" w:eastAsia="Times New Roman" w:hAnsi="Times New Roman"/>
              </w:rPr>
            </w:pPr>
          </w:p>
        </w:tc>
        <w:tc>
          <w:tcPr>
            <w:tcW w:w="595" w:type="dxa"/>
            <w:tcBorders>
              <w:top w:val="nil"/>
              <w:left w:val="nil"/>
              <w:bottom w:val="nil"/>
              <w:right w:val="nil"/>
            </w:tcBorders>
            <w:noWrap/>
            <w:vAlign w:val="bottom"/>
            <w:hideMark/>
          </w:tcPr>
          <w:p w14:paraId="44A0B8AB" w14:textId="77777777" w:rsidR="001C41FF" w:rsidRDefault="001C41FF">
            <w:pPr>
              <w:spacing w:after="0" w:line="240" w:lineRule="auto"/>
              <w:jc w:val="center"/>
              <w:rPr>
                <w:rFonts w:ascii="Times New Roman" w:eastAsia="Times New Roman" w:hAnsi="Times New Roman"/>
              </w:rPr>
            </w:pPr>
          </w:p>
        </w:tc>
        <w:tc>
          <w:tcPr>
            <w:tcW w:w="1080" w:type="dxa"/>
            <w:tcBorders>
              <w:top w:val="nil"/>
              <w:left w:val="nil"/>
              <w:bottom w:val="nil"/>
              <w:right w:val="nil"/>
            </w:tcBorders>
            <w:noWrap/>
            <w:vAlign w:val="bottom"/>
            <w:hideMark/>
          </w:tcPr>
          <w:p w14:paraId="64D94DFD" w14:textId="77777777" w:rsidR="001C41FF" w:rsidRDefault="001C41FF">
            <w:pPr>
              <w:spacing w:after="0" w:line="240" w:lineRule="auto"/>
              <w:jc w:val="center"/>
              <w:rPr>
                <w:rFonts w:ascii="Times New Roman" w:eastAsia="Times New Roman" w:hAnsi="Times New Roman"/>
              </w:rPr>
            </w:pPr>
          </w:p>
        </w:tc>
      </w:tr>
      <w:tr w:rsidR="001C41FF" w14:paraId="5B6F8F8C" w14:textId="77777777">
        <w:trPr>
          <w:trHeight w:val="264"/>
        </w:trPr>
        <w:tc>
          <w:tcPr>
            <w:tcW w:w="2155" w:type="dxa"/>
            <w:tcBorders>
              <w:top w:val="nil"/>
              <w:left w:val="nil"/>
              <w:bottom w:val="nil"/>
              <w:right w:val="nil"/>
            </w:tcBorders>
            <w:noWrap/>
            <w:vAlign w:val="bottom"/>
            <w:hideMark/>
          </w:tcPr>
          <w:p w14:paraId="15EE98D2"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BONHAM</w:t>
            </w:r>
          </w:p>
        </w:tc>
        <w:tc>
          <w:tcPr>
            <w:tcW w:w="1479" w:type="dxa"/>
            <w:tcBorders>
              <w:top w:val="nil"/>
              <w:left w:val="nil"/>
              <w:bottom w:val="nil"/>
              <w:right w:val="nil"/>
            </w:tcBorders>
            <w:noWrap/>
            <w:vAlign w:val="bottom"/>
            <w:hideMark/>
          </w:tcPr>
          <w:p w14:paraId="7D696AA8"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JEFF</w:t>
            </w:r>
          </w:p>
        </w:tc>
        <w:tc>
          <w:tcPr>
            <w:tcW w:w="1604" w:type="dxa"/>
            <w:tcBorders>
              <w:top w:val="nil"/>
              <w:left w:val="nil"/>
              <w:bottom w:val="nil"/>
              <w:right w:val="nil"/>
            </w:tcBorders>
            <w:noWrap/>
            <w:vAlign w:val="bottom"/>
            <w:hideMark/>
          </w:tcPr>
          <w:p w14:paraId="502D9BFA"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DIR</w:t>
            </w:r>
          </w:p>
        </w:tc>
        <w:tc>
          <w:tcPr>
            <w:tcW w:w="1844" w:type="dxa"/>
            <w:tcBorders>
              <w:top w:val="nil"/>
              <w:left w:val="nil"/>
              <w:bottom w:val="nil"/>
              <w:right w:val="nil"/>
            </w:tcBorders>
            <w:noWrap/>
            <w:vAlign w:val="bottom"/>
            <w:hideMark/>
          </w:tcPr>
          <w:p w14:paraId="00C5A3DC"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LOBBYIST</w:t>
            </w:r>
          </w:p>
        </w:tc>
        <w:tc>
          <w:tcPr>
            <w:tcW w:w="649" w:type="dxa"/>
            <w:tcBorders>
              <w:top w:val="nil"/>
              <w:left w:val="nil"/>
              <w:bottom w:val="nil"/>
              <w:right w:val="nil"/>
            </w:tcBorders>
            <w:noWrap/>
            <w:vAlign w:val="bottom"/>
            <w:hideMark/>
          </w:tcPr>
          <w:p w14:paraId="392BE0D3" w14:textId="77777777" w:rsidR="001C41FF" w:rsidRDefault="001C41FF">
            <w:pPr>
              <w:spacing w:after="0" w:line="240" w:lineRule="auto"/>
              <w:rPr>
                <w:rFonts w:ascii="Times New Roman" w:eastAsia="Times New Roman" w:hAnsi="Times New Roman"/>
              </w:rPr>
            </w:pPr>
          </w:p>
        </w:tc>
        <w:tc>
          <w:tcPr>
            <w:tcW w:w="595" w:type="dxa"/>
            <w:tcBorders>
              <w:top w:val="nil"/>
              <w:left w:val="nil"/>
              <w:bottom w:val="nil"/>
              <w:right w:val="nil"/>
            </w:tcBorders>
            <w:noWrap/>
            <w:vAlign w:val="bottom"/>
            <w:hideMark/>
          </w:tcPr>
          <w:p w14:paraId="635CD771" w14:textId="77777777" w:rsidR="001C41FF" w:rsidRDefault="001C41FF">
            <w:pPr>
              <w:spacing w:after="0" w:line="240" w:lineRule="auto"/>
              <w:jc w:val="center"/>
              <w:rPr>
                <w:rFonts w:ascii="Times New Roman" w:eastAsia="Times New Roman" w:hAnsi="Times New Roman"/>
              </w:rPr>
            </w:pPr>
          </w:p>
        </w:tc>
        <w:tc>
          <w:tcPr>
            <w:tcW w:w="1080" w:type="dxa"/>
            <w:tcBorders>
              <w:top w:val="nil"/>
              <w:left w:val="nil"/>
              <w:bottom w:val="nil"/>
              <w:right w:val="nil"/>
            </w:tcBorders>
            <w:noWrap/>
            <w:vAlign w:val="bottom"/>
            <w:hideMark/>
          </w:tcPr>
          <w:p w14:paraId="7BC1F8B7"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Y</w:t>
            </w:r>
          </w:p>
        </w:tc>
      </w:tr>
      <w:tr w:rsidR="001C41FF" w14:paraId="2596072C" w14:textId="77777777">
        <w:trPr>
          <w:trHeight w:val="264"/>
        </w:trPr>
        <w:tc>
          <w:tcPr>
            <w:tcW w:w="2155" w:type="dxa"/>
            <w:tcBorders>
              <w:top w:val="nil"/>
              <w:left w:val="nil"/>
              <w:bottom w:val="nil"/>
              <w:right w:val="nil"/>
            </w:tcBorders>
            <w:noWrap/>
            <w:vAlign w:val="bottom"/>
            <w:hideMark/>
          </w:tcPr>
          <w:p w14:paraId="61E2CC7E"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DUDENSING</w:t>
            </w:r>
          </w:p>
        </w:tc>
        <w:tc>
          <w:tcPr>
            <w:tcW w:w="1479" w:type="dxa"/>
            <w:tcBorders>
              <w:top w:val="nil"/>
              <w:left w:val="nil"/>
              <w:bottom w:val="nil"/>
              <w:right w:val="nil"/>
            </w:tcBorders>
            <w:noWrap/>
            <w:vAlign w:val="bottom"/>
            <w:hideMark/>
          </w:tcPr>
          <w:p w14:paraId="54CBE76C"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JAMIE</w:t>
            </w:r>
          </w:p>
        </w:tc>
        <w:tc>
          <w:tcPr>
            <w:tcW w:w="1604" w:type="dxa"/>
            <w:tcBorders>
              <w:top w:val="nil"/>
              <w:left w:val="nil"/>
              <w:bottom w:val="nil"/>
              <w:right w:val="nil"/>
            </w:tcBorders>
            <w:noWrap/>
            <w:vAlign w:val="bottom"/>
            <w:hideMark/>
          </w:tcPr>
          <w:p w14:paraId="2D79F86C"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DIR</w:t>
            </w:r>
          </w:p>
        </w:tc>
        <w:tc>
          <w:tcPr>
            <w:tcW w:w="1844" w:type="dxa"/>
            <w:tcBorders>
              <w:top w:val="nil"/>
              <w:left w:val="nil"/>
              <w:bottom w:val="nil"/>
              <w:right w:val="nil"/>
            </w:tcBorders>
            <w:noWrap/>
            <w:vAlign w:val="bottom"/>
            <w:hideMark/>
          </w:tcPr>
          <w:p w14:paraId="3B3C0713"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LOBBYIST</w:t>
            </w:r>
          </w:p>
        </w:tc>
        <w:tc>
          <w:tcPr>
            <w:tcW w:w="649" w:type="dxa"/>
            <w:tcBorders>
              <w:top w:val="nil"/>
              <w:left w:val="nil"/>
              <w:bottom w:val="nil"/>
              <w:right w:val="nil"/>
            </w:tcBorders>
            <w:noWrap/>
            <w:vAlign w:val="bottom"/>
            <w:hideMark/>
          </w:tcPr>
          <w:p w14:paraId="08E83474" w14:textId="77777777" w:rsidR="001C41FF" w:rsidRDefault="001C41FF">
            <w:pPr>
              <w:spacing w:after="0" w:line="240" w:lineRule="auto"/>
              <w:rPr>
                <w:rFonts w:ascii="Times New Roman" w:eastAsia="Times New Roman" w:hAnsi="Times New Roman"/>
              </w:rPr>
            </w:pPr>
          </w:p>
        </w:tc>
        <w:tc>
          <w:tcPr>
            <w:tcW w:w="595" w:type="dxa"/>
            <w:tcBorders>
              <w:top w:val="nil"/>
              <w:left w:val="nil"/>
              <w:bottom w:val="nil"/>
              <w:right w:val="nil"/>
            </w:tcBorders>
            <w:noWrap/>
            <w:vAlign w:val="bottom"/>
            <w:hideMark/>
          </w:tcPr>
          <w:p w14:paraId="4F3103BB" w14:textId="77777777" w:rsidR="001C41FF" w:rsidRDefault="001C41FF">
            <w:pPr>
              <w:spacing w:after="0" w:line="240" w:lineRule="auto"/>
              <w:jc w:val="center"/>
              <w:rPr>
                <w:rFonts w:ascii="Times New Roman" w:eastAsia="Times New Roman" w:hAnsi="Times New Roman"/>
              </w:rPr>
            </w:pPr>
          </w:p>
        </w:tc>
        <w:tc>
          <w:tcPr>
            <w:tcW w:w="1080" w:type="dxa"/>
            <w:tcBorders>
              <w:top w:val="nil"/>
              <w:left w:val="nil"/>
              <w:bottom w:val="nil"/>
              <w:right w:val="nil"/>
            </w:tcBorders>
            <w:noWrap/>
            <w:vAlign w:val="bottom"/>
            <w:hideMark/>
          </w:tcPr>
          <w:p w14:paraId="2669029D" w14:textId="77777777" w:rsidR="001C41FF" w:rsidRDefault="001C41FF">
            <w:pPr>
              <w:spacing w:after="0" w:line="240" w:lineRule="auto"/>
              <w:jc w:val="center"/>
              <w:rPr>
                <w:rFonts w:ascii="Times New Roman" w:eastAsia="Times New Roman" w:hAnsi="Times New Roman"/>
              </w:rPr>
            </w:pPr>
          </w:p>
        </w:tc>
      </w:tr>
      <w:tr w:rsidR="001C41FF" w14:paraId="288E9679" w14:textId="77777777">
        <w:trPr>
          <w:trHeight w:val="264"/>
        </w:trPr>
        <w:tc>
          <w:tcPr>
            <w:tcW w:w="2155" w:type="dxa"/>
            <w:tcBorders>
              <w:top w:val="nil"/>
              <w:left w:val="nil"/>
              <w:bottom w:val="nil"/>
              <w:right w:val="nil"/>
            </w:tcBorders>
            <w:noWrap/>
            <w:vAlign w:val="bottom"/>
            <w:hideMark/>
          </w:tcPr>
          <w:p w14:paraId="079DD710"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GLEN</w:t>
            </w:r>
            <w:r w:rsidR="001D0217">
              <w:rPr>
                <w:rFonts w:ascii="Times New Roman" w:eastAsia="Times New Roman" w:hAnsi="Times New Roman"/>
              </w:rPr>
              <w:t>N</w:t>
            </w:r>
          </w:p>
        </w:tc>
        <w:tc>
          <w:tcPr>
            <w:tcW w:w="1479" w:type="dxa"/>
            <w:tcBorders>
              <w:top w:val="nil"/>
              <w:left w:val="nil"/>
              <w:bottom w:val="nil"/>
              <w:right w:val="nil"/>
            </w:tcBorders>
            <w:noWrap/>
            <w:vAlign w:val="bottom"/>
            <w:hideMark/>
          </w:tcPr>
          <w:p w14:paraId="4D503D81"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ERIC</w:t>
            </w:r>
          </w:p>
        </w:tc>
        <w:tc>
          <w:tcPr>
            <w:tcW w:w="1604" w:type="dxa"/>
            <w:tcBorders>
              <w:top w:val="nil"/>
              <w:left w:val="nil"/>
              <w:bottom w:val="nil"/>
              <w:right w:val="nil"/>
            </w:tcBorders>
            <w:noWrap/>
            <w:vAlign w:val="bottom"/>
            <w:hideMark/>
          </w:tcPr>
          <w:p w14:paraId="1A545CA6"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DIR</w:t>
            </w:r>
          </w:p>
        </w:tc>
        <w:tc>
          <w:tcPr>
            <w:tcW w:w="1844" w:type="dxa"/>
            <w:tcBorders>
              <w:top w:val="nil"/>
              <w:left w:val="nil"/>
              <w:bottom w:val="nil"/>
              <w:right w:val="nil"/>
            </w:tcBorders>
            <w:noWrap/>
            <w:vAlign w:val="bottom"/>
            <w:hideMark/>
          </w:tcPr>
          <w:p w14:paraId="31731D87"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LOBBYIST</w:t>
            </w:r>
          </w:p>
        </w:tc>
        <w:tc>
          <w:tcPr>
            <w:tcW w:w="649" w:type="dxa"/>
            <w:tcBorders>
              <w:top w:val="nil"/>
              <w:left w:val="nil"/>
              <w:bottom w:val="nil"/>
              <w:right w:val="nil"/>
            </w:tcBorders>
            <w:noWrap/>
            <w:vAlign w:val="bottom"/>
            <w:hideMark/>
          </w:tcPr>
          <w:p w14:paraId="284099FD" w14:textId="77777777" w:rsidR="001C41FF" w:rsidRDefault="001C41FF">
            <w:pPr>
              <w:spacing w:after="0" w:line="240" w:lineRule="auto"/>
              <w:rPr>
                <w:rFonts w:ascii="Times New Roman" w:eastAsia="Times New Roman" w:hAnsi="Times New Roman"/>
              </w:rPr>
            </w:pPr>
          </w:p>
        </w:tc>
        <w:tc>
          <w:tcPr>
            <w:tcW w:w="595" w:type="dxa"/>
            <w:tcBorders>
              <w:top w:val="nil"/>
              <w:left w:val="nil"/>
              <w:bottom w:val="nil"/>
              <w:right w:val="nil"/>
            </w:tcBorders>
            <w:noWrap/>
            <w:vAlign w:val="bottom"/>
            <w:hideMark/>
          </w:tcPr>
          <w:p w14:paraId="51603F7F" w14:textId="77777777" w:rsidR="001C41FF" w:rsidRDefault="001C41FF">
            <w:pPr>
              <w:spacing w:after="0" w:line="240" w:lineRule="auto"/>
              <w:jc w:val="center"/>
              <w:rPr>
                <w:rFonts w:ascii="Times New Roman" w:eastAsia="Times New Roman" w:hAnsi="Times New Roman"/>
              </w:rPr>
            </w:pPr>
          </w:p>
        </w:tc>
        <w:tc>
          <w:tcPr>
            <w:tcW w:w="1080" w:type="dxa"/>
            <w:tcBorders>
              <w:top w:val="nil"/>
              <w:left w:val="nil"/>
              <w:bottom w:val="nil"/>
              <w:right w:val="nil"/>
            </w:tcBorders>
            <w:noWrap/>
            <w:vAlign w:val="bottom"/>
            <w:hideMark/>
          </w:tcPr>
          <w:p w14:paraId="7470DB00" w14:textId="77777777" w:rsidR="001C41FF" w:rsidRDefault="001C41FF">
            <w:pPr>
              <w:spacing w:after="0" w:line="240" w:lineRule="auto"/>
              <w:jc w:val="center"/>
              <w:rPr>
                <w:rFonts w:ascii="Times New Roman" w:eastAsia="Times New Roman" w:hAnsi="Times New Roman"/>
              </w:rPr>
            </w:pPr>
          </w:p>
        </w:tc>
      </w:tr>
      <w:tr w:rsidR="001C41FF" w14:paraId="1D259557" w14:textId="77777777">
        <w:trPr>
          <w:trHeight w:val="264"/>
        </w:trPr>
        <w:tc>
          <w:tcPr>
            <w:tcW w:w="2155" w:type="dxa"/>
            <w:tcBorders>
              <w:top w:val="nil"/>
              <w:left w:val="nil"/>
              <w:bottom w:val="nil"/>
              <w:right w:val="nil"/>
            </w:tcBorders>
            <w:noWrap/>
            <w:vAlign w:val="bottom"/>
            <w:hideMark/>
          </w:tcPr>
          <w:p w14:paraId="012F6306"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HINKLE</w:t>
            </w:r>
          </w:p>
        </w:tc>
        <w:tc>
          <w:tcPr>
            <w:tcW w:w="1479" w:type="dxa"/>
            <w:tcBorders>
              <w:top w:val="nil"/>
              <w:left w:val="nil"/>
              <w:bottom w:val="nil"/>
              <w:right w:val="nil"/>
            </w:tcBorders>
            <w:noWrap/>
            <w:vAlign w:val="bottom"/>
            <w:hideMark/>
          </w:tcPr>
          <w:p w14:paraId="11F68019"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RON</w:t>
            </w:r>
          </w:p>
        </w:tc>
        <w:tc>
          <w:tcPr>
            <w:tcW w:w="1604" w:type="dxa"/>
            <w:tcBorders>
              <w:top w:val="nil"/>
              <w:left w:val="nil"/>
              <w:bottom w:val="nil"/>
              <w:right w:val="nil"/>
            </w:tcBorders>
            <w:noWrap/>
            <w:vAlign w:val="bottom"/>
            <w:hideMark/>
          </w:tcPr>
          <w:p w14:paraId="389D0B49"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DIR</w:t>
            </w:r>
          </w:p>
        </w:tc>
        <w:tc>
          <w:tcPr>
            <w:tcW w:w="1844" w:type="dxa"/>
            <w:tcBorders>
              <w:top w:val="nil"/>
              <w:left w:val="nil"/>
              <w:bottom w:val="nil"/>
              <w:right w:val="nil"/>
            </w:tcBorders>
            <w:noWrap/>
            <w:vAlign w:val="bottom"/>
            <w:hideMark/>
          </w:tcPr>
          <w:p w14:paraId="7BC6CA71"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LOBBYIST</w:t>
            </w:r>
          </w:p>
        </w:tc>
        <w:tc>
          <w:tcPr>
            <w:tcW w:w="649" w:type="dxa"/>
            <w:tcBorders>
              <w:top w:val="nil"/>
              <w:left w:val="nil"/>
              <w:bottom w:val="nil"/>
              <w:right w:val="nil"/>
            </w:tcBorders>
            <w:noWrap/>
            <w:vAlign w:val="bottom"/>
            <w:hideMark/>
          </w:tcPr>
          <w:p w14:paraId="14514E2F" w14:textId="77777777" w:rsidR="001C41FF" w:rsidRDefault="001C41FF">
            <w:pPr>
              <w:spacing w:after="0" w:line="240" w:lineRule="auto"/>
              <w:rPr>
                <w:rFonts w:ascii="Times New Roman" w:eastAsia="Times New Roman" w:hAnsi="Times New Roman"/>
              </w:rPr>
            </w:pPr>
          </w:p>
        </w:tc>
        <w:tc>
          <w:tcPr>
            <w:tcW w:w="595" w:type="dxa"/>
            <w:tcBorders>
              <w:top w:val="nil"/>
              <w:left w:val="nil"/>
              <w:bottom w:val="nil"/>
              <w:right w:val="nil"/>
            </w:tcBorders>
            <w:noWrap/>
            <w:vAlign w:val="bottom"/>
            <w:hideMark/>
          </w:tcPr>
          <w:p w14:paraId="0E3121BE" w14:textId="77777777" w:rsidR="001C41FF" w:rsidRDefault="001C41FF">
            <w:pPr>
              <w:spacing w:after="0" w:line="240" w:lineRule="auto"/>
              <w:jc w:val="center"/>
              <w:rPr>
                <w:rFonts w:ascii="Times New Roman" w:eastAsia="Times New Roman" w:hAnsi="Times New Roman"/>
              </w:rPr>
            </w:pPr>
          </w:p>
        </w:tc>
        <w:tc>
          <w:tcPr>
            <w:tcW w:w="1080" w:type="dxa"/>
            <w:tcBorders>
              <w:top w:val="nil"/>
              <w:left w:val="nil"/>
              <w:bottom w:val="nil"/>
              <w:right w:val="nil"/>
            </w:tcBorders>
            <w:noWrap/>
            <w:vAlign w:val="bottom"/>
            <w:hideMark/>
          </w:tcPr>
          <w:p w14:paraId="0DE82023" w14:textId="77777777" w:rsidR="001C41FF" w:rsidRDefault="001C41FF">
            <w:pPr>
              <w:spacing w:after="0" w:line="240" w:lineRule="auto"/>
              <w:jc w:val="center"/>
              <w:rPr>
                <w:rFonts w:ascii="Times New Roman" w:eastAsia="Times New Roman" w:hAnsi="Times New Roman"/>
              </w:rPr>
            </w:pPr>
          </w:p>
        </w:tc>
      </w:tr>
      <w:tr w:rsidR="001C41FF" w14:paraId="374BC0C0" w14:textId="77777777">
        <w:trPr>
          <w:trHeight w:val="264"/>
        </w:trPr>
        <w:tc>
          <w:tcPr>
            <w:tcW w:w="2155" w:type="dxa"/>
            <w:tcBorders>
              <w:top w:val="nil"/>
              <w:left w:val="nil"/>
              <w:bottom w:val="nil"/>
              <w:right w:val="nil"/>
            </w:tcBorders>
            <w:noWrap/>
            <w:vAlign w:val="bottom"/>
            <w:hideMark/>
          </w:tcPr>
          <w:p w14:paraId="45DEEE0A"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JEWELL</w:t>
            </w:r>
          </w:p>
        </w:tc>
        <w:tc>
          <w:tcPr>
            <w:tcW w:w="1479" w:type="dxa"/>
            <w:tcBorders>
              <w:top w:val="nil"/>
              <w:left w:val="nil"/>
              <w:bottom w:val="nil"/>
              <w:right w:val="nil"/>
            </w:tcBorders>
            <w:noWrap/>
            <w:vAlign w:val="bottom"/>
            <w:hideMark/>
          </w:tcPr>
          <w:p w14:paraId="145EE1C2"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MICHAEL</w:t>
            </w:r>
          </w:p>
        </w:tc>
        <w:tc>
          <w:tcPr>
            <w:tcW w:w="1604" w:type="dxa"/>
            <w:tcBorders>
              <w:top w:val="nil"/>
              <w:left w:val="nil"/>
              <w:bottom w:val="nil"/>
              <w:right w:val="nil"/>
            </w:tcBorders>
            <w:noWrap/>
            <w:vAlign w:val="bottom"/>
            <w:hideMark/>
          </w:tcPr>
          <w:p w14:paraId="17078714"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DIR</w:t>
            </w:r>
          </w:p>
        </w:tc>
        <w:tc>
          <w:tcPr>
            <w:tcW w:w="1844" w:type="dxa"/>
            <w:tcBorders>
              <w:top w:val="nil"/>
              <w:left w:val="nil"/>
              <w:bottom w:val="nil"/>
              <w:right w:val="nil"/>
            </w:tcBorders>
            <w:noWrap/>
            <w:vAlign w:val="bottom"/>
            <w:hideMark/>
          </w:tcPr>
          <w:p w14:paraId="16D5B534"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LOBBYIST</w:t>
            </w:r>
          </w:p>
        </w:tc>
        <w:tc>
          <w:tcPr>
            <w:tcW w:w="649" w:type="dxa"/>
            <w:tcBorders>
              <w:top w:val="nil"/>
              <w:left w:val="nil"/>
              <w:bottom w:val="nil"/>
              <w:right w:val="nil"/>
            </w:tcBorders>
            <w:noWrap/>
            <w:vAlign w:val="bottom"/>
            <w:hideMark/>
          </w:tcPr>
          <w:p w14:paraId="1F954271" w14:textId="77777777" w:rsidR="001C41FF" w:rsidRDefault="001C41FF">
            <w:pPr>
              <w:spacing w:after="0" w:line="240" w:lineRule="auto"/>
              <w:rPr>
                <w:rFonts w:ascii="Times New Roman" w:eastAsia="Times New Roman" w:hAnsi="Times New Roman"/>
              </w:rPr>
            </w:pPr>
          </w:p>
        </w:tc>
        <w:tc>
          <w:tcPr>
            <w:tcW w:w="595" w:type="dxa"/>
            <w:tcBorders>
              <w:top w:val="nil"/>
              <w:left w:val="nil"/>
              <w:bottom w:val="nil"/>
              <w:right w:val="nil"/>
            </w:tcBorders>
            <w:noWrap/>
            <w:vAlign w:val="bottom"/>
            <w:hideMark/>
          </w:tcPr>
          <w:p w14:paraId="3C22A585" w14:textId="77777777" w:rsidR="001C41FF" w:rsidRDefault="001C41FF">
            <w:pPr>
              <w:spacing w:after="0" w:line="240" w:lineRule="auto"/>
              <w:jc w:val="center"/>
              <w:rPr>
                <w:rFonts w:ascii="Times New Roman" w:eastAsia="Times New Roman" w:hAnsi="Times New Roman"/>
              </w:rPr>
            </w:pPr>
          </w:p>
        </w:tc>
        <w:tc>
          <w:tcPr>
            <w:tcW w:w="1080" w:type="dxa"/>
            <w:tcBorders>
              <w:top w:val="nil"/>
              <w:left w:val="nil"/>
              <w:bottom w:val="nil"/>
              <w:right w:val="nil"/>
            </w:tcBorders>
            <w:noWrap/>
            <w:vAlign w:val="bottom"/>
            <w:hideMark/>
          </w:tcPr>
          <w:p w14:paraId="1834A933" w14:textId="77777777" w:rsidR="001C41FF" w:rsidRDefault="001C41FF">
            <w:pPr>
              <w:spacing w:after="0" w:line="240" w:lineRule="auto"/>
              <w:jc w:val="center"/>
              <w:rPr>
                <w:rFonts w:ascii="Times New Roman" w:eastAsia="Times New Roman" w:hAnsi="Times New Roman"/>
              </w:rPr>
            </w:pPr>
          </w:p>
        </w:tc>
      </w:tr>
      <w:tr w:rsidR="001C41FF" w14:paraId="7B099ED9" w14:textId="77777777">
        <w:trPr>
          <w:trHeight w:val="264"/>
        </w:trPr>
        <w:tc>
          <w:tcPr>
            <w:tcW w:w="2155" w:type="dxa"/>
            <w:tcBorders>
              <w:top w:val="nil"/>
              <w:left w:val="nil"/>
              <w:bottom w:val="nil"/>
              <w:right w:val="nil"/>
            </w:tcBorders>
            <w:noWrap/>
            <w:vAlign w:val="bottom"/>
            <w:hideMark/>
          </w:tcPr>
          <w:p w14:paraId="702E5A91"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JORDAN</w:t>
            </w:r>
          </w:p>
        </w:tc>
        <w:tc>
          <w:tcPr>
            <w:tcW w:w="1479" w:type="dxa"/>
            <w:tcBorders>
              <w:top w:val="nil"/>
              <w:left w:val="nil"/>
              <w:bottom w:val="nil"/>
              <w:right w:val="nil"/>
            </w:tcBorders>
            <w:noWrap/>
            <w:vAlign w:val="bottom"/>
            <w:hideMark/>
          </w:tcPr>
          <w:p w14:paraId="3D555E31"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WALT</w:t>
            </w:r>
          </w:p>
        </w:tc>
        <w:tc>
          <w:tcPr>
            <w:tcW w:w="1604" w:type="dxa"/>
            <w:tcBorders>
              <w:top w:val="nil"/>
              <w:left w:val="nil"/>
              <w:bottom w:val="nil"/>
              <w:right w:val="nil"/>
            </w:tcBorders>
            <w:noWrap/>
            <w:vAlign w:val="bottom"/>
            <w:hideMark/>
          </w:tcPr>
          <w:p w14:paraId="0F0B5ED6"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DIR</w:t>
            </w:r>
          </w:p>
        </w:tc>
        <w:tc>
          <w:tcPr>
            <w:tcW w:w="1844" w:type="dxa"/>
            <w:tcBorders>
              <w:top w:val="nil"/>
              <w:left w:val="nil"/>
              <w:bottom w:val="nil"/>
              <w:right w:val="nil"/>
            </w:tcBorders>
            <w:noWrap/>
            <w:vAlign w:val="bottom"/>
            <w:hideMark/>
          </w:tcPr>
          <w:p w14:paraId="4241F3D6"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LOBBYIST</w:t>
            </w:r>
          </w:p>
        </w:tc>
        <w:tc>
          <w:tcPr>
            <w:tcW w:w="649" w:type="dxa"/>
            <w:tcBorders>
              <w:top w:val="nil"/>
              <w:left w:val="nil"/>
              <w:bottom w:val="nil"/>
              <w:right w:val="nil"/>
            </w:tcBorders>
            <w:noWrap/>
            <w:vAlign w:val="bottom"/>
            <w:hideMark/>
          </w:tcPr>
          <w:p w14:paraId="77342624" w14:textId="77777777" w:rsidR="001C41FF" w:rsidRDefault="001C41FF">
            <w:pPr>
              <w:spacing w:after="0" w:line="240" w:lineRule="auto"/>
              <w:rPr>
                <w:rFonts w:ascii="Times New Roman" w:eastAsia="Times New Roman" w:hAnsi="Times New Roman"/>
              </w:rPr>
            </w:pPr>
          </w:p>
        </w:tc>
        <w:tc>
          <w:tcPr>
            <w:tcW w:w="595" w:type="dxa"/>
            <w:tcBorders>
              <w:top w:val="nil"/>
              <w:left w:val="nil"/>
              <w:bottom w:val="nil"/>
              <w:right w:val="nil"/>
            </w:tcBorders>
            <w:noWrap/>
            <w:vAlign w:val="bottom"/>
            <w:hideMark/>
          </w:tcPr>
          <w:p w14:paraId="26A82545" w14:textId="77777777" w:rsidR="001C41FF" w:rsidRDefault="001C41FF">
            <w:pPr>
              <w:spacing w:after="0" w:line="240" w:lineRule="auto"/>
              <w:jc w:val="center"/>
              <w:rPr>
                <w:rFonts w:ascii="Times New Roman" w:eastAsia="Times New Roman" w:hAnsi="Times New Roman"/>
              </w:rPr>
            </w:pPr>
          </w:p>
        </w:tc>
        <w:tc>
          <w:tcPr>
            <w:tcW w:w="1080" w:type="dxa"/>
            <w:tcBorders>
              <w:top w:val="nil"/>
              <w:left w:val="nil"/>
              <w:bottom w:val="nil"/>
              <w:right w:val="nil"/>
            </w:tcBorders>
            <w:noWrap/>
            <w:vAlign w:val="bottom"/>
            <w:hideMark/>
          </w:tcPr>
          <w:p w14:paraId="1BAA9B04" w14:textId="77777777" w:rsidR="001C41FF" w:rsidRDefault="001C41FF">
            <w:pPr>
              <w:spacing w:after="0" w:line="240" w:lineRule="auto"/>
              <w:jc w:val="center"/>
              <w:rPr>
                <w:rFonts w:ascii="Times New Roman" w:eastAsia="Times New Roman" w:hAnsi="Times New Roman"/>
              </w:rPr>
            </w:pPr>
          </w:p>
        </w:tc>
      </w:tr>
      <w:tr w:rsidR="001C41FF" w14:paraId="26ECB7A7" w14:textId="77777777">
        <w:trPr>
          <w:trHeight w:val="264"/>
        </w:trPr>
        <w:tc>
          <w:tcPr>
            <w:tcW w:w="2155" w:type="dxa"/>
            <w:tcBorders>
              <w:top w:val="nil"/>
              <w:left w:val="nil"/>
              <w:bottom w:val="nil"/>
              <w:right w:val="nil"/>
            </w:tcBorders>
            <w:noWrap/>
            <w:vAlign w:val="bottom"/>
            <w:hideMark/>
          </w:tcPr>
          <w:p w14:paraId="3B1FE617"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LAINE</w:t>
            </w:r>
          </w:p>
        </w:tc>
        <w:tc>
          <w:tcPr>
            <w:tcW w:w="1479" w:type="dxa"/>
            <w:tcBorders>
              <w:top w:val="nil"/>
              <w:left w:val="nil"/>
              <w:bottom w:val="nil"/>
              <w:right w:val="nil"/>
            </w:tcBorders>
            <w:noWrap/>
            <w:vAlign w:val="bottom"/>
            <w:hideMark/>
          </w:tcPr>
          <w:p w14:paraId="51CAD28D"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DALE</w:t>
            </w:r>
          </w:p>
        </w:tc>
        <w:tc>
          <w:tcPr>
            <w:tcW w:w="1604" w:type="dxa"/>
            <w:tcBorders>
              <w:top w:val="nil"/>
              <w:left w:val="nil"/>
              <w:bottom w:val="nil"/>
              <w:right w:val="nil"/>
            </w:tcBorders>
            <w:noWrap/>
            <w:vAlign w:val="bottom"/>
            <w:hideMark/>
          </w:tcPr>
          <w:p w14:paraId="6CFC4F06"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DIR</w:t>
            </w:r>
          </w:p>
        </w:tc>
        <w:tc>
          <w:tcPr>
            <w:tcW w:w="1844" w:type="dxa"/>
            <w:tcBorders>
              <w:top w:val="nil"/>
              <w:left w:val="nil"/>
              <w:bottom w:val="nil"/>
              <w:right w:val="nil"/>
            </w:tcBorders>
            <w:noWrap/>
            <w:vAlign w:val="bottom"/>
            <w:hideMark/>
          </w:tcPr>
          <w:p w14:paraId="26709749"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LOBBYIST</w:t>
            </w:r>
          </w:p>
        </w:tc>
        <w:tc>
          <w:tcPr>
            <w:tcW w:w="649" w:type="dxa"/>
            <w:tcBorders>
              <w:top w:val="nil"/>
              <w:left w:val="nil"/>
              <w:bottom w:val="nil"/>
              <w:right w:val="nil"/>
            </w:tcBorders>
            <w:noWrap/>
            <w:vAlign w:val="bottom"/>
            <w:hideMark/>
          </w:tcPr>
          <w:p w14:paraId="486899F8" w14:textId="77777777" w:rsidR="001C41FF" w:rsidRDefault="001C41FF">
            <w:pPr>
              <w:spacing w:after="0" w:line="240" w:lineRule="auto"/>
              <w:rPr>
                <w:rFonts w:ascii="Times New Roman" w:eastAsia="Times New Roman" w:hAnsi="Times New Roman"/>
              </w:rPr>
            </w:pPr>
          </w:p>
        </w:tc>
        <w:tc>
          <w:tcPr>
            <w:tcW w:w="595" w:type="dxa"/>
            <w:tcBorders>
              <w:top w:val="nil"/>
              <w:left w:val="nil"/>
              <w:bottom w:val="nil"/>
              <w:right w:val="nil"/>
            </w:tcBorders>
            <w:noWrap/>
            <w:vAlign w:val="bottom"/>
            <w:hideMark/>
          </w:tcPr>
          <w:p w14:paraId="6FE79FC0" w14:textId="77777777" w:rsidR="001C41FF" w:rsidRDefault="001C41FF">
            <w:pPr>
              <w:spacing w:after="0" w:line="240" w:lineRule="auto"/>
              <w:jc w:val="center"/>
              <w:rPr>
                <w:rFonts w:ascii="Times New Roman" w:eastAsia="Times New Roman" w:hAnsi="Times New Roman"/>
              </w:rPr>
            </w:pPr>
          </w:p>
        </w:tc>
        <w:tc>
          <w:tcPr>
            <w:tcW w:w="1080" w:type="dxa"/>
            <w:tcBorders>
              <w:top w:val="nil"/>
              <w:left w:val="nil"/>
              <w:bottom w:val="nil"/>
              <w:right w:val="nil"/>
            </w:tcBorders>
            <w:noWrap/>
            <w:vAlign w:val="bottom"/>
            <w:hideMark/>
          </w:tcPr>
          <w:p w14:paraId="23E86EBB" w14:textId="77777777" w:rsidR="001C41FF" w:rsidRDefault="001C41FF">
            <w:pPr>
              <w:spacing w:after="0" w:line="240" w:lineRule="auto"/>
              <w:jc w:val="center"/>
              <w:rPr>
                <w:rFonts w:ascii="Times New Roman" w:eastAsia="Times New Roman" w:hAnsi="Times New Roman"/>
              </w:rPr>
            </w:pPr>
          </w:p>
        </w:tc>
      </w:tr>
      <w:tr w:rsidR="001C41FF" w14:paraId="359FF4BD" w14:textId="77777777">
        <w:trPr>
          <w:trHeight w:val="264"/>
        </w:trPr>
        <w:tc>
          <w:tcPr>
            <w:tcW w:w="2155" w:type="dxa"/>
            <w:tcBorders>
              <w:top w:val="nil"/>
              <w:left w:val="nil"/>
              <w:bottom w:val="nil"/>
              <w:right w:val="nil"/>
            </w:tcBorders>
            <w:noWrap/>
            <w:vAlign w:val="bottom"/>
            <w:hideMark/>
          </w:tcPr>
          <w:p w14:paraId="624E5297"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RATH</w:t>
            </w:r>
          </w:p>
        </w:tc>
        <w:tc>
          <w:tcPr>
            <w:tcW w:w="1479" w:type="dxa"/>
            <w:tcBorders>
              <w:top w:val="nil"/>
              <w:left w:val="nil"/>
              <w:bottom w:val="nil"/>
              <w:right w:val="nil"/>
            </w:tcBorders>
            <w:noWrap/>
            <w:vAlign w:val="bottom"/>
            <w:hideMark/>
          </w:tcPr>
          <w:p w14:paraId="71C34B49"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DIANE</w:t>
            </w:r>
          </w:p>
        </w:tc>
        <w:tc>
          <w:tcPr>
            <w:tcW w:w="1604" w:type="dxa"/>
            <w:tcBorders>
              <w:top w:val="nil"/>
              <w:left w:val="nil"/>
              <w:bottom w:val="nil"/>
              <w:right w:val="nil"/>
            </w:tcBorders>
            <w:noWrap/>
            <w:vAlign w:val="bottom"/>
            <w:hideMark/>
          </w:tcPr>
          <w:p w14:paraId="6C2C26F4"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DIR</w:t>
            </w:r>
          </w:p>
        </w:tc>
        <w:tc>
          <w:tcPr>
            <w:tcW w:w="4168" w:type="dxa"/>
            <w:gridSpan w:val="4"/>
            <w:tcBorders>
              <w:top w:val="nil"/>
              <w:left w:val="nil"/>
              <w:bottom w:val="nil"/>
              <w:right w:val="nil"/>
            </w:tcBorders>
            <w:noWrap/>
            <w:vAlign w:val="bottom"/>
            <w:hideMark/>
          </w:tcPr>
          <w:p w14:paraId="74DF4D28"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EXEC DIR ALAMO AREA COUNCIL GOVTS</w:t>
            </w:r>
          </w:p>
        </w:tc>
      </w:tr>
      <w:tr w:rsidR="001C41FF" w14:paraId="50D0C12A" w14:textId="77777777">
        <w:trPr>
          <w:trHeight w:val="264"/>
        </w:trPr>
        <w:tc>
          <w:tcPr>
            <w:tcW w:w="2155" w:type="dxa"/>
            <w:tcBorders>
              <w:top w:val="nil"/>
              <w:left w:val="nil"/>
              <w:bottom w:val="nil"/>
              <w:right w:val="nil"/>
            </w:tcBorders>
            <w:noWrap/>
            <w:vAlign w:val="bottom"/>
            <w:hideMark/>
          </w:tcPr>
          <w:p w14:paraId="547CBE37"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SALAZAR</w:t>
            </w:r>
          </w:p>
        </w:tc>
        <w:tc>
          <w:tcPr>
            <w:tcW w:w="1479" w:type="dxa"/>
            <w:tcBorders>
              <w:top w:val="nil"/>
              <w:left w:val="nil"/>
              <w:bottom w:val="nil"/>
              <w:right w:val="nil"/>
            </w:tcBorders>
            <w:noWrap/>
            <w:vAlign w:val="bottom"/>
            <w:hideMark/>
          </w:tcPr>
          <w:p w14:paraId="509A2FBA"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ROSSANNA</w:t>
            </w:r>
          </w:p>
        </w:tc>
        <w:tc>
          <w:tcPr>
            <w:tcW w:w="1604" w:type="dxa"/>
            <w:tcBorders>
              <w:top w:val="nil"/>
              <w:left w:val="nil"/>
              <w:bottom w:val="nil"/>
              <w:right w:val="nil"/>
            </w:tcBorders>
            <w:noWrap/>
            <w:vAlign w:val="bottom"/>
            <w:hideMark/>
          </w:tcPr>
          <w:p w14:paraId="4625D40D"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DIR</w:t>
            </w:r>
          </w:p>
        </w:tc>
        <w:tc>
          <w:tcPr>
            <w:tcW w:w="4168" w:type="dxa"/>
            <w:gridSpan w:val="4"/>
            <w:tcBorders>
              <w:top w:val="nil"/>
              <w:left w:val="nil"/>
              <w:bottom w:val="nil"/>
              <w:right w:val="nil"/>
            </w:tcBorders>
            <w:noWrap/>
            <w:vAlign w:val="bottom"/>
            <w:hideMark/>
          </w:tcPr>
          <w:p w14:paraId="3444DCA0"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CH, BD OF REGENTS TSU SYSTEM</w:t>
            </w:r>
          </w:p>
        </w:tc>
      </w:tr>
      <w:tr w:rsidR="001C41FF" w14:paraId="769804C3" w14:textId="77777777">
        <w:trPr>
          <w:trHeight w:val="264"/>
        </w:trPr>
        <w:tc>
          <w:tcPr>
            <w:tcW w:w="2155" w:type="dxa"/>
            <w:tcBorders>
              <w:top w:val="nil"/>
              <w:left w:val="nil"/>
              <w:bottom w:val="nil"/>
              <w:right w:val="nil"/>
            </w:tcBorders>
            <w:noWrap/>
            <w:vAlign w:val="bottom"/>
            <w:hideMark/>
          </w:tcPr>
          <w:p w14:paraId="738F3655"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SULLIVAN</w:t>
            </w:r>
          </w:p>
        </w:tc>
        <w:tc>
          <w:tcPr>
            <w:tcW w:w="1479" w:type="dxa"/>
            <w:tcBorders>
              <w:top w:val="nil"/>
              <w:left w:val="nil"/>
              <w:bottom w:val="nil"/>
              <w:right w:val="nil"/>
            </w:tcBorders>
            <w:noWrap/>
            <w:vAlign w:val="bottom"/>
            <w:hideMark/>
          </w:tcPr>
          <w:p w14:paraId="58243F0F"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RAY</w:t>
            </w:r>
          </w:p>
        </w:tc>
        <w:tc>
          <w:tcPr>
            <w:tcW w:w="1604" w:type="dxa"/>
            <w:tcBorders>
              <w:top w:val="nil"/>
              <w:left w:val="nil"/>
              <w:bottom w:val="nil"/>
              <w:right w:val="nil"/>
            </w:tcBorders>
            <w:noWrap/>
            <w:vAlign w:val="bottom"/>
            <w:hideMark/>
          </w:tcPr>
          <w:p w14:paraId="0193F6BF"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DIR</w:t>
            </w:r>
          </w:p>
        </w:tc>
        <w:tc>
          <w:tcPr>
            <w:tcW w:w="1844" w:type="dxa"/>
            <w:tcBorders>
              <w:top w:val="nil"/>
              <w:left w:val="nil"/>
              <w:bottom w:val="nil"/>
              <w:right w:val="nil"/>
            </w:tcBorders>
            <w:noWrap/>
            <w:vAlign w:val="bottom"/>
            <w:hideMark/>
          </w:tcPr>
          <w:p w14:paraId="246DBE20"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LOBBYIST</w:t>
            </w:r>
          </w:p>
        </w:tc>
        <w:tc>
          <w:tcPr>
            <w:tcW w:w="649" w:type="dxa"/>
            <w:tcBorders>
              <w:top w:val="nil"/>
              <w:left w:val="nil"/>
              <w:bottom w:val="nil"/>
              <w:right w:val="nil"/>
            </w:tcBorders>
            <w:noWrap/>
            <w:vAlign w:val="bottom"/>
            <w:hideMark/>
          </w:tcPr>
          <w:p w14:paraId="2123A912" w14:textId="77777777" w:rsidR="001C41FF" w:rsidRDefault="001C41FF">
            <w:pPr>
              <w:spacing w:after="0" w:line="240" w:lineRule="auto"/>
              <w:rPr>
                <w:rFonts w:ascii="Times New Roman" w:eastAsia="Times New Roman" w:hAnsi="Times New Roman"/>
              </w:rPr>
            </w:pPr>
          </w:p>
        </w:tc>
        <w:tc>
          <w:tcPr>
            <w:tcW w:w="595" w:type="dxa"/>
            <w:tcBorders>
              <w:top w:val="nil"/>
              <w:left w:val="nil"/>
              <w:bottom w:val="nil"/>
              <w:right w:val="nil"/>
            </w:tcBorders>
            <w:noWrap/>
            <w:vAlign w:val="bottom"/>
            <w:hideMark/>
          </w:tcPr>
          <w:p w14:paraId="7019D58A" w14:textId="77777777" w:rsidR="001C41FF" w:rsidRDefault="001C41FF">
            <w:pPr>
              <w:spacing w:after="0" w:line="240" w:lineRule="auto"/>
              <w:jc w:val="center"/>
              <w:rPr>
                <w:rFonts w:ascii="Times New Roman" w:eastAsia="Times New Roman" w:hAnsi="Times New Roman"/>
              </w:rPr>
            </w:pPr>
          </w:p>
        </w:tc>
        <w:tc>
          <w:tcPr>
            <w:tcW w:w="1080" w:type="dxa"/>
            <w:tcBorders>
              <w:top w:val="nil"/>
              <w:left w:val="nil"/>
              <w:bottom w:val="nil"/>
              <w:right w:val="nil"/>
            </w:tcBorders>
            <w:noWrap/>
            <w:vAlign w:val="bottom"/>
            <w:hideMark/>
          </w:tcPr>
          <w:p w14:paraId="2A2207F5" w14:textId="77777777" w:rsidR="001C41FF" w:rsidRDefault="001C41FF">
            <w:pPr>
              <w:spacing w:after="0" w:line="240" w:lineRule="auto"/>
              <w:jc w:val="center"/>
              <w:rPr>
                <w:rFonts w:ascii="Times New Roman" w:eastAsia="Times New Roman" w:hAnsi="Times New Roman"/>
              </w:rPr>
            </w:pPr>
          </w:p>
        </w:tc>
      </w:tr>
      <w:tr w:rsidR="001C41FF" w14:paraId="57AF8DD8" w14:textId="77777777">
        <w:trPr>
          <w:trHeight w:val="264"/>
        </w:trPr>
        <w:tc>
          <w:tcPr>
            <w:tcW w:w="2155" w:type="dxa"/>
            <w:tcBorders>
              <w:top w:val="nil"/>
              <w:left w:val="nil"/>
              <w:bottom w:val="nil"/>
              <w:right w:val="nil"/>
            </w:tcBorders>
            <w:noWrap/>
            <w:vAlign w:val="bottom"/>
            <w:hideMark/>
          </w:tcPr>
          <w:p w14:paraId="40FBA6F9"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TOOMEY</w:t>
            </w:r>
          </w:p>
        </w:tc>
        <w:tc>
          <w:tcPr>
            <w:tcW w:w="1479" w:type="dxa"/>
            <w:tcBorders>
              <w:top w:val="nil"/>
              <w:left w:val="nil"/>
              <w:bottom w:val="nil"/>
              <w:right w:val="nil"/>
            </w:tcBorders>
            <w:noWrap/>
            <w:vAlign w:val="bottom"/>
            <w:hideMark/>
          </w:tcPr>
          <w:p w14:paraId="11417B4C"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MIKE</w:t>
            </w:r>
          </w:p>
        </w:tc>
        <w:tc>
          <w:tcPr>
            <w:tcW w:w="1604" w:type="dxa"/>
            <w:tcBorders>
              <w:top w:val="nil"/>
              <w:left w:val="nil"/>
              <w:bottom w:val="nil"/>
              <w:right w:val="nil"/>
            </w:tcBorders>
            <w:noWrap/>
            <w:vAlign w:val="bottom"/>
            <w:hideMark/>
          </w:tcPr>
          <w:p w14:paraId="1823C81C"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DIR</w:t>
            </w:r>
          </w:p>
        </w:tc>
        <w:tc>
          <w:tcPr>
            <w:tcW w:w="1844" w:type="dxa"/>
            <w:tcBorders>
              <w:top w:val="nil"/>
              <w:left w:val="nil"/>
              <w:bottom w:val="nil"/>
              <w:right w:val="nil"/>
            </w:tcBorders>
            <w:noWrap/>
            <w:vAlign w:val="bottom"/>
            <w:hideMark/>
          </w:tcPr>
          <w:p w14:paraId="2FC0A82C"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LOBBYIST</w:t>
            </w:r>
          </w:p>
        </w:tc>
        <w:tc>
          <w:tcPr>
            <w:tcW w:w="649" w:type="dxa"/>
            <w:tcBorders>
              <w:top w:val="nil"/>
              <w:left w:val="nil"/>
              <w:bottom w:val="nil"/>
              <w:right w:val="nil"/>
            </w:tcBorders>
            <w:noWrap/>
            <w:vAlign w:val="bottom"/>
            <w:hideMark/>
          </w:tcPr>
          <w:p w14:paraId="0D007D33" w14:textId="77777777" w:rsidR="001C41FF" w:rsidRDefault="001C41FF">
            <w:pPr>
              <w:spacing w:after="0" w:line="240" w:lineRule="auto"/>
              <w:rPr>
                <w:rFonts w:ascii="Times New Roman" w:eastAsia="Times New Roman" w:hAnsi="Times New Roman"/>
              </w:rPr>
            </w:pPr>
          </w:p>
        </w:tc>
        <w:tc>
          <w:tcPr>
            <w:tcW w:w="595" w:type="dxa"/>
            <w:tcBorders>
              <w:top w:val="nil"/>
              <w:left w:val="nil"/>
              <w:bottom w:val="nil"/>
              <w:right w:val="nil"/>
            </w:tcBorders>
            <w:noWrap/>
            <w:vAlign w:val="bottom"/>
            <w:hideMark/>
          </w:tcPr>
          <w:p w14:paraId="66CFBF81" w14:textId="77777777" w:rsidR="001C41FF" w:rsidRDefault="001C41FF">
            <w:pPr>
              <w:spacing w:after="0" w:line="240" w:lineRule="auto"/>
              <w:jc w:val="center"/>
              <w:rPr>
                <w:rFonts w:ascii="Times New Roman" w:eastAsia="Times New Roman" w:hAnsi="Times New Roman"/>
              </w:rPr>
            </w:pPr>
          </w:p>
        </w:tc>
        <w:tc>
          <w:tcPr>
            <w:tcW w:w="1080" w:type="dxa"/>
            <w:tcBorders>
              <w:top w:val="nil"/>
              <w:left w:val="nil"/>
              <w:bottom w:val="nil"/>
              <w:right w:val="nil"/>
            </w:tcBorders>
            <w:noWrap/>
            <w:vAlign w:val="bottom"/>
            <w:hideMark/>
          </w:tcPr>
          <w:p w14:paraId="4AF2979F" w14:textId="77777777" w:rsidR="001C41FF" w:rsidRDefault="001C41FF">
            <w:pPr>
              <w:spacing w:after="0" w:line="240" w:lineRule="auto"/>
              <w:jc w:val="center"/>
              <w:rPr>
                <w:rFonts w:ascii="Times New Roman" w:eastAsia="Times New Roman" w:hAnsi="Times New Roman"/>
              </w:rPr>
            </w:pPr>
          </w:p>
        </w:tc>
      </w:tr>
      <w:tr w:rsidR="001C41FF" w14:paraId="7BA2731F" w14:textId="77777777">
        <w:trPr>
          <w:trHeight w:val="264"/>
        </w:trPr>
        <w:tc>
          <w:tcPr>
            <w:tcW w:w="2155" w:type="dxa"/>
            <w:tcBorders>
              <w:top w:val="nil"/>
              <w:left w:val="nil"/>
              <w:bottom w:val="nil"/>
              <w:right w:val="nil"/>
            </w:tcBorders>
            <w:noWrap/>
            <w:vAlign w:val="bottom"/>
            <w:hideMark/>
          </w:tcPr>
          <w:p w14:paraId="04E18491"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WARD</w:t>
            </w:r>
          </w:p>
        </w:tc>
        <w:tc>
          <w:tcPr>
            <w:tcW w:w="1479" w:type="dxa"/>
            <w:tcBorders>
              <w:top w:val="nil"/>
              <w:left w:val="nil"/>
              <w:bottom w:val="nil"/>
              <w:right w:val="nil"/>
            </w:tcBorders>
            <w:noWrap/>
            <w:vAlign w:val="bottom"/>
            <w:hideMark/>
          </w:tcPr>
          <w:p w14:paraId="5AA77422"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LESLIE</w:t>
            </w:r>
          </w:p>
        </w:tc>
        <w:tc>
          <w:tcPr>
            <w:tcW w:w="1604" w:type="dxa"/>
            <w:tcBorders>
              <w:top w:val="nil"/>
              <w:left w:val="nil"/>
              <w:bottom w:val="nil"/>
              <w:right w:val="nil"/>
            </w:tcBorders>
            <w:noWrap/>
            <w:vAlign w:val="bottom"/>
            <w:hideMark/>
          </w:tcPr>
          <w:p w14:paraId="651F24CD"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DIR</w:t>
            </w:r>
          </w:p>
        </w:tc>
        <w:tc>
          <w:tcPr>
            <w:tcW w:w="1844" w:type="dxa"/>
            <w:tcBorders>
              <w:top w:val="nil"/>
              <w:left w:val="nil"/>
              <w:bottom w:val="nil"/>
              <w:right w:val="nil"/>
            </w:tcBorders>
            <w:noWrap/>
            <w:vAlign w:val="bottom"/>
            <w:hideMark/>
          </w:tcPr>
          <w:p w14:paraId="76D3AE40"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LOBBYIST</w:t>
            </w:r>
          </w:p>
        </w:tc>
        <w:tc>
          <w:tcPr>
            <w:tcW w:w="649" w:type="dxa"/>
            <w:tcBorders>
              <w:top w:val="nil"/>
              <w:left w:val="nil"/>
              <w:bottom w:val="nil"/>
              <w:right w:val="nil"/>
            </w:tcBorders>
            <w:noWrap/>
            <w:vAlign w:val="bottom"/>
            <w:hideMark/>
          </w:tcPr>
          <w:p w14:paraId="31D0CF07" w14:textId="77777777" w:rsidR="001C41FF" w:rsidRDefault="001C41FF">
            <w:pPr>
              <w:spacing w:after="0" w:line="240" w:lineRule="auto"/>
              <w:rPr>
                <w:rFonts w:ascii="Times New Roman" w:eastAsia="Times New Roman" w:hAnsi="Times New Roman"/>
              </w:rPr>
            </w:pPr>
          </w:p>
        </w:tc>
        <w:tc>
          <w:tcPr>
            <w:tcW w:w="595" w:type="dxa"/>
            <w:tcBorders>
              <w:top w:val="nil"/>
              <w:left w:val="nil"/>
              <w:bottom w:val="nil"/>
              <w:right w:val="nil"/>
            </w:tcBorders>
            <w:noWrap/>
            <w:vAlign w:val="bottom"/>
            <w:hideMark/>
          </w:tcPr>
          <w:p w14:paraId="32A30A19" w14:textId="77777777" w:rsidR="001C41FF" w:rsidRDefault="001C41FF">
            <w:pPr>
              <w:spacing w:after="0" w:line="240" w:lineRule="auto"/>
              <w:jc w:val="center"/>
              <w:rPr>
                <w:rFonts w:ascii="Times New Roman" w:eastAsia="Times New Roman" w:hAnsi="Times New Roman"/>
              </w:rPr>
            </w:pPr>
          </w:p>
        </w:tc>
        <w:tc>
          <w:tcPr>
            <w:tcW w:w="1080" w:type="dxa"/>
            <w:tcBorders>
              <w:top w:val="nil"/>
              <w:left w:val="nil"/>
              <w:bottom w:val="nil"/>
              <w:right w:val="nil"/>
            </w:tcBorders>
            <w:noWrap/>
            <w:vAlign w:val="bottom"/>
            <w:hideMark/>
          </w:tcPr>
          <w:p w14:paraId="33C730A8" w14:textId="77777777" w:rsidR="001C41FF" w:rsidRDefault="001C41FF">
            <w:pPr>
              <w:spacing w:after="0" w:line="240" w:lineRule="auto"/>
              <w:jc w:val="center"/>
              <w:rPr>
                <w:rFonts w:ascii="Times New Roman" w:eastAsia="Times New Roman" w:hAnsi="Times New Roman"/>
              </w:rPr>
            </w:pPr>
          </w:p>
        </w:tc>
      </w:tr>
      <w:tr w:rsidR="001C41FF" w14:paraId="59321CFB" w14:textId="77777777">
        <w:trPr>
          <w:trHeight w:val="264"/>
        </w:trPr>
        <w:tc>
          <w:tcPr>
            <w:tcW w:w="2155" w:type="dxa"/>
            <w:tcBorders>
              <w:top w:val="nil"/>
              <w:left w:val="nil"/>
              <w:bottom w:val="nil"/>
              <w:right w:val="nil"/>
            </w:tcBorders>
            <w:noWrap/>
            <w:vAlign w:val="bottom"/>
            <w:hideMark/>
          </w:tcPr>
          <w:p w14:paraId="22276127" w14:textId="77777777" w:rsidR="001C41FF" w:rsidRDefault="001C41FF">
            <w:pPr>
              <w:spacing w:after="0" w:line="240" w:lineRule="auto"/>
              <w:jc w:val="center"/>
              <w:rPr>
                <w:rFonts w:ascii="Times New Roman" w:eastAsia="Times New Roman" w:hAnsi="Times New Roman"/>
              </w:rPr>
            </w:pPr>
          </w:p>
        </w:tc>
        <w:tc>
          <w:tcPr>
            <w:tcW w:w="1479" w:type="dxa"/>
            <w:tcBorders>
              <w:top w:val="nil"/>
              <w:left w:val="nil"/>
              <w:bottom w:val="nil"/>
              <w:right w:val="nil"/>
            </w:tcBorders>
            <w:noWrap/>
            <w:vAlign w:val="bottom"/>
            <w:hideMark/>
          </w:tcPr>
          <w:p w14:paraId="5BC6D66E" w14:textId="77777777" w:rsidR="001C41FF" w:rsidRDefault="001C41FF">
            <w:pPr>
              <w:spacing w:after="0" w:line="240" w:lineRule="auto"/>
              <w:rPr>
                <w:rFonts w:ascii="Times New Roman" w:eastAsia="Times New Roman" w:hAnsi="Times New Roman"/>
              </w:rPr>
            </w:pPr>
          </w:p>
        </w:tc>
        <w:tc>
          <w:tcPr>
            <w:tcW w:w="1604" w:type="dxa"/>
            <w:tcBorders>
              <w:top w:val="nil"/>
              <w:left w:val="nil"/>
              <w:bottom w:val="nil"/>
              <w:right w:val="nil"/>
            </w:tcBorders>
            <w:noWrap/>
            <w:vAlign w:val="bottom"/>
            <w:hideMark/>
          </w:tcPr>
          <w:p w14:paraId="761D1BD0" w14:textId="77777777" w:rsidR="001C41FF" w:rsidRDefault="001C41FF">
            <w:pPr>
              <w:spacing w:after="0" w:line="240" w:lineRule="auto"/>
              <w:rPr>
                <w:rFonts w:ascii="Times New Roman" w:eastAsia="Times New Roman" w:hAnsi="Times New Roman"/>
              </w:rPr>
            </w:pPr>
          </w:p>
        </w:tc>
        <w:tc>
          <w:tcPr>
            <w:tcW w:w="1844" w:type="dxa"/>
            <w:tcBorders>
              <w:top w:val="nil"/>
              <w:left w:val="nil"/>
              <w:bottom w:val="nil"/>
              <w:right w:val="nil"/>
            </w:tcBorders>
            <w:noWrap/>
            <w:vAlign w:val="bottom"/>
            <w:hideMark/>
          </w:tcPr>
          <w:p w14:paraId="55C1034E" w14:textId="77777777" w:rsidR="001C41FF" w:rsidRDefault="001C41FF">
            <w:pPr>
              <w:spacing w:after="0" w:line="240" w:lineRule="auto"/>
              <w:rPr>
                <w:rFonts w:ascii="Times New Roman" w:eastAsia="Times New Roman" w:hAnsi="Times New Roman"/>
              </w:rPr>
            </w:pPr>
          </w:p>
        </w:tc>
        <w:tc>
          <w:tcPr>
            <w:tcW w:w="649" w:type="dxa"/>
            <w:tcBorders>
              <w:top w:val="nil"/>
              <w:left w:val="nil"/>
              <w:bottom w:val="nil"/>
              <w:right w:val="nil"/>
            </w:tcBorders>
            <w:noWrap/>
            <w:vAlign w:val="bottom"/>
            <w:hideMark/>
          </w:tcPr>
          <w:p w14:paraId="68A8B434" w14:textId="77777777" w:rsidR="001C41FF" w:rsidRDefault="001C41FF">
            <w:pPr>
              <w:spacing w:after="0" w:line="240" w:lineRule="auto"/>
              <w:rPr>
                <w:rFonts w:ascii="Times New Roman" w:eastAsia="Times New Roman" w:hAnsi="Times New Roman"/>
              </w:rPr>
            </w:pPr>
          </w:p>
        </w:tc>
        <w:tc>
          <w:tcPr>
            <w:tcW w:w="595" w:type="dxa"/>
            <w:tcBorders>
              <w:top w:val="nil"/>
              <w:left w:val="nil"/>
              <w:bottom w:val="nil"/>
              <w:right w:val="nil"/>
            </w:tcBorders>
            <w:noWrap/>
            <w:vAlign w:val="bottom"/>
            <w:hideMark/>
          </w:tcPr>
          <w:p w14:paraId="2B162C2C" w14:textId="77777777" w:rsidR="001C41FF" w:rsidRDefault="001C41FF">
            <w:pPr>
              <w:spacing w:after="0" w:line="240" w:lineRule="auto"/>
              <w:jc w:val="center"/>
              <w:rPr>
                <w:rFonts w:ascii="Times New Roman" w:eastAsia="Times New Roman" w:hAnsi="Times New Roman"/>
              </w:rPr>
            </w:pPr>
          </w:p>
        </w:tc>
        <w:tc>
          <w:tcPr>
            <w:tcW w:w="1080" w:type="dxa"/>
            <w:tcBorders>
              <w:top w:val="nil"/>
              <w:left w:val="nil"/>
              <w:bottom w:val="nil"/>
              <w:right w:val="nil"/>
            </w:tcBorders>
            <w:noWrap/>
            <w:vAlign w:val="bottom"/>
            <w:hideMark/>
          </w:tcPr>
          <w:p w14:paraId="0CA96270" w14:textId="77777777" w:rsidR="001C41FF" w:rsidRDefault="001C41FF">
            <w:pPr>
              <w:spacing w:after="0" w:line="240" w:lineRule="auto"/>
              <w:jc w:val="center"/>
              <w:rPr>
                <w:rFonts w:ascii="Times New Roman" w:eastAsia="Times New Roman" w:hAnsi="Times New Roman"/>
              </w:rPr>
            </w:pPr>
          </w:p>
        </w:tc>
      </w:tr>
      <w:tr w:rsidR="001C41FF" w14:paraId="66E299E6" w14:textId="77777777">
        <w:trPr>
          <w:trHeight w:val="264"/>
        </w:trPr>
        <w:tc>
          <w:tcPr>
            <w:tcW w:w="9406" w:type="dxa"/>
            <w:gridSpan w:val="7"/>
            <w:tcBorders>
              <w:top w:val="nil"/>
              <w:left w:val="nil"/>
              <w:bottom w:val="nil"/>
              <w:right w:val="nil"/>
            </w:tcBorders>
            <w:noWrap/>
            <w:vAlign w:val="bottom"/>
            <w:hideMark/>
          </w:tcPr>
          <w:p w14:paraId="728EAF29"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*Assumes ALEC affiliation if evidence of travel expense, signed letter or gave speech at ALEC meeting.</w:t>
            </w:r>
            <w:r>
              <w:rPr>
                <w:rStyle w:val="EndnoteReference"/>
                <w:rFonts w:ascii="Times New Roman" w:eastAsia="Times New Roman" w:hAnsi="Times New Roman"/>
              </w:rPr>
              <w:endnoteReference w:id="8"/>
            </w:r>
          </w:p>
        </w:tc>
      </w:tr>
      <w:tr w:rsidR="001C41FF" w14:paraId="3E8FDB91" w14:textId="77777777">
        <w:trPr>
          <w:trHeight w:val="264"/>
        </w:trPr>
        <w:tc>
          <w:tcPr>
            <w:tcW w:w="9406" w:type="dxa"/>
            <w:gridSpan w:val="7"/>
            <w:tcBorders>
              <w:top w:val="nil"/>
              <w:left w:val="nil"/>
              <w:bottom w:val="nil"/>
              <w:right w:val="nil"/>
            </w:tcBorders>
            <w:noWrap/>
            <w:vAlign w:val="bottom"/>
          </w:tcPr>
          <w:p w14:paraId="1E36FCE0" w14:textId="77777777" w:rsidR="001C41FF" w:rsidRDefault="001C41FF">
            <w:pPr>
              <w:spacing w:after="0" w:line="240" w:lineRule="auto"/>
              <w:rPr>
                <w:rFonts w:ascii="Times New Roman" w:eastAsia="Times New Roman" w:hAnsi="Times New Roman"/>
              </w:rPr>
            </w:pPr>
          </w:p>
        </w:tc>
      </w:tr>
    </w:tbl>
    <w:p w14:paraId="2FE71A60" w14:textId="77777777" w:rsidR="001C41FF" w:rsidRDefault="001C41FF">
      <w:pPr>
        <w:rPr>
          <w:rFonts w:ascii="Times New Roman" w:hAnsi="Times New Roman"/>
        </w:rPr>
      </w:pPr>
    </w:p>
    <w:p w14:paraId="4FEBA067" w14:textId="77777777" w:rsidR="001C41FF" w:rsidRDefault="001C41FF">
      <w:pPr>
        <w:rPr>
          <w:rFonts w:ascii="Times New Roman" w:hAnsi="Times New Roman"/>
        </w:rPr>
      </w:pPr>
      <w:r>
        <w:rPr>
          <w:rFonts w:ascii="Times New Roman" w:hAnsi="Times New Roman"/>
        </w:rPr>
        <w:t>The fact that 4 TCCRI directors are also members of LBB is important to note, inasmuch as LBB is a central and powerful body within Texas government.  LBB actually drafts the biennium state budget which is submitted to the Legislature. LBB also has authority to</w:t>
      </w:r>
      <w:r w:rsidR="00F43E63">
        <w:rPr>
          <w:rFonts w:ascii="Times New Roman" w:hAnsi="Times New Roman"/>
        </w:rPr>
        <w:t xml:space="preserve"> monitor</w:t>
      </w:r>
      <w:r>
        <w:rPr>
          <w:rFonts w:ascii="Times New Roman" w:hAnsi="Times New Roman"/>
        </w:rPr>
        <w:t xml:space="preserve"> the State budget during the time when the Legislature is not in session.  The Lt. Governor, who is a director of TCCRI, is also one of the members of LBB, as well as the presiding officer of the Texas State Senate. Consequently, agreement among the 4 members of TCCRI who are also members of LBB, while not necessarily dictating decisions by LBB, is nonetheless an enormously influential subset of that body.</w:t>
      </w:r>
    </w:p>
    <w:p w14:paraId="1D756CDB" w14:textId="77777777" w:rsidR="001C41FF" w:rsidRDefault="001C41FF">
      <w:pPr>
        <w:rPr>
          <w:rFonts w:ascii="Times New Roman" w:hAnsi="Times New Roman"/>
        </w:rPr>
      </w:pPr>
      <w:r>
        <w:rPr>
          <w:rFonts w:ascii="Times New Roman" w:hAnsi="Times New Roman"/>
        </w:rPr>
        <w:t xml:space="preserve">Comptroller </w:t>
      </w:r>
      <w:proofErr w:type="spellStart"/>
      <w:r>
        <w:rPr>
          <w:rFonts w:ascii="Times New Roman" w:hAnsi="Times New Roman"/>
        </w:rPr>
        <w:t>Hegar</w:t>
      </w:r>
      <w:proofErr w:type="spellEnd"/>
      <w:r>
        <w:rPr>
          <w:rFonts w:ascii="Times New Roman" w:hAnsi="Times New Roman"/>
        </w:rPr>
        <w:t xml:space="preserve">, a member and director of TCCRI, is also a very significant part of Texas government.  Apart from the more routine duties of accounting and oversight of property valuations, the Comptroller has the responsibility to prepare and present to the Legislature the estimate of revenues that will be received over the succeeding biennium, and the Legislature is bound to keep </w:t>
      </w:r>
      <w:proofErr w:type="gramStart"/>
      <w:r>
        <w:rPr>
          <w:rFonts w:ascii="Times New Roman" w:hAnsi="Times New Roman"/>
        </w:rPr>
        <w:t>approved  appropriations</w:t>
      </w:r>
      <w:proofErr w:type="gramEnd"/>
      <w:r>
        <w:rPr>
          <w:rFonts w:ascii="Times New Roman" w:hAnsi="Times New Roman"/>
        </w:rPr>
        <w:t xml:space="preserve"> for expenditures within the limits set by the Comptroller’s estimate.</w:t>
      </w:r>
    </w:p>
    <w:p w14:paraId="3CDDD471" w14:textId="77777777" w:rsidR="001C41FF" w:rsidRDefault="001C41FF">
      <w:pPr>
        <w:rPr>
          <w:rFonts w:ascii="Times New Roman" w:hAnsi="Times New Roman"/>
        </w:rPr>
      </w:pPr>
      <w:r>
        <w:rPr>
          <w:rFonts w:ascii="Times New Roman" w:hAnsi="Times New Roman"/>
        </w:rPr>
        <w:t>The significance of the large number of the directors of TCCRI who are also members or participants in the American Legislative Exchange Council (ALEC) will be discussed below.</w:t>
      </w:r>
    </w:p>
    <w:p w14:paraId="252BC673" w14:textId="77777777" w:rsidR="001C41FF" w:rsidRDefault="001C41FF">
      <w:pPr>
        <w:rPr>
          <w:rFonts w:ascii="Times New Roman" w:hAnsi="Times New Roman"/>
        </w:rPr>
      </w:pPr>
      <w:r>
        <w:rPr>
          <w:rFonts w:ascii="Times New Roman" w:hAnsi="Times New Roman"/>
        </w:rPr>
        <w:t xml:space="preserve">In addition to relationships among members of TCCRI due solely to mutual interests in particular policy </w:t>
      </w:r>
      <w:r w:rsidR="00ED2C11">
        <w:rPr>
          <w:rFonts w:ascii="Times New Roman" w:hAnsi="Times New Roman"/>
        </w:rPr>
        <w:t>goals</w:t>
      </w:r>
      <w:r>
        <w:rPr>
          <w:rFonts w:ascii="Times New Roman" w:hAnsi="Times New Roman"/>
        </w:rPr>
        <w:t xml:space="preserve"> there are other relationships that arise due to some of the structural aspects of the membership.  Such structural aspects of the membership include:  </w:t>
      </w:r>
    </w:p>
    <w:p w14:paraId="1B68E3A0" w14:textId="77777777" w:rsidR="001C41FF" w:rsidRDefault="001C41FF">
      <w:pPr>
        <w:pStyle w:val="ListParagraph"/>
        <w:numPr>
          <w:ilvl w:val="0"/>
          <w:numId w:val="1"/>
        </w:numPr>
        <w:rPr>
          <w:rFonts w:ascii="Times New Roman" w:hAnsi="Times New Roman"/>
        </w:rPr>
      </w:pPr>
      <w:r>
        <w:rPr>
          <w:rFonts w:ascii="Times New Roman" w:hAnsi="Times New Roman"/>
        </w:rPr>
        <w:t>The unique powers associated with the office of the Texas Lieutenant Governor;</w:t>
      </w:r>
    </w:p>
    <w:p w14:paraId="21F12D4B" w14:textId="52D96045" w:rsidR="001C41FF" w:rsidRDefault="001C41FF">
      <w:pPr>
        <w:pStyle w:val="ListParagraph"/>
        <w:numPr>
          <w:ilvl w:val="0"/>
          <w:numId w:val="1"/>
        </w:numPr>
        <w:rPr>
          <w:rFonts w:ascii="Times New Roman" w:hAnsi="Times New Roman"/>
        </w:rPr>
      </w:pPr>
      <w:r>
        <w:rPr>
          <w:rFonts w:ascii="Times New Roman" w:hAnsi="Times New Roman"/>
        </w:rPr>
        <w:t xml:space="preserve">The status of </w:t>
      </w:r>
      <w:r w:rsidR="0070359E">
        <w:rPr>
          <w:rFonts w:ascii="Times New Roman" w:hAnsi="Times New Roman"/>
        </w:rPr>
        <w:t>other</w:t>
      </w:r>
      <w:r>
        <w:rPr>
          <w:rFonts w:ascii="Times New Roman" w:hAnsi="Times New Roman"/>
        </w:rPr>
        <w:t xml:space="preserve"> members </w:t>
      </w:r>
      <w:r w:rsidR="0070359E">
        <w:rPr>
          <w:rFonts w:ascii="Times New Roman" w:hAnsi="Times New Roman"/>
        </w:rPr>
        <w:t>who are elected officials</w:t>
      </w:r>
      <w:r>
        <w:rPr>
          <w:rFonts w:ascii="Times New Roman" w:hAnsi="Times New Roman"/>
        </w:rPr>
        <w:t>;</w:t>
      </w:r>
    </w:p>
    <w:p w14:paraId="3C636A9E" w14:textId="77777777" w:rsidR="001C41FF" w:rsidRDefault="001C41FF">
      <w:pPr>
        <w:pStyle w:val="ListParagraph"/>
        <w:numPr>
          <w:ilvl w:val="0"/>
          <w:numId w:val="1"/>
        </w:numPr>
        <w:rPr>
          <w:rFonts w:ascii="Times New Roman" w:hAnsi="Times New Roman"/>
        </w:rPr>
      </w:pPr>
      <w:r>
        <w:rPr>
          <w:rFonts w:ascii="Times New Roman" w:hAnsi="Times New Roman"/>
        </w:rPr>
        <w:t xml:space="preserve">The status of </w:t>
      </w:r>
      <w:r w:rsidR="00ED2C11">
        <w:rPr>
          <w:rFonts w:ascii="Times New Roman" w:hAnsi="Times New Roman"/>
        </w:rPr>
        <w:t>other</w:t>
      </w:r>
      <w:r>
        <w:rPr>
          <w:rFonts w:ascii="Times New Roman" w:hAnsi="Times New Roman"/>
        </w:rPr>
        <w:t xml:space="preserve"> members as being registered lobbyists whose clients have interests within the areas of responsibilities of the elected members;</w:t>
      </w:r>
    </w:p>
    <w:p w14:paraId="4CFDF71B" w14:textId="77777777" w:rsidR="001C41FF" w:rsidRDefault="001C41FF">
      <w:pPr>
        <w:pStyle w:val="ListParagraph"/>
        <w:numPr>
          <w:ilvl w:val="0"/>
          <w:numId w:val="1"/>
        </w:numPr>
        <w:rPr>
          <w:rFonts w:ascii="Times New Roman" w:hAnsi="Times New Roman"/>
        </w:rPr>
      </w:pPr>
      <w:r>
        <w:rPr>
          <w:rFonts w:ascii="Times New Roman" w:hAnsi="Times New Roman"/>
        </w:rPr>
        <w:t>The employment relationship of one member, Bill Oswald, with Koch Industries and Koch foundations.</w:t>
      </w:r>
    </w:p>
    <w:p w14:paraId="45FD9A21" w14:textId="77777777" w:rsidR="001C41FF" w:rsidRDefault="001C41FF">
      <w:pPr>
        <w:rPr>
          <w:rFonts w:ascii="Times New Roman" w:hAnsi="Times New Roman"/>
        </w:rPr>
      </w:pPr>
      <w:r>
        <w:rPr>
          <w:rFonts w:ascii="Times New Roman" w:hAnsi="Times New Roman"/>
        </w:rPr>
        <w:t>As will be described below, these structural aspects of the membership of TCCRI’s board of directors have important consequences.</w:t>
      </w:r>
    </w:p>
    <w:p w14:paraId="2D0EBD3B" w14:textId="77777777" w:rsidR="001C41FF" w:rsidRDefault="001C41FF">
      <w:pPr>
        <w:rPr>
          <w:rFonts w:ascii="Times New Roman" w:hAnsi="Times New Roman"/>
        </w:rPr>
      </w:pPr>
    </w:p>
    <w:p w14:paraId="297E40B9" w14:textId="77777777" w:rsidR="001C41FF" w:rsidRDefault="001C41FF">
      <w:pPr>
        <w:rPr>
          <w:rFonts w:ascii="Times New Roman" w:hAnsi="Times New Roman"/>
          <w:b/>
          <w:bCs/>
        </w:rPr>
      </w:pPr>
      <w:r>
        <w:rPr>
          <w:rFonts w:ascii="Times New Roman" w:hAnsi="Times New Roman"/>
          <w:b/>
          <w:bCs/>
        </w:rPr>
        <w:t>Campaign contributions within TCCRI: lobbyists to state officeholders</w:t>
      </w:r>
    </w:p>
    <w:p w14:paraId="6B85CD33" w14:textId="77777777" w:rsidR="001C41FF" w:rsidRDefault="001C41FF">
      <w:pPr>
        <w:rPr>
          <w:rFonts w:ascii="Times New Roman" w:hAnsi="Times New Roman"/>
        </w:rPr>
      </w:pPr>
      <w:r>
        <w:rPr>
          <w:rFonts w:ascii="Times New Roman" w:hAnsi="Times New Roman"/>
        </w:rPr>
        <w:t xml:space="preserve">Even though the 13 registered lobbyists who are directors of TCCRI might have an equal say in the operation of the organization, some of them apparently still feel more secure by making campaign contributions to </w:t>
      </w:r>
      <w:r w:rsidR="00ED2C11">
        <w:rPr>
          <w:rFonts w:ascii="Times New Roman" w:hAnsi="Times New Roman"/>
        </w:rPr>
        <w:t xml:space="preserve">other </w:t>
      </w:r>
      <w:r>
        <w:rPr>
          <w:rFonts w:ascii="Times New Roman" w:hAnsi="Times New Roman"/>
        </w:rPr>
        <w:t xml:space="preserve">board members who are elected officials.  Seven of the director-lobbyists made such contributions.  Even Lara Keel, who is designated as the Treasurer of TCCRI, made one such political contribution, to Senator Kelly Hancock’s committee, in the amount of $1,000. While the total amount of such contributions was not particularly large, totaling just $26,250, </w:t>
      </w:r>
      <w:proofErr w:type="gramStart"/>
      <w:r>
        <w:rPr>
          <w:rFonts w:ascii="Times New Roman" w:hAnsi="Times New Roman"/>
        </w:rPr>
        <w:t>apparently</w:t>
      </w:r>
      <w:proofErr w:type="gramEnd"/>
      <w:r>
        <w:rPr>
          <w:rFonts w:ascii="Times New Roman" w:hAnsi="Times New Roman"/>
        </w:rPr>
        <w:t xml:space="preserve"> it’s the thought that counts. About two-thirds of that total was due to contributions from Raymond Sullivan to 13 elected members.</w:t>
      </w:r>
    </w:p>
    <w:p w14:paraId="071E0F1F" w14:textId="77777777" w:rsidR="001C41FF" w:rsidRDefault="001C41FF">
      <w:pPr>
        <w:rPr>
          <w:rFonts w:ascii="Times New Roman" w:hAnsi="Times New Roman"/>
        </w:rPr>
      </w:pPr>
      <w:r>
        <w:rPr>
          <w:rFonts w:ascii="Times New Roman" w:hAnsi="Times New Roman"/>
        </w:rPr>
        <w:t>The individual amounts are shown in Table 3.</w:t>
      </w:r>
    </w:p>
    <w:p w14:paraId="2736D9D3" w14:textId="77777777" w:rsidR="001C41FF" w:rsidRDefault="001C41FF">
      <w:pPr>
        <w:rPr>
          <w:rFonts w:ascii="Times New Roman" w:hAnsi="Times New Roman"/>
        </w:rPr>
      </w:pPr>
    </w:p>
    <w:p w14:paraId="7E4F4B04" w14:textId="77777777" w:rsidR="001C41FF" w:rsidRDefault="001C41FF">
      <w:pPr>
        <w:rPr>
          <w:rFonts w:ascii="Times New Roman" w:hAnsi="Times New Roman"/>
          <w:b/>
          <w:bCs/>
        </w:rPr>
      </w:pPr>
      <w:r>
        <w:rPr>
          <w:rFonts w:ascii="Times New Roman" w:hAnsi="Times New Roman"/>
          <w:b/>
          <w:bCs/>
        </w:rPr>
        <w:t>Table 3.  Contributions from Lobbyist Members of the Texas Conservative Coalition Research Institute to State Office Holder Members of TCCRI</w:t>
      </w:r>
    </w:p>
    <w:tbl>
      <w:tblPr>
        <w:tblW w:w="10780" w:type="dxa"/>
        <w:tblInd w:w="108" w:type="dxa"/>
        <w:tblLook w:val="04A0" w:firstRow="1" w:lastRow="0" w:firstColumn="1" w:lastColumn="0" w:noHBand="0" w:noVBand="1"/>
      </w:tblPr>
      <w:tblGrid>
        <w:gridCol w:w="1182"/>
        <w:gridCol w:w="4710"/>
        <w:gridCol w:w="1397"/>
        <w:gridCol w:w="1738"/>
        <w:gridCol w:w="1753"/>
      </w:tblGrid>
      <w:tr w:rsidR="001C41FF" w14:paraId="6170EAF1" w14:textId="77777777">
        <w:trPr>
          <w:trHeight w:val="288"/>
        </w:trPr>
        <w:tc>
          <w:tcPr>
            <w:tcW w:w="1182" w:type="dxa"/>
            <w:tcBorders>
              <w:top w:val="nil"/>
              <w:left w:val="nil"/>
              <w:bottom w:val="nil"/>
              <w:right w:val="nil"/>
            </w:tcBorders>
            <w:noWrap/>
            <w:vAlign w:val="bottom"/>
            <w:hideMark/>
          </w:tcPr>
          <w:p w14:paraId="42FDD0B7" w14:textId="77777777" w:rsidR="001C41FF" w:rsidRDefault="001C41FF">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CAND.</w:t>
            </w:r>
          </w:p>
        </w:tc>
        <w:tc>
          <w:tcPr>
            <w:tcW w:w="4710" w:type="dxa"/>
            <w:tcBorders>
              <w:top w:val="nil"/>
              <w:left w:val="nil"/>
              <w:bottom w:val="nil"/>
              <w:right w:val="nil"/>
            </w:tcBorders>
            <w:noWrap/>
            <w:vAlign w:val="bottom"/>
            <w:hideMark/>
          </w:tcPr>
          <w:p w14:paraId="1E3CC47D" w14:textId="77777777" w:rsidR="001C41FF" w:rsidRDefault="001C41FF">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OFFICIAL</w:t>
            </w:r>
          </w:p>
        </w:tc>
        <w:tc>
          <w:tcPr>
            <w:tcW w:w="1397" w:type="dxa"/>
            <w:tcBorders>
              <w:top w:val="nil"/>
              <w:left w:val="nil"/>
              <w:bottom w:val="nil"/>
              <w:right w:val="nil"/>
            </w:tcBorders>
            <w:noWrap/>
            <w:vAlign w:val="bottom"/>
            <w:hideMark/>
          </w:tcPr>
          <w:p w14:paraId="1C4AB83E"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CONTR.</w:t>
            </w:r>
          </w:p>
        </w:tc>
        <w:tc>
          <w:tcPr>
            <w:tcW w:w="3491" w:type="dxa"/>
            <w:gridSpan w:val="2"/>
            <w:tcBorders>
              <w:top w:val="nil"/>
              <w:left w:val="nil"/>
              <w:bottom w:val="nil"/>
              <w:right w:val="nil"/>
            </w:tcBorders>
            <w:noWrap/>
            <w:vAlign w:val="bottom"/>
            <w:hideMark/>
          </w:tcPr>
          <w:p w14:paraId="798AEB47" w14:textId="77777777" w:rsidR="001C41FF" w:rsidRDefault="001C41FF">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MEMBER LOBBYISTS</w:t>
            </w:r>
          </w:p>
        </w:tc>
      </w:tr>
      <w:tr w:rsidR="001C41FF" w14:paraId="008E1762" w14:textId="77777777">
        <w:trPr>
          <w:trHeight w:val="288"/>
        </w:trPr>
        <w:tc>
          <w:tcPr>
            <w:tcW w:w="1182" w:type="dxa"/>
            <w:tcBorders>
              <w:top w:val="nil"/>
              <w:left w:val="nil"/>
              <w:bottom w:val="nil"/>
              <w:right w:val="nil"/>
            </w:tcBorders>
            <w:noWrap/>
            <w:vAlign w:val="bottom"/>
            <w:hideMark/>
          </w:tcPr>
          <w:p w14:paraId="43F20BF9" w14:textId="77777777" w:rsidR="001C41FF" w:rsidRDefault="001C41FF">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FILER ID</w:t>
            </w:r>
          </w:p>
        </w:tc>
        <w:tc>
          <w:tcPr>
            <w:tcW w:w="4710" w:type="dxa"/>
            <w:tcBorders>
              <w:top w:val="nil"/>
              <w:left w:val="nil"/>
              <w:bottom w:val="nil"/>
              <w:right w:val="nil"/>
            </w:tcBorders>
            <w:noWrap/>
            <w:vAlign w:val="bottom"/>
            <w:hideMark/>
          </w:tcPr>
          <w:p w14:paraId="37C222EE" w14:textId="77777777" w:rsidR="001C41FF" w:rsidRDefault="001C41FF">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TCCRI MEMBER</w:t>
            </w:r>
          </w:p>
        </w:tc>
        <w:tc>
          <w:tcPr>
            <w:tcW w:w="1397" w:type="dxa"/>
            <w:tcBorders>
              <w:top w:val="nil"/>
              <w:left w:val="nil"/>
              <w:bottom w:val="nil"/>
              <w:right w:val="nil"/>
            </w:tcBorders>
            <w:noWrap/>
            <w:vAlign w:val="bottom"/>
            <w:hideMark/>
          </w:tcPr>
          <w:p w14:paraId="2DC2C546" w14:textId="77777777" w:rsidR="001C41FF" w:rsidRDefault="001C41FF">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AMOUNT</w:t>
            </w:r>
          </w:p>
        </w:tc>
        <w:tc>
          <w:tcPr>
            <w:tcW w:w="1738" w:type="dxa"/>
            <w:tcBorders>
              <w:top w:val="nil"/>
              <w:left w:val="nil"/>
              <w:bottom w:val="nil"/>
              <w:right w:val="nil"/>
            </w:tcBorders>
            <w:noWrap/>
            <w:vAlign w:val="bottom"/>
            <w:hideMark/>
          </w:tcPr>
          <w:p w14:paraId="2416ECD7"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   LNAME</w:t>
            </w:r>
          </w:p>
        </w:tc>
        <w:tc>
          <w:tcPr>
            <w:tcW w:w="1753" w:type="dxa"/>
            <w:tcBorders>
              <w:top w:val="nil"/>
              <w:left w:val="nil"/>
              <w:bottom w:val="nil"/>
              <w:right w:val="nil"/>
            </w:tcBorders>
            <w:noWrap/>
            <w:vAlign w:val="bottom"/>
            <w:hideMark/>
          </w:tcPr>
          <w:p w14:paraId="1E88C8DA"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FNAME</w:t>
            </w:r>
          </w:p>
        </w:tc>
      </w:tr>
      <w:tr w:rsidR="001C41FF" w14:paraId="5628C082" w14:textId="77777777">
        <w:trPr>
          <w:trHeight w:val="288"/>
        </w:trPr>
        <w:tc>
          <w:tcPr>
            <w:tcW w:w="1182" w:type="dxa"/>
            <w:tcBorders>
              <w:top w:val="nil"/>
              <w:left w:val="nil"/>
              <w:bottom w:val="nil"/>
              <w:right w:val="nil"/>
            </w:tcBorders>
            <w:noWrap/>
            <w:vAlign w:val="bottom"/>
            <w:hideMark/>
          </w:tcPr>
          <w:p w14:paraId="6623C951" w14:textId="77777777" w:rsidR="001C41FF" w:rsidRDefault="001C41FF">
            <w:pPr>
              <w:spacing w:after="0" w:line="240" w:lineRule="auto"/>
              <w:jc w:val="center"/>
              <w:rPr>
                <w:rFonts w:ascii="Times New Roman" w:eastAsia="Times New Roman" w:hAnsi="Times New Roman"/>
                <w:color w:val="000000"/>
              </w:rPr>
            </w:pPr>
          </w:p>
        </w:tc>
        <w:tc>
          <w:tcPr>
            <w:tcW w:w="4710" w:type="dxa"/>
            <w:tcBorders>
              <w:top w:val="nil"/>
              <w:left w:val="nil"/>
              <w:bottom w:val="nil"/>
              <w:right w:val="nil"/>
            </w:tcBorders>
            <w:noWrap/>
            <w:vAlign w:val="bottom"/>
            <w:hideMark/>
          </w:tcPr>
          <w:p w14:paraId="05EF038B" w14:textId="77777777" w:rsidR="001C41FF" w:rsidRDefault="001C41FF">
            <w:pPr>
              <w:spacing w:after="0" w:line="240" w:lineRule="auto"/>
              <w:jc w:val="center"/>
              <w:rPr>
                <w:rFonts w:ascii="Times New Roman" w:eastAsia="Times New Roman" w:hAnsi="Times New Roman"/>
              </w:rPr>
            </w:pPr>
          </w:p>
        </w:tc>
        <w:tc>
          <w:tcPr>
            <w:tcW w:w="1397" w:type="dxa"/>
            <w:tcBorders>
              <w:top w:val="nil"/>
              <w:left w:val="nil"/>
              <w:bottom w:val="nil"/>
              <w:right w:val="nil"/>
            </w:tcBorders>
            <w:noWrap/>
            <w:vAlign w:val="bottom"/>
            <w:hideMark/>
          </w:tcPr>
          <w:p w14:paraId="3D67A5A4" w14:textId="77777777" w:rsidR="001C41FF" w:rsidRDefault="001C41FF">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w:t>
            </w:r>
          </w:p>
        </w:tc>
        <w:tc>
          <w:tcPr>
            <w:tcW w:w="1738" w:type="dxa"/>
            <w:tcBorders>
              <w:top w:val="nil"/>
              <w:left w:val="nil"/>
              <w:bottom w:val="nil"/>
              <w:right w:val="nil"/>
            </w:tcBorders>
            <w:noWrap/>
            <w:vAlign w:val="bottom"/>
            <w:hideMark/>
          </w:tcPr>
          <w:p w14:paraId="4C4A5C9E" w14:textId="77777777" w:rsidR="001C41FF" w:rsidRDefault="001C41FF">
            <w:pPr>
              <w:spacing w:after="0" w:line="240" w:lineRule="auto"/>
              <w:jc w:val="center"/>
              <w:rPr>
                <w:rFonts w:ascii="Times New Roman" w:eastAsia="Times New Roman" w:hAnsi="Times New Roman"/>
                <w:color w:val="000000"/>
              </w:rPr>
            </w:pPr>
          </w:p>
        </w:tc>
        <w:tc>
          <w:tcPr>
            <w:tcW w:w="1753" w:type="dxa"/>
            <w:tcBorders>
              <w:top w:val="nil"/>
              <w:left w:val="nil"/>
              <w:bottom w:val="nil"/>
              <w:right w:val="nil"/>
            </w:tcBorders>
            <w:noWrap/>
            <w:vAlign w:val="bottom"/>
            <w:hideMark/>
          </w:tcPr>
          <w:p w14:paraId="5BD003A5" w14:textId="77777777" w:rsidR="001C41FF" w:rsidRDefault="001C41FF">
            <w:pPr>
              <w:spacing w:after="0" w:line="240" w:lineRule="auto"/>
              <w:jc w:val="center"/>
              <w:rPr>
                <w:rFonts w:ascii="Times New Roman" w:eastAsia="Times New Roman" w:hAnsi="Times New Roman"/>
              </w:rPr>
            </w:pPr>
          </w:p>
        </w:tc>
      </w:tr>
      <w:tr w:rsidR="001C41FF" w14:paraId="2B4432C6" w14:textId="77777777">
        <w:trPr>
          <w:trHeight w:val="288"/>
        </w:trPr>
        <w:tc>
          <w:tcPr>
            <w:tcW w:w="1182" w:type="dxa"/>
            <w:tcBorders>
              <w:top w:val="nil"/>
              <w:left w:val="nil"/>
              <w:bottom w:val="nil"/>
              <w:right w:val="nil"/>
            </w:tcBorders>
            <w:noWrap/>
            <w:vAlign w:val="bottom"/>
            <w:hideMark/>
          </w:tcPr>
          <w:p w14:paraId="746E26D2"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64090</w:t>
            </w:r>
          </w:p>
        </w:tc>
        <w:tc>
          <w:tcPr>
            <w:tcW w:w="4710" w:type="dxa"/>
            <w:tcBorders>
              <w:top w:val="nil"/>
              <w:left w:val="nil"/>
              <w:bottom w:val="nil"/>
              <w:right w:val="nil"/>
            </w:tcBorders>
            <w:noWrap/>
            <w:vAlign w:val="bottom"/>
            <w:hideMark/>
          </w:tcPr>
          <w:p w14:paraId="40D44033"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Texans for Dan Patrick</w:t>
            </w:r>
          </w:p>
        </w:tc>
        <w:tc>
          <w:tcPr>
            <w:tcW w:w="1397" w:type="dxa"/>
            <w:tcBorders>
              <w:top w:val="nil"/>
              <w:left w:val="nil"/>
              <w:bottom w:val="nil"/>
              <w:right w:val="nil"/>
            </w:tcBorders>
            <w:noWrap/>
            <w:vAlign w:val="bottom"/>
            <w:hideMark/>
          </w:tcPr>
          <w:p w14:paraId="29AFAC63"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2,000</w:t>
            </w:r>
          </w:p>
        </w:tc>
        <w:tc>
          <w:tcPr>
            <w:tcW w:w="1738" w:type="dxa"/>
            <w:tcBorders>
              <w:top w:val="nil"/>
              <w:left w:val="nil"/>
              <w:bottom w:val="nil"/>
              <w:right w:val="nil"/>
            </w:tcBorders>
            <w:noWrap/>
            <w:vAlign w:val="bottom"/>
            <w:hideMark/>
          </w:tcPr>
          <w:p w14:paraId="53750CDC"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Bonham</w:t>
            </w:r>
          </w:p>
        </w:tc>
        <w:tc>
          <w:tcPr>
            <w:tcW w:w="1753" w:type="dxa"/>
            <w:tcBorders>
              <w:top w:val="nil"/>
              <w:left w:val="nil"/>
              <w:bottom w:val="nil"/>
              <w:right w:val="nil"/>
            </w:tcBorders>
            <w:noWrap/>
            <w:vAlign w:val="bottom"/>
            <w:hideMark/>
          </w:tcPr>
          <w:p w14:paraId="4C7B24EB"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Jeff</w:t>
            </w:r>
          </w:p>
        </w:tc>
      </w:tr>
      <w:tr w:rsidR="001C41FF" w14:paraId="2D0EC6A0" w14:textId="77777777">
        <w:trPr>
          <w:trHeight w:val="288"/>
        </w:trPr>
        <w:tc>
          <w:tcPr>
            <w:tcW w:w="1182" w:type="dxa"/>
            <w:tcBorders>
              <w:top w:val="nil"/>
              <w:left w:val="nil"/>
              <w:bottom w:val="nil"/>
              <w:right w:val="nil"/>
            </w:tcBorders>
            <w:noWrap/>
            <w:vAlign w:val="bottom"/>
            <w:hideMark/>
          </w:tcPr>
          <w:p w14:paraId="725CA2E1"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67719</w:t>
            </w:r>
          </w:p>
        </w:tc>
        <w:tc>
          <w:tcPr>
            <w:tcW w:w="4710" w:type="dxa"/>
            <w:tcBorders>
              <w:top w:val="nil"/>
              <w:left w:val="nil"/>
              <w:bottom w:val="nil"/>
              <w:right w:val="nil"/>
            </w:tcBorders>
            <w:noWrap/>
            <w:vAlign w:val="bottom"/>
            <w:hideMark/>
          </w:tcPr>
          <w:p w14:paraId="66E1807B"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Texans for Kelly Hancock SPAC</w:t>
            </w:r>
          </w:p>
        </w:tc>
        <w:tc>
          <w:tcPr>
            <w:tcW w:w="1397" w:type="dxa"/>
            <w:tcBorders>
              <w:top w:val="nil"/>
              <w:left w:val="nil"/>
              <w:bottom w:val="nil"/>
              <w:right w:val="nil"/>
            </w:tcBorders>
            <w:noWrap/>
            <w:vAlign w:val="bottom"/>
            <w:hideMark/>
          </w:tcPr>
          <w:p w14:paraId="740ADA81"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1,000</w:t>
            </w:r>
          </w:p>
        </w:tc>
        <w:tc>
          <w:tcPr>
            <w:tcW w:w="1738" w:type="dxa"/>
            <w:tcBorders>
              <w:top w:val="nil"/>
              <w:left w:val="nil"/>
              <w:bottom w:val="nil"/>
              <w:right w:val="nil"/>
            </w:tcBorders>
            <w:noWrap/>
            <w:vAlign w:val="bottom"/>
            <w:hideMark/>
          </w:tcPr>
          <w:p w14:paraId="5F6D6F50"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Jewell</w:t>
            </w:r>
          </w:p>
        </w:tc>
        <w:tc>
          <w:tcPr>
            <w:tcW w:w="1753" w:type="dxa"/>
            <w:tcBorders>
              <w:top w:val="nil"/>
              <w:left w:val="nil"/>
              <w:bottom w:val="nil"/>
              <w:right w:val="nil"/>
            </w:tcBorders>
            <w:noWrap/>
            <w:vAlign w:val="bottom"/>
            <w:hideMark/>
          </w:tcPr>
          <w:p w14:paraId="045431FF"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Michael</w:t>
            </w:r>
          </w:p>
        </w:tc>
      </w:tr>
      <w:tr w:rsidR="001C41FF" w14:paraId="392943F1" w14:textId="77777777">
        <w:trPr>
          <w:trHeight w:val="288"/>
        </w:trPr>
        <w:tc>
          <w:tcPr>
            <w:tcW w:w="1182" w:type="dxa"/>
            <w:tcBorders>
              <w:top w:val="nil"/>
              <w:left w:val="nil"/>
              <w:bottom w:val="nil"/>
              <w:right w:val="nil"/>
            </w:tcBorders>
            <w:noWrap/>
            <w:vAlign w:val="bottom"/>
            <w:hideMark/>
          </w:tcPr>
          <w:p w14:paraId="2AE6AA70"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67719</w:t>
            </w:r>
          </w:p>
        </w:tc>
        <w:tc>
          <w:tcPr>
            <w:tcW w:w="4710" w:type="dxa"/>
            <w:tcBorders>
              <w:top w:val="nil"/>
              <w:left w:val="nil"/>
              <w:bottom w:val="nil"/>
              <w:right w:val="nil"/>
            </w:tcBorders>
            <w:noWrap/>
            <w:vAlign w:val="bottom"/>
            <w:hideMark/>
          </w:tcPr>
          <w:p w14:paraId="6E255B02"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Texans for Kelly Hancock SPAC</w:t>
            </w:r>
          </w:p>
        </w:tc>
        <w:tc>
          <w:tcPr>
            <w:tcW w:w="1397" w:type="dxa"/>
            <w:tcBorders>
              <w:top w:val="nil"/>
              <w:left w:val="nil"/>
              <w:bottom w:val="nil"/>
              <w:right w:val="nil"/>
            </w:tcBorders>
            <w:noWrap/>
            <w:vAlign w:val="bottom"/>
            <w:hideMark/>
          </w:tcPr>
          <w:p w14:paraId="2A215124"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1,000</w:t>
            </w:r>
          </w:p>
        </w:tc>
        <w:tc>
          <w:tcPr>
            <w:tcW w:w="1738" w:type="dxa"/>
            <w:tcBorders>
              <w:top w:val="nil"/>
              <w:left w:val="nil"/>
              <w:bottom w:val="nil"/>
              <w:right w:val="nil"/>
            </w:tcBorders>
            <w:noWrap/>
            <w:vAlign w:val="bottom"/>
            <w:hideMark/>
          </w:tcPr>
          <w:p w14:paraId="5B329DD4"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Keel</w:t>
            </w:r>
          </w:p>
        </w:tc>
        <w:tc>
          <w:tcPr>
            <w:tcW w:w="1753" w:type="dxa"/>
            <w:tcBorders>
              <w:top w:val="nil"/>
              <w:left w:val="nil"/>
              <w:bottom w:val="nil"/>
              <w:right w:val="nil"/>
            </w:tcBorders>
            <w:noWrap/>
            <w:vAlign w:val="bottom"/>
            <w:hideMark/>
          </w:tcPr>
          <w:p w14:paraId="3FDDC05B"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Lara</w:t>
            </w:r>
          </w:p>
        </w:tc>
      </w:tr>
      <w:tr w:rsidR="001C41FF" w14:paraId="62BDB980" w14:textId="77777777">
        <w:trPr>
          <w:trHeight w:val="288"/>
        </w:trPr>
        <w:tc>
          <w:tcPr>
            <w:tcW w:w="1182" w:type="dxa"/>
            <w:tcBorders>
              <w:top w:val="nil"/>
              <w:left w:val="nil"/>
              <w:bottom w:val="nil"/>
              <w:right w:val="nil"/>
            </w:tcBorders>
            <w:noWrap/>
            <w:vAlign w:val="bottom"/>
            <w:hideMark/>
          </w:tcPr>
          <w:p w14:paraId="7F204911"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51862</w:t>
            </w:r>
          </w:p>
        </w:tc>
        <w:tc>
          <w:tcPr>
            <w:tcW w:w="4710" w:type="dxa"/>
            <w:tcBorders>
              <w:top w:val="nil"/>
              <w:left w:val="nil"/>
              <w:bottom w:val="nil"/>
              <w:right w:val="nil"/>
            </w:tcBorders>
            <w:noWrap/>
            <w:vAlign w:val="bottom"/>
            <w:hideMark/>
          </w:tcPr>
          <w:p w14:paraId="14A00D2F"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Friends of Larry Taylor</w:t>
            </w:r>
          </w:p>
        </w:tc>
        <w:tc>
          <w:tcPr>
            <w:tcW w:w="1397" w:type="dxa"/>
            <w:tcBorders>
              <w:top w:val="nil"/>
              <w:left w:val="nil"/>
              <w:bottom w:val="nil"/>
              <w:right w:val="nil"/>
            </w:tcBorders>
            <w:noWrap/>
            <w:vAlign w:val="bottom"/>
            <w:hideMark/>
          </w:tcPr>
          <w:p w14:paraId="5B268F3A"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500</w:t>
            </w:r>
          </w:p>
        </w:tc>
        <w:tc>
          <w:tcPr>
            <w:tcW w:w="1738" w:type="dxa"/>
            <w:tcBorders>
              <w:top w:val="nil"/>
              <w:left w:val="nil"/>
              <w:bottom w:val="nil"/>
              <w:right w:val="nil"/>
            </w:tcBorders>
            <w:noWrap/>
            <w:vAlign w:val="bottom"/>
            <w:hideMark/>
          </w:tcPr>
          <w:p w14:paraId="71518506"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Laine</w:t>
            </w:r>
          </w:p>
        </w:tc>
        <w:tc>
          <w:tcPr>
            <w:tcW w:w="1753" w:type="dxa"/>
            <w:tcBorders>
              <w:top w:val="nil"/>
              <w:left w:val="nil"/>
              <w:bottom w:val="nil"/>
              <w:right w:val="nil"/>
            </w:tcBorders>
            <w:noWrap/>
            <w:vAlign w:val="bottom"/>
            <w:hideMark/>
          </w:tcPr>
          <w:p w14:paraId="5F693907"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Dale</w:t>
            </w:r>
          </w:p>
        </w:tc>
      </w:tr>
      <w:tr w:rsidR="001C41FF" w14:paraId="771692E8" w14:textId="77777777">
        <w:trPr>
          <w:trHeight w:val="288"/>
        </w:trPr>
        <w:tc>
          <w:tcPr>
            <w:tcW w:w="1182" w:type="dxa"/>
            <w:tcBorders>
              <w:top w:val="nil"/>
              <w:left w:val="nil"/>
              <w:bottom w:val="nil"/>
              <w:right w:val="nil"/>
            </w:tcBorders>
            <w:noWrap/>
            <w:vAlign w:val="bottom"/>
            <w:hideMark/>
          </w:tcPr>
          <w:p w14:paraId="23825C49"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32386</w:t>
            </w:r>
          </w:p>
        </w:tc>
        <w:tc>
          <w:tcPr>
            <w:tcW w:w="4710" w:type="dxa"/>
            <w:tcBorders>
              <w:top w:val="nil"/>
              <w:left w:val="nil"/>
              <w:bottom w:val="nil"/>
              <w:right w:val="nil"/>
            </w:tcBorders>
            <w:noWrap/>
            <w:vAlign w:val="bottom"/>
            <w:hideMark/>
          </w:tcPr>
          <w:p w14:paraId="5B1B2EDD"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Morrison, </w:t>
            </w:r>
            <w:proofErr w:type="spellStart"/>
            <w:r>
              <w:rPr>
                <w:rFonts w:ascii="Times New Roman" w:eastAsia="Times New Roman" w:hAnsi="Times New Roman"/>
                <w:color w:val="000000"/>
              </w:rPr>
              <w:t>Geanie</w:t>
            </w:r>
            <w:proofErr w:type="spellEnd"/>
            <w:r>
              <w:rPr>
                <w:rFonts w:ascii="Times New Roman" w:eastAsia="Times New Roman" w:hAnsi="Times New Roman"/>
                <w:color w:val="000000"/>
              </w:rPr>
              <w:t xml:space="preserve"> W. (The Honor</w:t>
            </w:r>
          </w:p>
        </w:tc>
        <w:tc>
          <w:tcPr>
            <w:tcW w:w="1397" w:type="dxa"/>
            <w:tcBorders>
              <w:top w:val="nil"/>
              <w:left w:val="nil"/>
              <w:bottom w:val="nil"/>
              <w:right w:val="nil"/>
            </w:tcBorders>
            <w:noWrap/>
            <w:vAlign w:val="bottom"/>
            <w:hideMark/>
          </w:tcPr>
          <w:p w14:paraId="3CE1C607"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250</w:t>
            </w:r>
          </w:p>
        </w:tc>
        <w:tc>
          <w:tcPr>
            <w:tcW w:w="1738" w:type="dxa"/>
            <w:tcBorders>
              <w:top w:val="nil"/>
              <w:left w:val="nil"/>
              <w:bottom w:val="nil"/>
              <w:right w:val="nil"/>
            </w:tcBorders>
            <w:noWrap/>
            <w:vAlign w:val="bottom"/>
            <w:hideMark/>
          </w:tcPr>
          <w:p w14:paraId="3C76CA0B"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LAINE</w:t>
            </w:r>
          </w:p>
        </w:tc>
        <w:tc>
          <w:tcPr>
            <w:tcW w:w="1753" w:type="dxa"/>
            <w:tcBorders>
              <w:top w:val="nil"/>
              <w:left w:val="nil"/>
              <w:bottom w:val="nil"/>
              <w:right w:val="nil"/>
            </w:tcBorders>
            <w:noWrap/>
            <w:vAlign w:val="bottom"/>
            <w:hideMark/>
          </w:tcPr>
          <w:p w14:paraId="3431D71F"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DALE E.</w:t>
            </w:r>
          </w:p>
        </w:tc>
      </w:tr>
      <w:tr w:rsidR="001C41FF" w14:paraId="5738D4B2" w14:textId="77777777">
        <w:trPr>
          <w:trHeight w:val="288"/>
        </w:trPr>
        <w:tc>
          <w:tcPr>
            <w:tcW w:w="1182" w:type="dxa"/>
            <w:tcBorders>
              <w:top w:val="nil"/>
              <w:left w:val="nil"/>
              <w:bottom w:val="nil"/>
              <w:right w:val="nil"/>
            </w:tcBorders>
            <w:noWrap/>
            <w:vAlign w:val="bottom"/>
            <w:hideMark/>
          </w:tcPr>
          <w:p w14:paraId="380EB589"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30098</w:t>
            </w:r>
          </w:p>
        </w:tc>
        <w:tc>
          <w:tcPr>
            <w:tcW w:w="4710" w:type="dxa"/>
            <w:tcBorders>
              <w:top w:val="nil"/>
              <w:left w:val="nil"/>
              <w:bottom w:val="nil"/>
              <w:right w:val="nil"/>
            </w:tcBorders>
            <w:noWrap/>
            <w:vAlign w:val="bottom"/>
            <w:hideMark/>
          </w:tcPr>
          <w:p w14:paraId="275707F0"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Craddick, Christi L. (The </w:t>
            </w:r>
            <w:proofErr w:type="spellStart"/>
            <w:r>
              <w:rPr>
                <w:rFonts w:ascii="Times New Roman" w:eastAsia="Times New Roman" w:hAnsi="Times New Roman"/>
                <w:color w:val="000000"/>
              </w:rPr>
              <w:t>Hono</w:t>
            </w:r>
            <w:proofErr w:type="spellEnd"/>
          </w:p>
        </w:tc>
        <w:tc>
          <w:tcPr>
            <w:tcW w:w="1397" w:type="dxa"/>
            <w:tcBorders>
              <w:top w:val="nil"/>
              <w:left w:val="nil"/>
              <w:bottom w:val="nil"/>
              <w:right w:val="nil"/>
            </w:tcBorders>
            <w:noWrap/>
            <w:vAlign w:val="bottom"/>
            <w:hideMark/>
          </w:tcPr>
          <w:p w14:paraId="50D83A62"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250</w:t>
            </w:r>
          </w:p>
        </w:tc>
        <w:tc>
          <w:tcPr>
            <w:tcW w:w="1738" w:type="dxa"/>
            <w:tcBorders>
              <w:top w:val="nil"/>
              <w:left w:val="nil"/>
              <w:bottom w:val="nil"/>
              <w:right w:val="nil"/>
            </w:tcBorders>
            <w:noWrap/>
            <w:vAlign w:val="bottom"/>
            <w:hideMark/>
          </w:tcPr>
          <w:p w14:paraId="1244A449"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Rath</w:t>
            </w:r>
          </w:p>
        </w:tc>
        <w:tc>
          <w:tcPr>
            <w:tcW w:w="1753" w:type="dxa"/>
            <w:tcBorders>
              <w:top w:val="nil"/>
              <w:left w:val="nil"/>
              <w:bottom w:val="nil"/>
              <w:right w:val="nil"/>
            </w:tcBorders>
            <w:noWrap/>
            <w:vAlign w:val="bottom"/>
            <w:hideMark/>
          </w:tcPr>
          <w:p w14:paraId="6E5F4076"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Diane</w:t>
            </w:r>
          </w:p>
        </w:tc>
      </w:tr>
      <w:tr w:rsidR="001C41FF" w14:paraId="791F776E" w14:textId="77777777">
        <w:trPr>
          <w:trHeight w:val="288"/>
        </w:trPr>
        <w:tc>
          <w:tcPr>
            <w:tcW w:w="1182" w:type="dxa"/>
            <w:tcBorders>
              <w:top w:val="nil"/>
              <w:left w:val="nil"/>
              <w:bottom w:val="nil"/>
              <w:right w:val="nil"/>
            </w:tcBorders>
            <w:noWrap/>
            <w:vAlign w:val="bottom"/>
            <w:hideMark/>
          </w:tcPr>
          <w:p w14:paraId="3A4484CF"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68678</w:t>
            </w:r>
          </w:p>
        </w:tc>
        <w:tc>
          <w:tcPr>
            <w:tcW w:w="4710" w:type="dxa"/>
            <w:tcBorders>
              <w:top w:val="nil"/>
              <w:left w:val="nil"/>
              <w:bottom w:val="nil"/>
              <w:right w:val="nil"/>
            </w:tcBorders>
            <w:noWrap/>
            <w:vAlign w:val="bottom"/>
            <w:hideMark/>
          </w:tcPr>
          <w:p w14:paraId="71A7D25C"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Friends of Donna Campbell</w:t>
            </w:r>
          </w:p>
        </w:tc>
        <w:tc>
          <w:tcPr>
            <w:tcW w:w="1397" w:type="dxa"/>
            <w:tcBorders>
              <w:top w:val="nil"/>
              <w:left w:val="nil"/>
              <w:bottom w:val="nil"/>
              <w:right w:val="nil"/>
            </w:tcBorders>
            <w:noWrap/>
            <w:vAlign w:val="bottom"/>
            <w:hideMark/>
          </w:tcPr>
          <w:p w14:paraId="4E3E1978"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1,500</w:t>
            </w:r>
          </w:p>
        </w:tc>
        <w:tc>
          <w:tcPr>
            <w:tcW w:w="1738" w:type="dxa"/>
            <w:tcBorders>
              <w:top w:val="nil"/>
              <w:left w:val="nil"/>
              <w:bottom w:val="nil"/>
              <w:right w:val="nil"/>
            </w:tcBorders>
            <w:noWrap/>
            <w:vAlign w:val="bottom"/>
            <w:hideMark/>
          </w:tcPr>
          <w:p w14:paraId="3F63E8C9"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Rath</w:t>
            </w:r>
          </w:p>
        </w:tc>
        <w:tc>
          <w:tcPr>
            <w:tcW w:w="1753" w:type="dxa"/>
            <w:tcBorders>
              <w:top w:val="nil"/>
              <w:left w:val="nil"/>
              <w:bottom w:val="nil"/>
              <w:right w:val="nil"/>
            </w:tcBorders>
            <w:noWrap/>
            <w:vAlign w:val="bottom"/>
            <w:hideMark/>
          </w:tcPr>
          <w:p w14:paraId="76E638D7"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Diane</w:t>
            </w:r>
          </w:p>
        </w:tc>
      </w:tr>
      <w:tr w:rsidR="001C41FF" w14:paraId="1EDE0ABD" w14:textId="77777777">
        <w:trPr>
          <w:trHeight w:val="288"/>
        </w:trPr>
        <w:tc>
          <w:tcPr>
            <w:tcW w:w="1182" w:type="dxa"/>
            <w:tcBorders>
              <w:top w:val="nil"/>
              <w:left w:val="nil"/>
              <w:bottom w:val="nil"/>
              <w:right w:val="nil"/>
            </w:tcBorders>
            <w:noWrap/>
            <w:vAlign w:val="bottom"/>
            <w:hideMark/>
          </w:tcPr>
          <w:p w14:paraId="4735A362"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67748</w:t>
            </w:r>
          </w:p>
        </w:tc>
        <w:tc>
          <w:tcPr>
            <w:tcW w:w="4710" w:type="dxa"/>
            <w:tcBorders>
              <w:top w:val="nil"/>
              <w:left w:val="nil"/>
              <w:bottom w:val="nil"/>
              <w:right w:val="nil"/>
            </w:tcBorders>
            <w:noWrap/>
            <w:vAlign w:val="bottom"/>
            <w:hideMark/>
          </w:tcPr>
          <w:p w14:paraId="6FC9BA25"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Frank, James B. (The Honorable</w:t>
            </w:r>
          </w:p>
        </w:tc>
        <w:tc>
          <w:tcPr>
            <w:tcW w:w="1397" w:type="dxa"/>
            <w:tcBorders>
              <w:top w:val="nil"/>
              <w:left w:val="nil"/>
              <w:bottom w:val="nil"/>
              <w:right w:val="nil"/>
            </w:tcBorders>
            <w:noWrap/>
            <w:vAlign w:val="bottom"/>
            <w:hideMark/>
          </w:tcPr>
          <w:p w14:paraId="28F70B96"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500</w:t>
            </w:r>
          </w:p>
        </w:tc>
        <w:tc>
          <w:tcPr>
            <w:tcW w:w="1738" w:type="dxa"/>
            <w:tcBorders>
              <w:top w:val="nil"/>
              <w:left w:val="nil"/>
              <w:bottom w:val="nil"/>
              <w:right w:val="nil"/>
            </w:tcBorders>
            <w:noWrap/>
            <w:vAlign w:val="bottom"/>
            <w:hideMark/>
          </w:tcPr>
          <w:p w14:paraId="288453EF"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Sullivan</w:t>
            </w:r>
          </w:p>
        </w:tc>
        <w:tc>
          <w:tcPr>
            <w:tcW w:w="1753" w:type="dxa"/>
            <w:tcBorders>
              <w:top w:val="nil"/>
              <w:left w:val="nil"/>
              <w:bottom w:val="nil"/>
              <w:right w:val="nil"/>
            </w:tcBorders>
            <w:noWrap/>
            <w:vAlign w:val="bottom"/>
            <w:hideMark/>
          </w:tcPr>
          <w:p w14:paraId="7794B483"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Raymond</w:t>
            </w:r>
          </w:p>
        </w:tc>
      </w:tr>
      <w:tr w:rsidR="001C41FF" w14:paraId="5E7315E9" w14:textId="77777777">
        <w:trPr>
          <w:trHeight w:val="288"/>
        </w:trPr>
        <w:tc>
          <w:tcPr>
            <w:tcW w:w="1182" w:type="dxa"/>
            <w:tcBorders>
              <w:top w:val="nil"/>
              <w:left w:val="nil"/>
              <w:bottom w:val="nil"/>
              <w:right w:val="nil"/>
            </w:tcBorders>
            <w:noWrap/>
            <w:vAlign w:val="bottom"/>
            <w:hideMark/>
          </w:tcPr>
          <w:p w14:paraId="474EC5F5"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68678</w:t>
            </w:r>
          </w:p>
        </w:tc>
        <w:tc>
          <w:tcPr>
            <w:tcW w:w="4710" w:type="dxa"/>
            <w:tcBorders>
              <w:top w:val="nil"/>
              <w:left w:val="nil"/>
              <w:bottom w:val="nil"/>
              <w:right w:val="nil"/>
            </w:tcBorders>
            <w:noWrap/>
            <w:vAlign w:val="bottom"/>
            <w:hideMark/>
          </w:tcPr>
          <w:p w14:paraId="340D24EB"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Friends of Donna Campbell</w:t>
            </w:r>
          </w:p>
        </w:tc>
        <w:tc>
          <w:tcPr>
            <w:tcW w:w="1397" w:type="dxa"/>
            <w:tcBorders>
              <w:top w:val="nil"/>
              <w:left w:val="nil"/>
              <w:bottom w:val="nil"/>
              <w:right w:val="nil"/>
            </w:tcBorders>
            <w:noWrap/>
            <w:vAlign w:val="bottom"/>
            <w:hideMark/>
          </w:tcPr>
          <w:p w14:paraId="774E07D6"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500</w:t>
            </w:r>
          </w:p>
        </w:tc>
        <w:tc>
          <w:tcPr>
            <w:tcW w:w="1738" w:type="dxa"/>
            <w:tcBorders>
              <w:top w:val="nil"/>
              <w:left w:val="nil"/>
              <w:bottom w:val="nil"/>
              <w:right w:val="nil"/>
            </w:tcBorders>
            <w:noWrap/>
            <w:vAlign w:val="bottom"/>
            <w:hideMark/>
          </w:tcPr>
          <w:p w14:paraId="078F8CFD"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Sullivan</w:t>
            </w:r>
          </w:p>
        </w:tc>
        <w:tc>
          <w:tcPr>
            <w:tcW w:w="1753" w:type="dxa"/>
            <w:tcBorders>
              <w:top w:val="nil"/>
              <w:left w:val="nil"/>
              <w:bottom w:val="nil"/>
              <w:right w:val="nil"/>
            </w:tcBorders>
            <w:noWrap/>
            <w:vAlign w:val="bottom"/>
            <w:hideMark/>
          </w:tcPr>
          <w:p w14:paraId="29207D49"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Raymond</w:t>
            </w:r>
          </w:p>
        </w:tc>
      </w:tr>
      <w:tr w:rsidR="001C41FF" w14:paraId="3F8E3A89" w14:textId="77777777">
        <w:trPr>
          <w:trHeight w:val="288"/>
        </w:trPr>
        <w:tc>
          <w:tcPr>
            <w:tcW w:w="1182" w:type="dxa"/>
            <w:tcBorders>
              <w:top w:val="nil"/>
              <w:left w:val="nil"/>
              <w:bottom w:val="nil"/>
              <w:right w:val="nil"/>
            </w:tcBorders>
            <w:noWrap/>
            <w:vAlign w:val="bottom"/>
            <w:hideMark/>
          </w:tcPr>
          <w:p w14:paraId="001C74EC"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51862</w:t>
            </w:r>
          </w:p>
        </w:tc>
        <w:tc>
          <w:tcPr>
            <w:tcW w:w="4710" w:type="dxa"/>
            <w:tcBorders>
              <w:top w:val="nil"/>
              <w:left w:val="nil"/>
              <w:bottom w:val="nil"/>
              <w:right w:val="nil"/>
            </w:tcBorders>
            <w:noWrap/>
            <w:vAlign w:val="bottom"/>
            <w:hideMark/>
          </w:tcPr>
          <w:p w14:paraId="5EBE3D13"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Friends of Larry Taylor</w:t>
            </w:r>
          </w:p>
        </w:tc>
        <w:tc>
          <w:tcPr>
            <w:tcW w:w="1397" w:type="dxa"/>
            <w:tcBorders>
              <w:top w:val="nil"/>
              <w:left w:val="nil"/>
              <w:bottom w:val="nil"/>
              <w:right w:val="nil"/>
            </w:tcBorders>
            <w:noWrap/>
            <w:vAlign w:val="bottom"/>
            <w:hideMark/>
          </w:tcPr>
          <w:p w14:paraId="4339FCB6"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2,500</w:t>
            </w:r>
          </w:p>
        </w:tc>
        <w:tc>
          <w:tcPr>
            <w:tcW w:w="1738" w:type="dxa"/>
            <w:tcBorders>
              <w:top w:val="nil"/>
              <w:left w:val="nil"/>
              <w:bottom w:val="nil"/>
              <w:right w:val="nil"/>
            </w:tcBorders>
            <w:noWrap/>
            <w:vAlign w:val="bottom"/>
            <w:hideMark/>
          </w:tcPr>
          <w:p w14:paraId="22A0AF2E"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Sullivan</w:t>
            </w:r>
          </w:p>
        </w:tc>
        <w:tc>
          <w:tcPr>
            <w:tcW w:w="1753" w:type="dxa"/>
            <w:tcBorders>
              <w:top w:val="nil"/>
              <w:left w:val="nil"/>
              <w:bottom w:val="nil"/>
              <w:right w:val="nil"/>
            </w:tcBorders>
            <w:noWrap/>
            <w:vAlign w:val="bottom"/>
            <w:hideMark/>
          </w:tcPr>
          <w:p w14:paraId="096D421E"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Raymond</w:t>
            </w:r>
          </w:p>
        </w:tc>
      </w:tr>
      <w:tr w:rsidR="001C41FF" w14:paraId="50F53AD0" w14:textId="77777777">
        <w:trPr>
          <w:trHeight w:val="288"/>
        </w:trPr>
        <w:tc>
          <w:tcPr>
            <w:tcW w:w="1182" w:type="dxa"/>
            <w:tcBorders>
              <w:top w:val="nil"/>
              <w:left w:val="nil"/>
              <w:bottom w:val="nil"/>
              <w:right w:val="nil"/>
            </w:tcBorders>
            <w:noWrap/>
            <w:vAlign w:val="bottom"/>
            <w:hideMark/>
          </w:tcPr>
          <w:p w14:paraId="4E68781B"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62004</w:t>
            </w:r>
          </w:p>
        </w:tc>
        <w:tc>
          <w:tcPr>
            <w:tcW w:w="4710" w:type="dxa"/>
            <w:tcBorders>
              <w:top w:val="nil"/>
              <w:left w:val="nil"/>
              <w:bottom w:val="nil"/>
              <w:right w:val="nil"/>
            </w:tcBorders>
            <w:noWrap/>
            <w:vAlign w:val="bottom"/>
            <w:hideMark/>
          </w:tcPr>
          <w:p w14:paraId="18D47196"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Goldman, Craig (The Honorable)</w:t>
            </w:r>
          </w:p>
        </w:tc>
        <w:tc>
          <w:tcPr>
            <w:tcW w:w="1397" w:type="dxa"/>
            <w:tcBorders>
              <w:top w:val="nil"/>
              <w:left w:val="nil"/>
              <w:bottom w:val="nil"/>
              <w:right w:val="nil"/>
            </w:tcBorders>
            <w:noWrap/>
            <w:vAlign w:val="bottom"/>
            <w:hideMark/>
          </w:tcPr>
          <w:p w14:paraId="29164FCD"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2,500</w:t>
            </w:r>
          </w:p>
        </w:tc>
        <w:tc>
          <w:tcPr>
            <w:tcW w:w="1738" w:type="dxa"/>
            <w:tcBorders>
              <w:top w:val="nil"/>
              <w:left w:val="nil"/>
              <w:bottom w:val="nil"/>
              <w:right w:val="nil"/>
            </w:tcBorders>
            <w:noWrap/>
            <w:vAlign w:val="bottom"/>
            <w:hideMark/>
          </w:tcPr>
          <w:p w14:paraId="580029D0"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Sullivan</w:t>
            </w:r>
          </w:p>
        </w:tc>
        <w:tc>
          <w:tcPr>
            <w:tcW w:w="1753" w:type="dxa"/>
            <w:tcBorders>
              <w:top w:val="nil"/>
              <w:left w:val="nil"/>
              <w:bottom w:val="nil"/>
              <w:right w:val="nil"/>
            </w:tcBorders>
            <w:noWrap/>
            <w:vAlign w:val="bottom"/>
            <w:hideMark/>
          </w:tcPr>
          <w:p w14:paraId="1950EF33"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Raymond</w:t>
            </w:r>
          </w:p>
        </w:tc>
      </w:tr>
      <w:tr w:rsidR="001C41FF" w14:paraId="5C546BEF" w14:textId="77777777">
        <w:trPr>
          <w:trHeight w:val="288"/>
        </w:trPr>
        <w:tc>
          <w:tcPr>
            <w:tcW w:w="1182" w:type="dxa"/>
            <w:tcBorders>
              <w:top w:val="nil"/>
              <w:left w:val="nil"/>
              <w:bottom w:val="nil"/>
              <w:right w:val="nil"/>
            </w:tcBorders>
            <w:noWrap/>
            <w:vAlign w:val="bottom"/>
            <w:hideMark/>
          </w:tcPr>
          <w:p w14:paraId="6ADE1BBF"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51286</w:t>
            </w:r>
          </w:p>
        </w:tc>
        <w:tc>
          <w:tcPr>
            <w:tcW w:w="4710" w:type="dxa"/>
            <w:tcBorders>
              <w:top w:val="nil"/>
              <w:left w:val="nil"/>
              <w:bottom w:val="nil"/>
              <w:right w:val="nil"/>
            </w:tcBorders>
            <w:noWrap/>
            <w:vAlign w:val="bottom"/>
            <w:hideMark/>
          </w:tcPr>
          <w:p w14:paraId="65DB5496" w14:textId="77777777" w:rsidR="001C41FF" w:rsidRDefault="001C41FF">
            <w:pPr>
              <w:spacing w:after="0" w:line="240" w:lineRule="auto"/>
              <w:rPr>
                <w:rFonts w:ascii="Times New Roman" w:eastAsia="Times New Roman" w:hAnsi="Times New Roman"/>
                <w:color w:val="000000"/>
              </w:rPr>
            </w:pPr>
            <w:proofErr w:type="spellStart"/>
            <w:r>
              <w:rPr>
                <w:rFonts w:ascii="Times New Roman" w:eastAsia="Times New Roman" w:hAnsi="Times New Roman"/>
                <w:color w:val="000000"/>
              </w:rPr>
              <w:t>Hegar</w:t>
            </w:r>
            <w:proofErr w:type="spellEnd"/>
            <w:r>
              <w:rPr>
                <w:rFonts w:ascii="Times New Roman" w:eastAsia="Times New Roman" w:hAnsi="Times New Roman"/>
                <w:color w:val="000000"/>
              </w:rPr>
              <w:t xml:space="preserve"> Jr., Glenn A. (The Honor</w:t>
            </w:r>
          </w:p>
        </w:tc>
        <w:tc>
          <w:tcPr>
            <w:tcW w:w="1397" w:type="dxa"/>
            <w:tcBorders>
              <w:top w:val="nil"/>
              <w:left w:val="nil"/>
              <w:bottom w:val="nil"/>
              <w:right w:val="nil"/>
            </w:tcBorders>
            <w:noWrap/>
            <w:vAlign w:val="bottom"/>
            <w:hideMark/>
          </w:tcPr>
          <w:p w14:paraId="2A48F568"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1,000</w:t>
            </w:r>
          </w:p>
        </w:tc>
        <w:tc>
          <w:tcPr>
            <w:tcW w:w="1738" w:type="dxa"/>
            <w:tcBorders>
              <w:top w:val="nil"/>
              <w:left w:val="nil"/>
              <w:bottom w:val="nil"/>
              <w:right w:val="nil"/>
            </w:tcBorders>
            <w:noWrap/>
            <w:vAlign w:val="bottom"/>
            <w:hideMark/>
          </w:tcPr>
          <w:p w14:paraId="4BFB545F"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Sullivan</w:t>
            </w:r>
          </w:p>
        </w:tc>
        <w:tc>
          <w:tcPr>
            <w:tcW w:w="1753" w:type="dxa"/>
            <w:tcBorders>
              <w:top w:val="nil"/>
              <w:left w:val="nil"/>
              <w:bottom w:val="nil"/>
              <w:right w:val="nil"/>
            </w:tcBorders>
            <w:noWrap/>
            <w:vAlign w:val="bottom"/>
            <w:hideMark/>
          </w:tcPr>
          <w:p w14:paraId="03E0A632"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Ray</w:t>
            </w:r>
          </w:p>
        </w:tc>
      </w:tr>
      <w:tr w:rsidR="001C41FF" w14:paraId="65AB56A3" w14:textId="77777777">
        <w:trPr>
          <w:trHeight w:val="288"/>
        </w:trPr>
        <w:tc>
          <w:tcPr>
            <w:tcW w:w="1182" w:type="dxa"/>
            <w:tcBorders>
              <w:top w:val="nil"/>
              <w:left w:val="nil"/>
              <w:bottom w:val="nil"/>
              <w:right w:val="nil"/>
            </w:tcBorders>
            <w:noWrap/>
            <w:vAlign w:val="bottom"/>
            <w:hideMark/>
          </w:tcPr>
          <w:p w14:paraId="2DBD8A44"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36483</w:t>
            </w:r>
          </w:p>
        </w:tc>
        <w:tc>
          <w:tcPr>
            <w:tcW w:w="4710" w:type="dxa"/>
            <w:tcBorders>
              <w:top w:val="nil"/>
              <w:left w:val="nil"/>
              <w:bottom w:val="nil"/>
              <w:right w:val="nil"/>
            </w:tcBorders>
            <w:noWrap/>
            <w:vAlign w:val="bottom"/>
            <w:hideMark/>
          </w:tcPr>
          <w:p w14:paraId="5B6E0F65"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King, Phillip S. (The </w:t>
            </w:r>
            <w:proofErr w:type="spellStart"/>
            <w:r>
              <w:rPr>
                <w:rFonts w:ascii="Times New Roman" w:eastAsia="Times New Roman" w:hAnsi="Times New Roman"/>
                <w:color w:val="000000"/>
              </w:rPr>
              <w:t>Honorabl</w:t>
            </w:r>
            <w:proofErr w:type="spellEnd"/>
          </w:p>
        </w:tc>
        <w:tc>
          <w:tcPr>
            <w:tcW w:w="1397" w:type="dxa"/>
            <w:tcBorders>
              <w:top w:val="nil"/>
              <w:left w:val="nil"/>
              <w:bottom w:val="nil"/>
              <w:right w:val="nil"/>
            </w:tcBorders>
            <w:noWrap/>
            <w:vAlign w:val="bottom"/>
            <w:hideMark/>
          </w:tcPr>
          <w:p w14:paraId="2851747A"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500</w:t>
            </w:r>
          </w:p>
        </w:tc>
        <w:tc>
          <w:tcPr>
            <w:tcW w:w="1738" w:type="dxa"/>
            <w:tcBorders>
              <w:top w:val="nil"/>
              <w:left w:val="nil"/>
              <w:bottom w:val="nil"/>
              <w:right w:val="nil"/>
            </w:tcBorders>
            <w:noWrap/>
            <w:vAlign w:val="bottom"/>
            <w:hideMark/>
          </w:tcPr>
          <w:p w14:paraId="57EE3D8B"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Sullivan</w:t>
            </w:r>
          </w:p>
        </w:tc>
        <w:tc>
          <w:tcPr>
            <w:tcW w:w="1753" w:type="dxa"/>
            <w:tcBorders>
              <w:top w:val="nil"/>
              <w:left w:val="nil"/>
              <w:bottom w:val="nil"/>
              <w:right w:val="nil"/>
            </w:tcBorders>
            <w:noWrap/>
            <w:vAlign w:val="bottom"/>
            <w:hideMark/>
          </w:tcPr>
          <w:p w14:paraId="69BBD370"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Raymond</w:t>
            </w:r>
          </w:p>
        </w:tc>
      </w:tr>
      <w:tr w:rsidR="001C41FF" w14:paraId="1DE3AB5A" w14:textId="77777777">
        <w:trPr>
          <w:trHeight w:val="288"/>
        </w:trPr>
        <w:tc>
          <w:tcPr>
            <w:tcW w:w="1182" w:type="dxa"/>
            <w:tcBorders>
              <w:top w:val="nil"/>
              <w:left w:val="nil"/>
              <w:bottom w:val="nil"/>
              <w:right w:val="nil"/>
            </w:tcBorders>
            <w:noWrap/>
            <w:vAlign w:val="bottom"/>
            <w:hideMark/>
          </w:tcPr>
          <w:p w14:paraId="79279B14"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57431</w:t>
            </w:r>
          </w:p>
        </w:tc>
        <w:tc>
          <w:tcPr>
            <w:tcW w:w="4710" w:type="dxa"/>
            <w:tcBorders>
              <w:top w:val="nil"/>
              <w:left w:val="nil"/>
              <w:bottom w:val="nil"/>
              <w:right w:val="nil"/>
            </w:tcBorders>
            <w:noWrap/>
            <w:vAlign w:val="bottom"/>
            <w:hideMark/>
          </w:tcPr>
          <w:p w14:paraId="7F7555BC"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Klick, Stephanie D. (The Honor</w:t>
            </w:r>
          </w:p>
        </w:tc>
        <w:tc>
          <w:tcPr>
            <w:tcW w:w="1397" w:type="dxa"/>
            <w:tcBorders>
              <w:top w:val="nil"/>
              <w:left w:val="nil"/>
              <w:bottom w:val="nil"/>
              <w:right w:val="nil"/>
            </w:tcBorders>
            <w:noWrap/>
            <w:vAlign w:val="bottom"/>
            <w:hideMark/>
          </w:tcPr>
          <w:p w14:paraId="5366F6B8"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500</w:t>
            </w:r>
          </w:p>
        </w:tc>
        <w:tc>
          <w:tcPr>
            <w:tcW w:w="1738" w:type="dxa"/>
            <w:tcBorders>
              <w:top w:val="nil"/>
              <w:left w:val="nil"/>
              <w:bottom w:val="nil"/>
              <w:right w:val="nil"/>
            </w:tcBorders>
            <w:noWrap/>
            <w:vAlign w:val="bottom"/>
            <w:hideMark/>
          </w:tcPr>
          <w:p w14:paraId="3013E090"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Sullivan</w:t>
            </w:r>
          </w:p>
        </w:tc>
        <w:tc>
          <w:tcPr>
            <w:tcW w:w="1753" w:type="dxa"/>
            <w:tcBorders>
              <w:top w:val="nil"/>
              <w:left w:val="nil"/>
              <w:bottom w:val="nil"/>
              <w:right w:val="nil"/>
            </w:tcBorders>
            <w:noWrap/>
            <w:vAlign w:val="bottom"/>
            <w:hideMark/>
          </w:tcPr>
          <w:p w14:paraId="059AC77D"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Raymond</w:t>
            </w:r>
          </w:p>
        </w:tc>
      </w:tr>
      <w:tr w:rsidR="001C41FF" w14:paraId="2BDAD53B" w14:textId="77777777">
        <w:trPr>
          <w:trHeight w:val="288"/>
        </w:trPr>
        <w:tc>
          <w:tcPr>
            <w:tcW w:w="1182" w:type="dxa"/>
            <w:tcBorders>
              <w:top w:val="nil"/>
              <w:left w:val="nil"/>
              <w:bottom w:val="nil"/>
              <w:right w:val="nil"/>
            </w:tcBorders>
            <w:noWrap/>
            <w:vAlign w:val="bottom"/>
            <w:hideMark/>
          </w:tcPr>
          <w:p w14:paraId="4231643A"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41354</w:t>
            </w:r>
          </w:p>
        </w:tc>
        <w:tc>
          <w:tcPr>
            <w:tcW w:w="4710" w:type="dxa"/>
            <w:tcBorders>
              <w:top w:val="nil"/>
              <w:left w:val="nil"/>
              <w:bottom w:val="nil"/>
              <w:right w:val="nil"/>
            </w:tcBorders>
            <w:noWrap/>
            <w:vAlign w:val="bottom"/>
            <w:hideMark/>
          </w:tcPr>
          <w:p w14:paraId="7BDED850"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Kolkhorst, Lois W. (The Honora</w:t>
            </w:r>
          </w:p>
        </w:tc>
        <w:tc>
          <w:tcPr>
            <w:tcW w:w="1397" w:type="dxa"/>
            <w:tcBorders>
              <w:top w:val="nil"/>
              <w:left w:val="nil"/>
              <w:bottom w:val="nil"/>
              <w:right w:val="nil"/>
            </w:tcBorders>
            <w:noWrap/>
            <w:vAlign w:val="bottom"/>
            <w:hideMark/>
          </w:tcPr>
          <w:p w14:paraId="2F1D6DB3"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1,000</w:t>
            </w:r>
          </w:p>
        </w:tc>
        <w:tc>
          <w:tcPr>
            <w:tcW w:w="1738" w:type="dxa"/>
            <w:tcBorders>
              <w:top w:val="nil"/>
              <w:left w:val="nil"/>
              <w:bottom w:val="nil"/>
              <w:right w:val="nil"/>
            </w:tcBorders>
            <w:noWrap/>
            <w:vAlign w:val="bottom"/>
            <w:hideMark/>
          </w:tcPr>
          <w:p w14:paraId="17063097"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Sullivan</w:t>
            </w:r>
          </w:p>
        </w:tc>
        <w:tc>
          <w:tcPr>
            <w:tcW w:w="1753" w:type="dxa"/>
            <w:tcBorders>
              <w:top w:val="nil"/>
              <w:left w:val="nil"/>
              <w:bottom w:val="nil"/>
              <w:right w:val="nil"/>
            </w:tcBorders>
            <w:noWrap/>
            <w:vAlign w:val="bottom"/>
            <w:hideMark/>
          </w:tcPr>
          <w:p w14:paraId="6382CC0C"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Raymond C.</w:t>
            </w:r>
          </w:p>
        </w:tc>
      </w:tr>
      <w:tr w:rsidR="001C41FF" w14:paraId="590F1675" w14:textId="77777777">
        <w:trPr>
          <w:trHeight w:val="288"/>
        </w:trPr>
        <w:tc>
          <w:tcPr>
            <w:tcW w:w="1182" w:type="dxa"/>
            <w:tcBorders>
              <w:top w:val="nil"/>
              <w:left w:val="nil"/>
              <w:bottom w:val="nil"/>
              <w:right w:val="nil"/>
            </w:tcBorders>
            <w:noWrap/>
            <w:vAlign w:val="bottom"/>
            <w:hideMark/>
          </w:tcPr>
          <w:p w14:paraId="05330F5B"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67738</w:t>
            </w:r>
          </w:p>
        </w:tc>
        <w:tc>
          <w:tcPr>
            <w:tcW w:w="4710" w:type="dxa"/>
            <w:tcBorders>
              <w:top w:val="nil"/>
              <w:left w:val="nil"/>
              <w:bottom w:val="nil"/>
              <w:right w:val="nil"/>
            </w:tcBorders>
            <w:noWrap/>
            <w:vAlign w:val="bottom"/>
            <w:hideMark/>
          </w:tcPr>
          <w:p w14:paraId="12E0BE26"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Leach, Jeff C. (The Honorable)</w:t>
            </w:r>
          </w:p>
        </w:tc>
        <w:tc>
          <w:tcPr>
            <w:tcW w:w="1397" w:type="dxa"/>
            <w:tcBorders>
              <w:top w:val="nil"/>
              <w:left w:val="nil"/>
              <w:bottom w:val="nil"/>
              <w:right w:val="nil"/>
            </w:tcBorders>
            <w:noWrap/>
            <w:vAlign w:val="bottom"/>
            <w:hideMark/>
          </w:tcPr>
          <w:p w14:paraId="52EB7219"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1,250</w:t>
            </w:r>
          </w:p>
        </w:tc>
        <w:tc>
          <w:tcPr>
            <w:tcW w:w="1738" w:type="dxa"/>
            <w:tcBorders>
              <w:top w:val="nil"/>
              <w:left w:val="nil"/>
              <w:bottom w:val="nil"/>
              <w:right w:val="nil"/>
            </w:tcBorders>
            <w:noWrap/>
            <w:vAlign w:val="bottom"/>
            <w:hideMark/>
          </w:tcPr>
          <w:p w14:paraId="2D850F10"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Sullivan</w:t>
            </w:r>
          </w:p>
        </w:tc>
        <w:tc>
          <w:tcPr>
            <w:tcW w:w="1753" w:type="dxa"/>
            <w:tcBorders>
              <w:top w:val="nil"/>
              <w:left w:val="nil"/>
              <w:bottom w:val="nil"/>
              <w:right w:val="nil"/>
            </w:tcBorders>
            <w:noWrap/>
            <w:vAlign w:val="bottom"/>
            <w:hideMark/>
          </w:tcPr>
          <w:p w14:paraId="649F9474"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Raymond</w:t>
            </w:r>
          </w:p>
        </w:tc>
      </w:tr>
      <w:tr w:rsidR="001C41FF" w14:paraId="4BFE2618" w14:textId="77777777">
        <w:trPr>
          <w:trHeight w:val="288"/>
        </w:trPr>
        <w:tc>
          <w:tcPr>
            <w:tcW w:w="1182" w:type="dxa"/>
            <w:tcBorders>
              <w:top w:val="nil"/>
              <w:left w:val="nil"/>
              <w:bottom w:val="nil"/>
              <w:right w:val="nil"/>
            </w:tcBorders>
            <w:noWrap/>
            <w:vAlign w:val="bottom"/>
            <w:hideMark/>
          </w:tcPr>
          <w:p w14:paraId="32DD6B0F"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20673</w:t>
            </w:r>
          </w:p>
        </w:tc>
        <w:tc>
          <w:tcPr>
            <w:tcW w:w="4710" w:type="dxa"/>
            <w:tcBorders>
              <w:top w:val="nil"/>
              <w:left w:val="nil"/>
              <w:bottom w:val="nil"/>
              <w:right w:val="nil"/>
            </w:tcBorders>
            <w:noWrap/>
            <w:vAlign w:val="bottom"/>
            <w:hideMark/>
          </w:tcPr>
          <w:p w14:paraId="7360EF25"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Nelson, Jane (The Honorable)</w:t>
            </w:r>
          </w:p>
        </w:tc>
        <w:tc>
          <w:tcPr>
            <w:tcW w:w="1397" w:type="dxa"/>
            <w:tcBorders>
              <w:top w:val="nil"/>
              <w:left w:val="nil"/>
              <w:bottom w:val="nil"/>
              <w:right w:val="nil"/>
            </w:tcBorders>
            <w:noWrap/>
            <w:vAlign w:val="bottom"/>
            <w:hideMark/>
          </w:tcPr>
          <w:p w14:paraId="68C35055"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3,500</w:t>
            </w:r>
          </w:p>
        </w:tc>
        <w:tc>
          <w:tcPr>
            <w:tcW w:w="1738" w:type="dxa"/>
            <w:tcBorders>
              <w:top w:val="nil"/>
              <w:left w:val="nil"/>
              <w:bottom w:val="nil"/>
              <w:right w:val="nil"/>
            </w:tcBorders>
            <w:noWrap/>
            <w:vAlign w:val="bottom"/>
            <w:hideMark/>
          </w:tcPr>
          <w:p w14:paraId="27EDAA51"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Sullivan</w:t>
            </w:r>
          </w:p>
        </w:tc>
        <w:tc>
          <w:tcPr>
            <w:tcW w:w="1753" w:type="dxa"/>
            <w:tcBorders>
              <w:top w:val="nil"/>
              <w:left w:val="nil"/>
              <w:bottom w:val="nil"/>
              <w:right w:val="nil"/>
            </w:tcBorders>
            <w:noWrap/>
            <w:vAlign w:val="bottom"/>
            <w:hideMark/>
          </w:tcPr>
          <w:p w14:paraId="63ABAC4E"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Raymond</w:t>
            </w:r>
          </w:p>
        </w:tc>
      </w:tr>
      <w:tr w:rsidR="001C41FF" w14:paraId="61E10475" w14:textId="77777777">
        <w:trPr>
          <w:trHeight w:val="288"/>
        </w:trPr>
        <w:tc>
          <w:tcPr>
            <w:tcW w:w="1182" w:type="dxa"/>
            <w:tcBorders>
              <w:top w:val="nil"/>
              <w:left w:val="nil"/>
              <w:bottom w:val="nil"/>
              <w:right w:val="nil"/>
            </w:tcBorders>
            <w:noWrap/>
            <w:vAlign w:val="bottom"/>
            <w:hideMark/>
          </w:tcPr>
          <w:p w14:paraId="700846ED"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35962</w:t>
            </w:r>
          </w:p>
        </w:tc>
        <w:tc>
          <w:tcPr>
            <w:tcW w:w="4710" w:type="dxa"/>
            <w:tcBorders>
              <w:top w:val="nil"/>
              <w:left w:val="nil"/>
              <w:bottom w:val="nil"/>
              <w:right w:val="nil"/>
            </w:tcBorders>
            <w:noWrap/>
            <w:vAlign w:val="bottom"/>
            <w:hideMark/>
          </w:tcPr>
          <w:p w14:paraId="0895D4A2"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Nichols, Robert Lee (The Honor</w:t>
            </w:r>
          </w:p>
        </w:tc>
        <w:tc>
          <w:tcPr>
            <w:tcW w:w="1397" w:type="dxa"/>
            <w:tcBorders>
              <w:top w:val="nil"/>
              <w:left w:val="nil"/>
              <w:bottom w:val="nil"/>
              <w:right w:val="nil"/>
            </w:tcBorders>
            <w:noWrap/>
            <w:vAlign w:val="bottom"/>
            <w:hideMark/>
          </w:tcPr>
          <w:p w14:paraId="770AF8EE"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2,000</w:t>
            </w:r>
          </w:p>
        </w:tc>
        <w:tc>
          <w:tcPr>
            <w:tcW w:w="1738" w:type="dxa"/>
            <w:tcBorders>
              <w:top w:val="nil"/>
              <w:left w:val="nil"/>
              <w:bottom w:val="nil"/>
              <w:right w:val="nil"/>
            </w:tcBorders>
            <w:noWrap/>
            <w:vAlign w:val="bottom"/>
            <w:hideMark/>
          </w:tcPr>
          <w:p w14:paraId="7AFCB77F"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Sullivan</w:t>
            </w:r>
          </w:p>
        </w:tc>
        <w:tc>
          <w:tcPr>
            <w:tcW w:w="1753" w:type="dxa"/>
            <w:tcBorders>
              <w:top w:val="nil"/>
              <w:left w:val="nil"/>
              <w:bottom w:val="nil"/>
              <w:right w:val="nil"/>
            </w:tcBorders>
            <w:noWrap/>
            <w:vAlign w:val="bottom"/>
            <w:hideMark/>
          </w:tcPr>
          <w:p w14:paraId="4C1878D9"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Raymond</w:t>
            </w:r>
          </w:p>
        </w:tc>
      </w:tr>
      <w:tr w:rsidR="001C41FF" w14:paraId="317CFB77" w14:textId="77777777">
        <w:trPr>
          <w:trHeight w:val="288"/>
        </w:trPr>
        <w:tc>
          <w:tcPr>
            <w:tcW w:w="1182" w:type="dxa"/>
            <w:tcBorders>
              <w:top w:val="nil"/>
              <w:left w:val="nil"/>
              <w:bottom w:val="nil"/>
              <w:right w:val="nil"/>
            </w:tcBorders>
            <w:noWrap/>
            <w:vAlign w:val="bottom"/>
            <w:hideMark/>
          </w:tcPr>
          <w:p w14:paraId="1074DE5D"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58399</w:t>
            </w:r>
          </w:p>
        </w:tc>
        <w:tc>
          <w:tcPr>
            <w:tcW w:w="4710" w:type="dxa"/>
            <w:tcBorders>
              <w:top w:val="nil"/>
              <w:left w:val="nil"/>
              <w:bottom w:val="nil"/>
              <w:right w:val="nil"/>
            </w:tcBorders>
            <w:noWrap/>
            <w:vAlign w:val="bottom"/>
            <w:hideMark/>
          </w:tcPr>
          <w:p w14:paraId="6E8351CD"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Parker IV, Nathaniel W. (The H</w:t>
            </w:r>
          </w:p>
        </w:tc>
        <w:tc>
          <w:tcPr>
            <w:tcW w:w="1397" w:type="dxa"/>
            <w:tcBorders>
              <w:top w:val="nil"/>
              <w:left w:val="nil"/>
              <w:bottom w:val="nil"/>
              <w:right w:val="nil"/>
            </w:tcBorders>
            <w:noWrap/>
            <w:vAlign w:val="bottom"/>
            <w:hideMark/>
          </w:tcPr>
          <w:p w14:paraId="3EE61245"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500</w:t>
            </w:r>
          </w:p>
        </w:tc>
        <w:tc>
          <w:tcPr>
            <w:tcW w:w="1738" w:type="dxa"/>
            <w:tcBorders>
              <w:top w:val="nil"/>
              <w:left w:val="nil"/>
              <w:bottom w:val="nil"/>
              <w:right w:val="nil"/>
            </w:tcBorders>
            <w:noWrap/>
            <w:vAlign w:val="bottom"/>
            <w:hideMark/>
          </w:tcPr>
          <w:p w14:paraId="1B57B104"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Sullivan</w:t>
            </w:r>
          </w:p>
        </w:tc>
        <w:tc>
          <w:tcPr>
            <w:tcW w:w="1753" w:type="dxa"/>
            <w:tcBorders>
              <w:top w:val="nil"/>
              <w:left w:val="nil"/>
              <w:bottom w:val="nil"/>
              <w:right w:val="nil"/>
            </w:tcBorders>
            <w:noWrap/>
            <w:vAlign w:val="bottom"/>
            <w:hideMark/>
          </w:tcPr>
          <w:p w14:paraId="0E2EB907"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Raymond</w:t>
            </w:r>
          </w:p>
        </w:tc>
      </w:tr>
      <w:tr w:rsidR="001C41FF" w14:paraId="28AC9305" w14:textId="77777777">
        <w:trPr>
          <w:trHeight w:val="288"/>
        </w:trPr>
        <w:tc>
          <w:tcPr>
            <w:tcW w:w="1182" w:type="dxa"/>
            <w:tcBorders>
              <w:top w:val="nil"/>
              <w:left w:val="nil"/>
              <w:bottom w:val="nil"/>
              <w:right w:val="nil"/>
            </w:tcBorders>
            <w:noWrap/>
            <w:vAlign w:val="bottom"/>
            <w:hideMark/>
          </w:tcPr>
          <w:p w14:paraId="22C7C75E"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64090</w:t>
            </w:r>
          </w:p>
        </w:tc>
        <w:tc>
          <w:tcPr>
            <w:tcW w:w="4710" w:type="dxa"/>
            <w:tcBorders>
              <w:top w:val="nil"/>
              <w:left w:val="nil"/>
              <w:bottom w:val="nil"/>
              <w:right w:val="nil"/>
            </w:tcBorders>
            <w:noWrap/>
            <w:vAlign w:val="bottom"/>
            <w:hideMark/>
          </w:tcPr>
          <w:p w14:paraId="65383165"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Texans for Dan Patrick</w:t>
            </w:r>
          </w:p>
        </w:tc>
        <w:tc>
          <w:tcPr>
            <w:tcW w:w="1397" w:type="dxa"/>
            <w:tcBorders>
              <w:top w:val="nil"/>
              <w:left w:val="nil"/>
              <w:bottom w:val="nil"/>
              <w:right w:val="nil"/>
            </w:tcBorders>
            <w:noWrap/>
            <w:vAlign w:val="bottom"/>
            <w:hideMark/>
          </w:tcPr>
          <w:p w14:paraId="37CBDE23"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1,000</w:t>
            </w:r>
          </w:p>
        </w:tc>
        <w:tc>
          <w:tcPr>
            <w:tcW w:w="1738" w:type="dxa"/>
            <w:tcBorders>
              <w:top w:val="nil"/>
              <w:left w:val="nil"/>
              <w:bottom w:val="nil"/>
              <w:right w:val="nil"/>
            </w:tcBorders>
            <w:noWrap/>
            <w:vAlign w:val="bottom"/>
            <w:hideMark/>
          </w:tcPr>
          <w:p w14:paraId="2315B484"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Sullivan</w:t>
            </w:r>
          </w:p>
        </w:tc>
        <w:tc>
          <w:tcPr>
            <w:tcW w:w="1753" w:type="dxa"/>
            <w:tcBorders>
              <w:top w:val="nil"/>
              <w:left w:val="nil"/>
              <w:bottom w:val="nil"/>
              <w:right w:val="nil"/>
            </w:tcBorders>
            <w:noWrap/>
            <w:vAlign w:val="bottom"/>
            <w:hideMark/>
          </w:tcPr>
          <w:p w14:paraId="12BAF097"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Raymond</w:t>
            </w:r>
          </w:p>
        </w:tc>
      </w:tr>
      <w:tr w:rsidR="001C41FF" w14:paraId="79D2BCDB" w14:textId="77777777">
        <w:trPr>
          <w:trHeight w:val="288"/>
        </w:trPr>
        <w:tc>
          <w:tcPr>
            <w:tcW w:w="1182" w:type="dxa"/>
            <w:tcBorders>
              <w:top w:val="nil"/>
              <w:left w:val="nil"/>
              <w:bottom w:val="nil"/>
              <w:right w:val="nil"/>
            </w:tcBorders>
            <w:noWrap/>
            <w:vAlign w:val="bottom"/>
            <w:hideMark/>
          </w:tcPr>
          <w:p w14:paraId="7F90E933"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64090</w:t>
            </w:r>
          </w:p>
        </w:tc>
        <w:tc>
          <w:tcPr>
            <w:tcW w:w="4710" w:type="dxa"/>
            <w:tcBorders>
              <w:top w:val="nil"/>
              <w:left w:val="nil"/>
              <w:bottom w:val="nil"/>
              <w:right w:val="nil"/>
            </w:tcBorders>
            <w:noWrap/>
            <w:vAlign w:val="bottom"/>
            <w:hideMark/>
          </w:tcPr>
          <w:p w14:paraId="754F472E"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Texans for Dan Patrick</w:t>
            </w:r>
          </w:p>
        </w:tc>
        <w:tc>
          <w:tcPr>
            <w:tcW w:w="1397" w:type="dxa"/>
            <w:tcBorders>
              <w:top w:val="nil"/>
              <w:left w:val="nil"/>
              <w:bottom w:val="nil"/>
              <w:right w:val="nil"/>
            </w:tcBorders>
            <w:noWrap/>
            <w:vAlign w:val="bottom"/>
            <w:hideMark/>
          </w:tcPr>
          <w:p w14:paraId="7D6AA113"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2,500</w:t>
            </w:r>
          </w:p>
        </w:tc>
        <w:tc>
          <w:tcPr>
            <w:tcW w:w="1738" w:type="dxa"/>
            <w:tcBorders>
              <w:top w:val="nil"/>
              <w:left w:val="nil"/>
              <w:bottom w:val="nil"/>
              <w:right w:val="nil"/>
            </w:tcBorders>
            <w:noWrap/>
            <w:vAlign w:val="bottom"/>
            <w:hideMark/>
          </w:tcPr>
          <w:p w14:paraId="7EB24F5C"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Toomey</w:t>
            </w:r>
          </w:p>
        </w:tc>
        <w:tc>
          <w:tcPr>
            <w:tcW w:w="1753" w:type="dxa"/>
            <w:tcBorders>
              <w:top w:val="nil"/>
              <w:left w:val="nil"/>
              <w:bottom w:val="nil"/>
              <w:right w:val="nil"/>
            </w:tcBorders>
            <w:noWrap/>
            <w:vAlign w:val="bottom"/>
            <w:hideMark/>
          </w:tcPr>
          <w:p w14:paraId="199B6733"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Michael</w:t>
            </w:r>
          </w:p>
        </w:tc>
      </w:tr>
      <w:tr w:rsidR="001C41FF" w14:paraId="7EB856AD" w14:textId="77777777">
        <w:trPr>
          <w:trHeight w:val="288"/>
        </w:trPr>
        <w:tc>
          <w:tcPr>
            <w:tcW w:w="1182" w:type="dxa"/>
            <w:tcBorders>
              <w:top w:val="nil"/>
              <w:left w:val="nil"/>
              <w:bottom w:val="nil"/>
              <w:right w:val="nil"/>
            </w:tcBorders>
            <w:noWrap/>
            <w:vAlign w:val="bottom"/>
            <w:hideMark/>
          </w:tcPr>
          <w:p w14:paraId="24A419A4" w14:textId="77777777" w:rsidR="001C41FF" w:rsidRDefault="001C41FF">
            <w:pPr>
              <w:spacing w:after="0" w:line="240" w:lineRule="auto"/>
              <w:rPr>
                <w:rFonts w:ascii="Times New Roman" w:eastAsia="Times New Roman" w:hAnsi="Times New Roman"/>
                <w:color w:val="000000"/>
              </w:rPr>
            </w:pPr>
          </w:p>
        </w:tc>
        <w:tc>
          <w:tcPr>
            <w:tcW w:w="4710" w:type="dxa"/>
            <w:tcBorders>
              <w:top w:val="nil"/>
              <w:left w:val="nil"/>
              <w:bottom w:val="nil"/>
              <w:right w:val="nil"/>
            </w:tcBorders>
            <w:noWrap/>
            <w:vAlign w:val="bottom"/>
            <w:hideMark/>
          </w:tcPr>
          <w:p w14:paraId="46787AA0" w14:textId="77777777" w:rsidR="001C41FF" w:rsidRDefault="001C41FF">
            <w:pPr>
              <w:spacing w:after="0" w:line="240" w:lineRule="auto"/>
              <w:rPr>
                <w:rFonts w:ascii="Times New Roman" w:eastAsia="Times New Roman" w:hAnsi="Times New Roman"/>
              </w:rPr>
            </w:pPr>
          </w:p>
        </w:tc>
        <w:tc>
          <w:tcPr>
            <w:tcW w:w="1397" w:type="dxa"/>
            <w:tcBorders>
              <w:top w:val="nil"/>
              <w:left w:val="nil"/>
              <w:bottom w:val="nil"/>
              <w:right w:val="nil"/>
            </w:tcBorders>
            <w:noWrap/>
            <w:vAlign w:val="bottom"/>
            <w:hideMark/>
          </w:tcPr>
          <w:p w14:paraId="170521FF" w14:textId="77777777" w:rsidR="001C41FF" w:rsidRDefault="001C41FF">
            <w:pPr>
              <w:spacing w:after="0" w:line="240" w:lineRule="auto"/>
              <w:rPr>
                <w:rFonts w:ascii="Times New Roman" w:eastAsia="Times New Roman" w:hAnsi="Times New Roman"/>
              </w:rPr>
            </w:pPr>
          </w:p>
        </w:tc>
        <w:tc>
          <w:tcPr>
            <w:tcW w:w="1738" w:type="dxa"/>
            <w:tcBorders>
              <w:top w:val="nil"/>
              <w:left w:val="nil"/>
              <w:bottom w:val="nil"/>
              <w:right w:val="nil"/>
            </w:tcBorders>
            <w:noWrap/>
            <w:vAlign w:val="bottom"/>
            <w:hideMark/>
          </w:tcPr>
          <w:p w14:paraId="3AF5ED42" w14:textId="77777777" w:rsidR="001C41FF" w:rsidRDefault="001C41FF">
            <w:pPr>
              <w:spacing w:after="0" w:line="240" w:lineRule="auto"/>
              <w:rPr>
                <w:rFonts w:ascii="Times New Roman" w:eastAsia="Times New Roman" w:hAnsi="Times New Roman"/>
              </w:rPr>
            </w:pPr>
          </w:p>
        </w:tc>
        <w:tc>
          <w:tcPr>
            <w:tcW w:w="1753" w:type="dxa"/>
            <w:tcBorders>
              <w:top w:val="nil"/>
              <w:left w:val="nil"/>
              <w:bottom w:val="nil"/>
              <w:right w:val="nil"/>
            </w:tcBorders>
            <w:noWrap/>
            <w:vAlign w:val="bottom"/>
            <w:hideMark/>
          </w:tcPr>
          <w:p w14:paraId="079BCA9B" w14:textId="77777777" w:rsidR="001C41FF" w:rsidRDefault="001C41FF">
            <w:pPr>
              <w:spacing w:after="0" w:line="240" w:lineRule="auto"/>
              <w:rPr>
                <w:rFonts w:ascii="Times New Roman" w:eastAsia="Times New Roman" w:hAnsi="Times New Roman"/>
              </w:rPr>
            </w:pPr>
          </w:p>
        </w:tc>
      </w:tr>
      <w:tr w:rsidR="001C41FF" w14:paraId="0B2592FD" w14:textId="77777777">
        <w:trPr>
          <w:trHeight w:val="288"/>
        </w:trPr>
        <w:tc>
          <w:tcPr>
            <w:tcW w:w="1182" w:type="dxa"/>
            <w:tcBorders>
              <w:top w:val="nil"/>
              <w:left w:val="nil"/>
              <w:bottom w:val="nil"/>
              <w:right w:val="nil"/>
            </w:tcBorders>
            <w:noWrap/>
            <w:vAlign w:val="bottom"/>
            <w:hideMark/>
          </w:tcPr>
          <w:p w14:paraId="00E217CC" w14:textId="77777777" w:rsidR="001C41FF" w:rsidRDefault="001C41FF">
            <w:pPr>
              <w:spacing w:after="0" w:line="240" w:lineRule="auto"/>
              <w:rPr>
                <w:rFonts w:ascii="Times New Roman" w:eastAsia="Times New Roman" w:hAnsi="Times New Roman"/>
              </w:rPr>
            </w:pPr>
          </w:p>
        </w:tc>
        <w:tc>
          <w:tcPr>
            <w:tcW w:w="4710" w:type="dxa"/>
            <w:tcBorders>
              <w:top w:val="nil"/>
              <w:left w:val="nil"/>
              <w:bottom w:val="nil"/>
              <w:right w:val="nil"/>
            </w:tcBorders>
            <w:noWrap/>
            <w:vAlign w:val="bottom"/>
            <w:hideMark/>
          </w:tcPr>
          <w:p w14:paraId="7CB7A4C7"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TOTAL</w:t>
            </w:r>
          </w:p>
        </w:tc>
        <w:tc>
          <w:tcPr>
            <w:tcW w:w="1397" w:type="dxa"/>
            <w:tcBorders>
              <w:top w:val="nil"/>
              <w:left w:val="nil"/>
              <w:bottom w:val="nil"/>
              <w:right w:val="nil"/>
            </w:tcBorders>
            <w:noWrap/>
            <w:vAlign w:val="bottom"/>
            <w:hideMark/>
          </w:tcPr>
          <w:p w14:paraId="2C3964ED"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$26,250</w:t>
            </w:r>
          </w:p>
        </w:tc>
        <w:tc>
          <w:tcPr>
            <w:tcW w:w="1738" w:type="dxa"/>
            <w:tcBorders>
              <w:top w:val="nil"/>
              <w:left w:val="nil"/>
              <w:bottom w:val="nil"/>
              <w:right w:val="nil"/>
            </w:tcBorders>
            <w:noWrap/>
            <w:vAlign w:val="bottom"/>
            <w:hideMark/>
          </w:tcPr>
          <w:p w14:paraId="30E19611" w14:textId="77777777" w:rsidR="001C41FF" w:rsidRDefault="001C41FF">
            <w:pPr>
              <w:spacing w:after="0" w:line="240" w:lineRule="auto"/>
              <w:jc w:val="right"/>
              <w:rPr>
                <w:rFonts w:ascii="Times New Roman" w:eastAsia="Times New Roman" w:hAnsi="Times New Roman"/>
                <w:color w:val="000000"/>
              </w:rPr>
            </w:pPr>
          </w:p>
        </w:tc>
        <w:tc>
          <w:tcPr>
            <w:tcW w:w="1753" w:type="dxa"/>
            <w:tcBorders>
              <w:top w:val="nil"/>
              <w:left w:val="nil"/>
              <w:bottom w:val="nil"/>
              <w:right w:val="nil"/>
            </w:tcBorders>
            <w:noWrap/>
            <w:vAlign w:val="bottom"/>
            <w:hideMark/>
          </w:tcPr>
          <w:p w14:paraId="5946C5F8" w14:textId="77777777" w:rsidR="001C41FF" w:rsidRDefault="001C41FF">
            <w:pPr>
              <w:spacing w:after="0" w:line="240" w:lineRule="auto"/>
              <w:rPr>
                <w:rFonts w:ascii="Times New Roman" w:eastAsia="Times New Roman" w:hAnsi="Times New Roman"/>
              </w:rPr>
            </w:pPr>
          </w:p>
        </w:tc>
      </w:tr>
    </w:tbl>
    <w:p w14:paraId="3B84A9DC" w14:textId="77777777" w:rsidR="001C41FF" w:rsidRDefault="001C41FF">
      <w:pPr>
        <w:rPr>
          <w:rFonts w:ascii="Times New Roman" w:hAnsi="Times New Roman"/>
        </w:rPr>
      </w:pPr>
      <w:bookmarkStart w:id="0" w:name="_Hlk92638390"/>
      <w:r>
        <w:rPr>
          <w:rFonts w:ascii="Times New Roman" w:hAnsi="Times New Roman"/>
        </w:rPr>
        <w:t xml:space="preserve">Data Source:  Data were obtained from information downloaded from the website of the Texas Ethics </w:t>
      </w:r>
      <w:proofErr w:type="spellStart"/>
      <w:r>
        <w:rPr>
          <w:rFonts w:ascii="Times New Roman" w:hAnsi="Times New Roman"/>
        </w:rPr>
        <w:t>Comission</w:t>
      </w:r>
      <w:proofErr w:type="spellEnd"/>
      <w:r>
        <w:rPr>
          <w:rFonts w:ascii="Times New Roman" w:hAnsi="Times New Roman"/>
        </w:rPr>
        <w:t>.</w:t>
      </w:r>
      <w:r>
        <w:rPr>
          <w:rFonts w:ascii="Times New Roman" w:hAnsi="Times New Roman"/>
          <w:vertAlign w:val="superscript"/>
        </w:rPr>
        <w:endnoteReference w:id="9"/>
      </w:r>
    </w:p>
    <w:bookmarkEnd w:id="0"/>
    <w:p w14:paraId="6B752E5E" w14:textId="77777777" w:rsidR="001C41FF" w:rsidRDefault="001C41FF">
      <w:pPr>
        <w:rPr>
          <w:rFonts w:ascii="Times New Roman" w:hAnsi="Times New Roman"/>
        </w:rPr>
      </w:pPr>
    </w:p>
    <w:p w14:paraId="0980B700" w14:textId="77777777" w:rsidR="001C41FF" w:rsidRDefault="001C41FF">
      <w:pPr>
        <w:spacing w:after="0" w:line="240" w:lineRule="auto"/>
        <w:rPr>
          <w:rFonts w:ascii="Times New Roman" w:eastAsia="Times New Roman" w:hAnsi="Times New Roman"/>
          <w:b/>
          <w:bCs/>
        </w:rPr>
      </w:pPr>
      <w:r>
        <w:rPr>
          <w:rFonts w:ascii="Times New Roman" w:eastAsia="Times New Roman" w:hAnsi="Times New Roman"/>
          <w:b/>
          <w:bCs/>
        </w:rPr>
        <w:t>Campaign contributions to state office-holder board members of TCCRI from members of organizations that are clients of the 13 TCCRI board members who are registered lobbyists</w:t>
      </w:r>
    </w:p>
    <w:p w14:paraId="29F92F60" w14:textId="77777777" w:rsidR="001C41FF" w:rsidRDefault="001C41FF">
      <w:pPr>
        <w:spacing w:after="0" w:line="240" w:lineRule="auto"/>
        <w:rPr>
          <w:rFonts w:ascii="Times New Roman" w:eastAsia="Times New Roman" w:hAnsi="Times New Roman"/>
          <w:b/>
          <w:bCs/>
        </w:rPr>
      </w:pPr>
    </w:p>
    <w:p w14:paraId="579B4E70" w14:textId="51331C9E" w:rsidR="001C41FF" w:rsidRDefault="001C41FF">
      <w:pPr>
        <w:spacing w:after="0" w:line="240" w:lineRule="auto"/>
        <w:rPr>
          <w:rFonts w:ascii="Times New Roman" w:eastAsia="Times New Roman" w:hAnsi="Times New Roman"/>
        </w:rPr>
      </w:pPr>
      <w:r>
        <w:rPr>
          <w:rFonts w:ascii="Times New Roman" w:eastAsia="Times New Roman" w:hAnsi="Times New Roman"/>
        </w:rPr>
        <w:t xml:space="preserve">The 13 directors of TCCRI who are also registered lobbyists have, among them, some 110 individual client firms.  A client firm hires lobbyists to lobby, i.e., to promote its interests, such as reducing taxes or regulations affecting it. It is sometimes </w:t>
      </w:r>
      <w:r w:rsidR="00867ACB">
        <w:rPr>
          <w:rFonts w:ascii="Times New Roman" w:eastAsia="Times New Roman" w:hAnsi="Times New Roman"/>
        </w:rPr>
        <w:t>commonly assumed</w:t>
      </w:r>
      <w:r>
        <w:rPr>
          <w:rFonts w:ascii="Times New Roman" w:eastAsia="Times New Roman" w:hAnsi="Times New Roman"/>
        </w:rPr>
        <w:t xml:space="preserve"> that campaign contributions play a role in this process.  Therefore, it was attempted to identify the sum total of campaign contributions made by those 110 firms’ employees and their PACs to the elected members of TCCRI.</w:t>
      </w:r>
      <w:r>
        <w:rPr>
          <w:rStyle w:val="EndnoteReference"/>
          <w:rFonts w:ascii="Times New Roman" w:eastAsia="Times New Roman" w:hAnsi="Times New Roman"/>
        </w:rPr>
        <w:endnoteReference w:id="10"/>
      </w:r>
    </w:p>
    <w:p w14:paraId="7C1D1359" w14:textId="77777777" w:rsidR="001C41FF" w:rsidRDefault="001C41FF">
      <w:pPr>
        <w:spacing w:after="0" w:line="240" w:lineRule="auto"/>
        <w:rPr>
          <w:rFonts w:ascii="Times New Roman" w:eastAsia="Times New Roman" w:hAnsi="Times New Roman"/>
          <w:b/>
          <w:bCs/>
        </w:rPr>
      </w:pPr>
    </w:p>
    <w:p w14:paraId="027C366C" w14:textId="77777777" w:rsidR="001C41FF" w:rsidRDefault="001C41FF">
      <w:pPr>
        <w:spacing w:after="0" w:line="240" w:lineRule="auto"/>
        <w:rPr>
          <w:rFonts w:ascii="Times New Roman" w:eastAsia="Times New Roman" w:hAnsi="Times New Roman"/>
          <w:b/>
          <w:bCs/>
        </w:rPr>
      </w:pPr>
      <w:r>
        <w:rPr>
          <w:rFonts w:ascii="Times New Roman" w:hAnsi="Times New Roman"/>
        </w:rPr>
        <w:t>The Appendix to this paper contains two tables that demonstrate the extent of the lobbying interests of those directors of TCCRI who are also lobbyists registered with the Texas Ethics Commission (TEC) and of the seven employees of TCCRI who are also registered lobbyists. Table A1 lists the names of the client companies or other entities associated with each of the 13 TCCRI lobbyist-directors as indicated on their filings with the TEC.</w:t>
      </w:r>
      <w:r w:rsidR="003B0DF4">
        <w:rPr>
          <w:rFonts w:ascii="Times New Roman" w:hAnsi="Times New Roman"/>
        </w:rPr>
        <w:t xml:space="preserve"> Table A2 shows </w:t>
      </w:r>
      <w:r w:rsidR="00D44A80">
        <w:rPr>
          <w:rFonts w:ascii="Times New Roman" w:hAnsi="Times New Roman"/>
        </w:rPr>
        <w:t xml:space="preserve">the 39 </w:t>
      </w:r>
      <w:r w:rsidR="003B0DF4">
        <w:rPr>
          <w:rFonts w:ascii="Times New Roman" w:hAnsi="Times New Roman"/>
        </w:rPr>
        <w:t xml:space="preserve">topics </w:t>
      </w:r>
      <w:r w:rsidR="00D44A80">
        <w:rPr>
          <w:rFonts w:ascii="Times New Roman" w:hAnsi="Times New Roman"/>
        </w:rPr>
        <w:t>for whi</w:t>
      </w:r>
      <w:r w:rsidR="003B0DF4">
        <w:rPr>
          <w:rFonts w:ascii="Times New Roman" w:hAnsi="Times New Roman"/>
        </w:rPr>
        <w:t>ch at least 5 of these lobbyists have registered to be of interest to them.</w:t>
      </w:r>
      <w:r w:rsidR="00D44A80">
        <w:rPr>
          <w:rFonts w:ascii="Times New Roman" w:hAnsi="Times New Roman"/>
        </w:rPr>
        <w:t xml:space="preserve"> These include the topics Business and Commerce (11), Health and Health Care (10)</w:t>
      </w:r>
      <w:r w:rsidR="002F328F">
        <w:rPr>
          <w:rFonts w:ascii="Times New Roman" w:hAnsi="Times New Roman"/>
        </w:rPr>
        <w:t xml:space="preserve">, Taxation (10), Energy (8), Education (7), and Environment (7). Multiple TCCRI director-lobbyists registered to lobby for most of the important areas of interest </w:t>
      </w:r>
      <w:r w:rsidR="00822D86">
        <w:rPr>
          <w:rFonts w:ascii="Times New Roman" w:hAnsi="Times New Roman"/>
        </w:rPr>
        <w:t>which are addressed each</w:t>
      </w:r>
      <w:r w:rsidR="002F328F">
        <w:rPr>
          <w:rFonts w:ascii="Times New Roman" w:hAnsi="Times New Roman"/>
        </w:rPr>
        <w:t xml:space="preserve"> legislative session.</w:t>
      </w:r>
    </w:p>
    <w:p w14:paraId="72406EB9" w14:textId="77777777" w:rsidR="001C41FF" w:rsidRDefault="001C41FF">
      <w:pPr>
        <w:spacing w:after="0" w:line="240" w:lineRule="auto"/>
        <w:rPr>
          <w:rFonts w:ascii="Times New Roman" w:eastAsia="Times New Roman" w:hAnsi="Times New Roman"/>
          <w:b/>
          <w:bCs/>
        </w:rPr>
      </w:pPr>
    </w:p>
    <w:p w14:paraId="2CE4B6D5"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The political action committees (PACs) or employees of 27 of the 110 client organizations of TCCRI directors who are registered lobbyists made political campaign contributions to 22 public office holders who were also directors of</w:t>
      </w:r>
      <w:r w:rsidR="00ED2C11">
        <w:rPr>
          <w:rFonts w:ascii="Times New Roman" w:eastAsia="Times New Roman" w:hAnsi="Times New Roman"/>
        </w:rPr>
        <w:t xml:space="preserve"> </w:t>
      </w:r>
      <w:r>
        <w:rPr>
          <w:rFonts w:ascii="Times New Roman" w:eastAsia="Times New Roman" w:hAnsi="Times New Roman"/>
        </w:rPr>
        <w:t xml:space="preserve">TCCRI.  These contributions occurred during the time period 1-2-2020 to 7-15-2021, roughly an eighteen-month period. The identified contributions made by individuals and PACs associated with each organization were added together to form the totals for each client organization. The amounts from all 27 organizations totaled $2,850,683. </w:t>
      </w:r>
    </w:p>
    <w:p w14:paraId="5D46CB17" w14:textId="77777777" w:rsidR="001C41FF" w:rsidRDefault="001C41FF">
      <w:pPr>
        <w:spacing w:after="0" w:line="240" w:lineRule="auto"/>
        <w:rPr>
          <w:rFonts w:ascii="Times New Roman" w:eastAsia="Times New Roman" w:hAnsi="Times New Roman"/>
        </w:rPr>
      </w:pPr>
    </w:p>
    <w:p w14:paraId="7FEA16A8"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 xml:space="preserve">Total contributions from individuals or PACs representing the 27 client organizations to one or more of the public members of TCCRI are displayed in Table 4, ranked in descending order based on total contributions. As can be seen, by far the largest amount, $1,660,233, came from Texans </w:t>
      </w:r>
      <w:proofErr w:type="gramStart"/>
      <w:r>
        <w:rPr>
          <w:rFonts w:ascii="Times New Roman" w:eastAsia="Times New Roman" w:hAnsi="Times New Roman"/>
        </w:rPr>
        <w:t>For</w:t>
      </w:r>
      <w:proofErr w:type="gramEnd"/>
      <w:r>
        <w:rPr>
          <w:rFonts w:ascii="Times New Roman" w:eastAsia="Times New Roman" w:hAnsi="Times New Roman"/>
        </w:rPr>
        <w:t xml:space="preserve"> Lawsuit Reform, representing 58 percent of the total.  However, a number of the amounts from other organizations are substantial, such as the $230,500 from </w:t>
      </w:r>
      <w:proofErr w:type="spellStart"/>
      <w:r>
        <w:rPr>
          <w:rFonts w:ascii="Times New Roman" w:eastAsia="Times New Roman" w:hAnsi="Times New Roman"/>
        </w:rPr>
        <w:t>AT&amp;Texas</w:t>
      </w:r>
      <w:proofErr w:type="spellEnd"/>
      <w:r>
        <w:rPr>
          <w:rFonts w:ascii="Times New Roman" w:eastAsia="Times New Roman" w:hAnsi="Times New Roman"/>
        </w:rPr>
        <w:t xml:space="preserve"> PAC and the $145,000 from Silver Eagle Beverages.</w:t>
      </w:r>
    </w:p>
    <w:p w14:paraId="52741B0C" w14:textId="77777777" w:rsidR="001C41FF" w:rsidRDefault="001C41FF">
      <w:pPr>
        <w:spacing w:after="0" w:line="240" w:lineRule="auto"/>
        <w:rPr>
          <w:rFonts w:ascii="Times New Roman" w:eastAsia="Times New Roman" w:hAnsi="Times New Roman"/>
        </w:rPr>
      </w:pPr>
    </w:p>
    <w:p w14:paraId="4B3E8A7A" w14:textId="77777777" w:rsidR="001C41FF" w:rsidRDefault="001C41FF">
      <w:pPr>
        <w:spacing w:after="0" w:line="240" w:lineRule="auto"/>
        <w:rPr>
          <w:rFonts w:ascii="Times New Roman" w:eastAsia="Times New Roman" w:hAnsi="Times New Roman"/>
          <w:b/>
          <w:bCs/>
        </w:rPr>
      </w:pPr>
      <w:r>
        <w:rPr>
          <w:rFonts w:ascii="Times New Roman" w:eastAsia="Times New Roman" w:hAnsi="Times New Roman"/>
          <w:b/>
          <w:bCs/>
        </w:rPr>
        <w:t>Table 4. Total contributions from employees and PACs associated with firms that are clients of director-lobbyists of Texas Conservative Coalition Research Institute</w:t>
      </w:r>
    </w:p>
    <w:p w14:paraId="39535279" w14:textId="77777777" w:rsidR="001C41FF" w:rsidRDefault="001C41FF">
      <w:pPr>
        <w:spacing w:after="0" w:line="240" w:lineRule="auto"/>
        <w:rPr>
          <w:rFonts w:ascii="Times New Roman" w:eastAsia="Times New Roman" w:hAnsi="Times New Roman"/>
        </w:rPr>
      </w:pPr>
    </w:p>
    <w:tbl>
      <w:tblPr>
        <w:tblW w:w="6175" w:type="dxa"/>
        <w:jc w:val="center"/>
        <w:tblCellMar>
          <w:left w:w="0" w:type="dxa"/>
          <w:right w:w="0" w:type="dxa"/>
        </w:tblCellMar>
        <w:tblLook w:val="0000" w:firstRow="0" w:lastRow="0" w:firstColumn="0" w:lastColumn="0" w:noHBand="0" w:noVBand="0"/>
      </w:tblPr>
      <w:tblGrid>
        <w:gridCol w:w="700"/>
        <w:gridCol w:w="4555"/>
        <w:gridCol w:w="920"/>
      </w:tblGrid>
      <w:tr w:rsidR="001C41FF" w14:paraId="515C22A6" w14:textId="77777777">
        <w:trPr>
          <w:trHeight w:val="585"/>
          <w:jc w:val="center"/>
        </w:trPr>
        <w:tc>
          <w:tcPr>
            <w:tcW w:w="700" w:type="dxa"/>
            <w:tcBorders>
              <w:top w:val="nil"/>
              <w:left w:val="nil"/>
              <w:bottom w:val="nil"/>
              <w:right w:val="nil"/>
            </w:tcBorders>
            <w:noWrap/>
            <w:tcMar>
              <w:top w:w="15" w:type="dxa"/>
              <w:left w:w="15" w:type="dxa"/>
              <w:bottom w:w="0" w:type="dxa"/>
              <w:right w:w="15" w:type="dxa"/>
            </w:tcMar>
          </w:tcPr>
          <w:p w14:paraId="4C8FB1DD"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Row</w:t>
            </w:r>
          </w:p>
        </w:tc>
        <w:tc>
          <w:tcPr>
            <w:tcW w:w="4555" w:type="dxa"/>
            <w:tcBorders>
              <w:top w:val="nil"/>
              <w:left w:val="nil"/>
              <w:bottom w:val="nil"/>
              <w:right w:val="nil"/>
            </w:tcBorders>
            <w:tcMar>
              <w:top w:w="15" w:type="dxa"/>
              <w:left w:w="15" w:type="dxa"/>
              <w:bottom w:w="0" w:type="dxa"/>
              <w:right w:w="15" w:type="dxa"/>
            </w:tcMar>
          </w:tcPr>
          <w:p w14:paraId="3FA7572F"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Lobbying Client Organization</w:t>
            </w:r>
          </w:p>
        </w:tc>
        <w:tc>
          <w:tcPr>
            <w:tcW w:w="920" w:type="dxa"/>
            <w:tcBorders>
              <w:top w:val="nil"/>
              <w:left w:val="nil"/>
              <w:bottom w:val="nil"/>
              <w:right w:val="nil"/>
            </w:tcBorders>
            <w:tcMar>
              <w:top w:w="15" w:type="dxa"/>
              <w:left w:w="15" w:type="dxa"/>
              <w:bottom w:w="0" w:type="dxa"/>
              <w:right w:w="15" w:type="dxa"/>
            </w:tcMar>
          </w:tcPr>
          <w:p w14:paraId="11C86F22"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 xml:space="preserve">Amount   </w:t>
            </w:r>
            <w:proofErr w:type="gramStart"/>
            <w:r>
              <w:rPr>
                <w:rFonts w:ascii="Times New Roman" w:eastAsia="Times New Roman" w:hAnsi="Times New Roman"/>
              </w:rPr>
              <w:t xml:space="preserve">   (</w:t>
            </w:r>
            <w:proofErr w:type="gramEnd"/>
            <w:r>
              <w:rPr>
                <w:rFonts w:ascii="Times New Roman" w:eastAsia="Times New Roman" w:hAnsi="Times New Roman"/>
              </w:rPr>
              <w:t>$)</w:t>
            </w:r>
          </w:p>
        </w:tc>
      </w:tr>
      <w:tr w:rsidR="001C41FF" w14:paraId="137BAD99" w14:textId="77777777">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14:paraId="56AA1617"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1</w:t>
            </w:r>
          </w:p>
        </w:tc>
        <w:tc>
          <w:tcPr>
            <w:tcW w:w="0" w:type="auto"/>
            <w:tcBorders>
              <w:top w:val="nil"/>
              <w:left w:val="nil"/>
              <w:bottom w:val="nil"/>
              <w:right w:val="nil"/>
            </w:tcBorders>
            <w:noWrap/>
            <w:tcMar>
              <w:top w:w="15" w:type="dxa"/>
              <w:left w:w="15" w:type="dxa"/>
              <w:bottom w:w="0" w:type="dxa"/>
              <w:right w:w="15" w:type="dxa"/>
            </w:tcMar>
            <w:vAlign w:val="bottom"/>
          </w:tcPr>
          <w:p w14:paraId="561E5DC0"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Texans For Lawsuit Reform</w:t>
            </w:r>
          </w:p>
        </w:tc>
        <w:tc>
          <w:tcPr>
            <w:tcW w:w="0" w:type="auto"/>
            <w:tcBorders>
              <w:top w:val="nil"/>
              <w:left w:val="nil"/>
              <w:bottom w:val="nil"/>
              <w:right w:val="nil"/>
            </w:tcBorders>
            <w:noWrap/>
            <w:tcMar>
              <w:top w:w="15" w:type="dxa"/>
              <w:left w:w="15" w:type="dxa"/>
              <w:bottom w:w="0" w:type="dxa"/>
              <w:right w:w="15" w:type="dxa"/>
            </w:tcMar>
            <w:vAlign w:val="bottom"/>
          </w:tcPr>
          <w:p w14:paraId="65FF7014"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1,660,233</w:t>
            </w:r>
          </w:p>
        </w:tc>
      </w:tr>
      <w:tr w:rsidR="001C41FF" w14:paraId="1132CF85" w14:textId="77777777">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14:paraId="0ABF8381"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2</w:t>
            </w:r>
          </w:p>
        </w:tc>
        <w:tc>
          <w:tcPr>
            <w:tcW w:w="0" w:type="auto"/>
            <w:tcBorders>
              <w:top w:val="nil"/>
              <w:left w:val="nil"/>
              <w:bottom w:val="nil"/>
              <w:right w:val="nil"/>
            </w:tcBorders>
            <w:noWrap/>
            <w:tcMar>
              <w:top w:w="15" w:type="dxa"/>
              <w:left w:w="15" w:type="dxa"/>
              <w:bottom w:w="0" w:type="dxa"/>
              <w:right w:w="15" w:type="dxa"/>
            </w:tcMar>
            <w:vAlign w:val="bottom"/>
          </w:tcPr>
          <w:p w14:paraId="702492D3"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AT&amp;T Texas PAC</w:t>
            </w:r>
          </w:p>
        </w:tc>
        <w:tc>
          <w:tcPr>
            <w:tcW w:w="0" w:type="auto"/>
            <w:tcBorders>
              <w:top w:val="nil"/>
              <w:left w:val="nil"/>
              <w:bottom w:val="nil"/>
              <w:right w:val="nil"/>
            </w:tcBorders>
            <w:noWrap/>
            <w:tcMar>
              <w:top w:w="15" w:type="dxa"/>
              <w:left w:w="15" w:type="dxa"/>
              <w:bottom w:w="0" w:type="dxa"/>
              <w:right w:w="15" w:type="dxa"/>
            </w:tcMar>
            <w:vAlign w:val="bottom"/>
          </w:tcPr>
          <w:p w14:paraId="462193E0"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230,500</w:t>
            </w:r>
          </w:p>
        </w:tc>
      </w:tr>
      <w:tr w:rsidR="001C41FF" w14:paraId="3927C551" w14:textId="77777777">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14:paraId="654FDE4E"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3</w:t>
            </w:r>
          </w:p>
        </w:tc>
        <w:tc>
          <w:tcPr>
            <w:tcW w:w="0" w:type="auto"/>
            <w:tcBorders>
              <w:top w:val="nil"/>
              <w:left w:val="nil"/>
              <w:bottom w:val="nil"/>
              <w:right w:val="nil"/>
            </w:tcBorders>
            <w:noWrap/>
            <w:tcMar>
              <w:top w:w="15" w:type="dxa"/>
              <w:left w:w="15" w:type="dxa"/>
              <w:bottom w:w="0" w:type="dxa"/>
              <w:right w:w="15" w:type="dxa"/>
            </w:tcMar>
            <w:vAlign w:val="bottom"/>
          </w:tcPr>
          <w:p w14:paraId="441050FE"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Silver Eagle Beverages</w:t>
            </w:r>
          </w:p>
        </w:tc>
        <w:tc>
          <w:tcPr>
            <w:tcW w:w="0" w:type="auto"/>
            <w:tcBorders>
              <w:top w:val="nil"/>
              <w:left w:val="nil"/>
              <w:bottom w:val="nil"/>
              <w:right w:val="nil"/>
            </w:tcBorders>
            <w:noWrap/>
            <w:tcMar>
              <w:top w:w="15" w:type="dxa"/>
              <w:left w:w="15" w:type="dxa"/>
              <w:bottom w:w="0" w:type="dxa"/>
              <w:right w:w="15" w:type="dxa"/>
            </w:tcMar>
            <w:vAlign w:val="bottom"/>
          </w:tcPr>
          <w:p w14:paraId="41000760"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145,000</w:t>
            </w:r>
          </w:p>
        </w:tc>
      </w:tr>
      <w:tr w:rsidR="001C41FF" w14:paraId="716E104A" w14:textId="77777777">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14:paraId="45C98D4A"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4</w:t>
            </w:r>
          </w:p>
        </w:tc>
        <w:tc>
          <w:tcPr>
            <w:tcW w:w="0" w:type="auto"/>
            <w:tcBorders>
              <w:top w:val="nil"/>
              <w:left w:val="nil"/>
              <w:bottom w:val="nil"/>
              <w:right w:val="nil"/>
            </w:tcBorders>
            <w:noWrap/>
            <w:tcMar>
              <w:top w:w="15" w:type="dxa"/>
              <w:left w:w="15" w:type="dxa"/>
              <w:bottom w:w="0" w:type="dxa"/>
              <w:right w:w="15" w:type="dxa"/>
            </w:tcMar>
            <w:vAlign w:val="bottom"/>
          </w:tcPr>
          <w:p w14:paraId="603E3A0E"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Oncor Electric</w:t>
            </w:r>
          </w:p>
        </w:tc>
        <w:tc>
          <w:tcPr>
            <w:tcW w:w="0" w:type="auto"/>
            <w:tcBorders>
              <w:top w:val="nil"/>
              <w:left w:val="nil"/>
              <w:bottom w:val="nil"/>
              <w:right w:val="nil"/>
            </w:tcBorders>
            <w:noWrap/>
            <w:tcMar>
              <w:top w:w="15" w:type="dxa"/>
              <w:left w:w="15" w:type="dxa"/>
              <w:bottom w:w="0" w:type="dxa"/>
              <w:right w:w="15" w:type="dxa"/>
            </w:tcMar>
            <w:vAlign w:val="bottom"/>
          </w:tcPr>
          <w:p w14:paraId="4E4613AF"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139,100</w:t>
            </w:r>
          </w:p>
        </w:tc>
      </w:tr>
      <w:tr w:rsidR="001C41FF" w14:paraId="5920E0C4" w14:textId="77777777">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14:paraId="2673E06B"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5</w:t>
            </w:r>
          </w:p>
        </w:tc>
        <w:tc>
          <w:tcPr>
            <w:tcW w:w="0" w:type="auto"/>
            <w:tcBorders>
              <w:top w:val="nil"/>
              <w:left w:val="nil"/>
              <w:bottom w:val="nil"/>
              <w:right w:val="nil"/>
            </w:tcBorders>
            <w:noWrap/>
            <w:tcMar>
              <w:top w:w="15" w:type="dxa"/>
              <w:left w:w="15" w:type="dxa"/>
              <w:bottom w:w="0" w:type="dxa"/>
              <w:right w:w="15" w:type="dxa"/>
            </w:tcMar>
            <w:vAlign w:val="bottom"/>
          </w:tcPr>
          <w:p w14:paraId="46753453"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Texas Land Title Association PAC</w:t>
            </w:r>
          </w:p>
        </w:tc>
        <w:tc>
          <w:tcPr>
            <w:tcW w:w="0" w:type="auto"/>
            <w:tcBorders>
              <w:top w:val="nil"/>
              <w:left w:val="nil"/>
              <w:bottom w:val="nil"/>
              <w:right w:val="nil"/>
            </w:tcBorders>
            <w:noWrap/>
            <w:tcMar>
              <w:top w:w="15" w:type="dxa"/>
              <w:left w:w="15" w:type="dxa"/>
              <w:bottom w:w="0" w:type="dxa"/>
              <w:right w:w="15" w:type="dxa"/>
            </w:tcMar>
            <w:vAlign w:val="bottom"/>
          </w:tcPr>
          <w:p w14:paraId="19652A9F"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100,000</w:t>
            </w:r>
          </w:p>
        </w:tc>
      </w:tr>
      <w:tr w:rsidR="001C41FF" w14:paraId="34784E5D" w14:textId="77777777">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14:paraId="5D5B9239"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6</w:t>
            </w:r>
          </w:p>
        </w:tc>
        <w:tc>
          <w:tcPr>
            <w:tcW w:w="0" w:type="auto"/>
            <w:tcBorders>
              <w:top w:val="nil"/>
              <w:left w:val="nil"/>
              <w:bottom w:val="nil"/>
              <w:right w:val="nil"/>
            </w:tcBorders>
            <w:noWrap/>
            <w:tcMar>
              <w:top w:w="15" w:type="dxa"/>
              <w:left w:w="15" w:type="dxa"/>
              <w:bottom w:w="0" w:type="dxa"/>
              <w:right w:w="15" w:type="dxa"/>
            </w:tcMar>
            <w:vAlign w:val="bottom"/>
          </w:tcPr>
          <w:p w14:paraId="1D057870"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CenterPoint Energy</w:t>
            </w:r>
          </w:p>
        </w:tc>
        <w:tc>
          <w:tcPr>
            <w:tcW w:w="0" w:type="auto"/>
            <w:tcBorders>
              <w:top w:val="nil"/>
              <w:left w:val="nil"/>
              <w:bottom w:val="nil"/>
              <w:right w:val="nil"/>
            </w:tcBorders>
            <w:noWrap/>
            <w:tcMar>
              <w:top w:w="15" w:type="dxa"/>
              <w:left w:w="15" w:type="dxa"/>
              <w:bottom w:w="0" w:type="dxa"/>
              <w:right w:w="15" w:type="dxa"/>
            </w:tcMar>
            <w:vAlign w:val="bottom"/>
          </w:tcPr>
          <w:p w14:paraId="75EA3175"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84,100</w:t>
            </w:r>
          </w:p>
        </w:tc>
      </w:tr>
      <w:tr w:rsidR="001C41FF" w14:paraId="63E7F882" w14:textId="77777777">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14:paraId="06631F2E"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7</w:t>
            </w:r>
          </w:p>
        </w:tc>
        <w:tc>
          <w:tcPr>
            <w:tcW w:w="0" w:type="auto"/>
            <w:tcBorders>
              <w:top w:val="nil"/>
              <w:left w:val="nil"/>
              <w:bottom w:val="nil"/>
              <w:right w:val="nil"/>
            </w:tcBorders>
            <w:noWrap/>
            <w:tcMar>
              <w:top w:w="15" w:type="dxa"/>
              <w:left w:w="15" w:type="dxa"/>
              <w:bottom w:w="0" w:type="dxa"/>
              <w:right w:w="15" w:type="dxa"/>
            </w:tcMar>
            <w:vAlign w:val="bottom"/>
          </w:tcPr>
          <w:p w14:paraId="23AFCF93"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Centene Corp PAC</w:t>
            </w:r>
          </w:p>
        </w:tc>
        <w:tc>
          <w:tcPr>
            <w:tcW w:w="0" w:type="auto"/>
            <w:tcBorders>
              <w:top w:val="nil"/>
              <w:left w:val="nil"/>
              <w:bottom w:val="nil"/>
              <w:right w:val="nil"/>
            </w:tcBorders>
            <w:noWrap/>
            <w:tcMar>
              <w:top w:w="15" w:type="dxa"/>
              <w:left w:w="15" w:type="dxa"/>
              <w:bottom w:w="0" w:type="dxa"/>
              <w:right w:w="15" w:type="dxa"/>
            </w:tcMar>
            <w:vAlign w:val="bottom"/>
          </w:tcPr>
          <w:p w14:paraId="2ABB0628"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52,750</w:t>
            </w:r>
          </w:p>
        </w:tc>
      </w:tr>
      <w:tr w:rsidR="001C41FF" w14:paraId="24761812" w14:textId="77777777">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14:paraId="5535741C"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8</w:t>
            </w:r>
          </w:p>
        </w:tc>
        <w:tc>
          <w:tcPr>
            <w:tcW w:w="0" w:type="auto"/>
            <w:tcBorders>
              <w:top w:val="nil"/>
              <w:left w:val="nil"/>
              <w:bottom w:val="nil"/>
              <w:right w:val="nil"/>
            </w:tcBorders>
            <w:noWrap/>
            <w:tcMar>
              <w:top w:w="15" w:type="dxa"/>
              <w:left w:w="15" w:type="dxa"/>
              <w:bottom w:w="0" w:type="dxa"/>
              <w:right w:w="15" w:type="dxa"/>
            </w:tcMar>
            <w:vAlign w:val="bottom"/>
          </w:tcPr>
          <w:p w14:paraId="7EB42AB0" w14:textId="77777777" w:rsidR="001C41FF" w:rsidRDefault="001C41FF">
            <w:pPr>
              <w:spacing w:after="0" w:line="240" w:lineRule="auto"/>
              <w:rPr>
                <w:rFonts w:ascii="Times New Roman" w:eastAsia="Times New Roman" w:hAnsi="Times New Roman"/>
              </w:rPr>
            </w:pPr>
            <w:proofErr w:type="spellStart"/>
            <w:r>
              <w:rPr>
                <w:rFonts w:ascii="Times New Roman" w:eastAsia="Times New Roman" w:hAnsi="Times New Roman"/>
              </w:rPr>
              <w:t>Hunton</w:t>
            </w:r>
            <w:proofErr w:type="spellEnd"/>
            <w:r>
              <w:rPr>
                <w:rFonts w:ascii="Times New Roman" w:eastAsia="Times New Roman" w:hAnsi="Times New Roman"/>
              </w:rPr>
              <w:t xml:space="preserve"> Andrews </w:t>
            </w:r>
            <w:proofErr w:type="spellStart"/>
            <w:r>
              <w:rPr>
                <w:rFonts w:ascii="Times New Roman" w:eastAsia="Times New Roman" w:hAnsi="Times New Roman"/>
              </w:rPr>
              <w:t>Kurth</w:t>
            </w:r>
            <w:proofErr w:type="spellEnd"/>
            <w:r>
              <w:rPr>
                <w:rFonts w:ascii="Times New Roman" w:eastAsia="Times New Roman" w:hAnsi="Times New Roman"/>
              </w:rPr>
              <w:t xml:space="preserve"> Texas PAC</w:t>
            </w:r>
          </w:p>
        </w:tc>
        <w:tc>
          <w:tcPr>
            <w:tcW w:w="0" w:type="auto"/>
            <w:tcBorders>
              <w:top w:val="nil"/>
              <w:left w:val="nil"/>
              <w:bottom w:val="nil"/>
              <w:right w:val="nil"/>
            </w:tcBorders>
            <w:noWrap/>
            <w:tcMar>
              <w:top w:w="15" w:type="dxa"/>
              <w:left w:w="15" w:type="dxa"/>
              <w:bottom w:w="0" w:type="dxa"/>
              <w:right w:w="15" w:type="dxa"/>
            </w:tcMar>
            <w:vAlign w:val="bottom"/>
          </w:tcPr>
          <w:p w14:paraId="60D69DF1"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52,500</w:t>
            </w:r>
          </w:p>
        </w:tc>
      </w:tr>
      <w:tr w:rsidR="001C41FF" w14:paraId="2BDCB4F1" w14:textId="77777777">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14:paraId="61862522"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9</w:t>
            </w:r>
          </w:p>
        </w:tc>
        <w:tc>
          <w:tcPr>
            <w:tcW w:w="0" w:type="auto"/>
            <w:tcBorders>
              <w:top w:val="nil"/>
              <w:left w:val="nil"/>
              <w:bottom w:val="nil"/>
              <w:right w:val="nil"/>
            </w:tcBorders>
            <w:noWrap/>
            <w:tcMar>
              <w:top w:w="15" w:type="dxa"/>
              <w:left w:w="15" w:type="dxa"/>
              <w:bottom w:w="0" w:type="dxa"/>
              <w:right w:w="15" w:type="dxa"/>
            </w:tcMar>
            <w:vAlign w:val="bottom"/>
          </w:tcPr>
          <w:p w14:paraId="724B64D6"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Insperity</w:t>
            </w:r>
          </w:p>
        </w:tc>
        <w:tc>
          <w:tcPr>
            <w:tcW w:w="0" w:type="auto"/>
            <w:tcBorders>
              <w:top w:val="nil"/>
              <w:left w:val="nil"/>
              <w:bottom w:val="nil"/>
              <w:right w:val="nil"/>
            </w:tcBorders>
            <w:noWrap/>
            <w:tcMar>
              <w:top w:w="15" w:type="dxa"/>
              <w:left w:w="15" w:type="dxa"/>
              <w:bottom w:w="0" w:type="dxa"/>
              <w:right w:w="15" w:type="dxa"/>
            </w:tcMar>
            <w:vAlign w:val="bottom"/>
          </w:tcPr>
          <w:p w14:paraId="51685DA0"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47,750</w:t>
            </w:r>
          </w:p>
        </w:tc>
      </w:tr>
      <w:tr w:rsidR="001C41FF" w14:paraId="3E050B6E" w14:textId="77777777">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14:paraId="4D165804"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10</w:t>
            </w:r>
          </w:p>
        </w:tc>
        <w:tc>
          <w:tcPr>
            <w:tcW w:w="0" w:type="auto"/>
            <w:tcBorders>
              <w:top w:val="nil"/>
              <w:left w:val="nil"/>
              <w:bottom w:val="nil"/>
              <w:right w:val="nil"/>
            </w:tcBorders>
            <w:noWrap/>
            <w:tcMar>
              <w:top w:w="15" w:type="dxa"/>
              <w:left w:w="15" w:type="dxa"/>
              <w:bottom w:w="0" w:type="dxa"/>
              <w:right w:w="15" w:type="dxa"/>
            </w:tcMar>
            <w:vAlign w:val="bottom"/>
          </w:tcPr>
          <w:p w14:paraId="6D3B82D1"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UnitedHealth Group Inc. PAC</w:t>
            </w:r>
          </w:p>
        </w:tc>
        <w:tc>
          <w:tcPr>
            <w:tcW w:w="0" w:type="auto"/>
            <w:tcBorders>
              <w:top w:val="nil"/>
              <w:left w:val="nil"/>
              <w:bottom w:val="nil"/>
              <w:right w:val="nil"/>
            </w:tcBorders>
            <w:noWrap/>
            <w:tcMar>
              <w:top w:w="15" w:type="dxa"/>
              <w:left w:w="15" w:type="dxa"/>
              <w:bottom w:w="0" w:type="dxa"/>
              <w:right w:w="15" w:type="dxa"/>
            </w:tcMar>
            <w:vAlign w:val="bottom"/>
          </w:tcPr>
          <w:p w14:paraId="1F168550"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47,000</w:t>
            </w:r>
          </w:p>
        </w:tc>
      </w:tr>
      <w:tr w:rsidR="001C41FF" w14:paraId="17382312" w14:textId="77777777">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14:paraId="62944BBB"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11</w:t>
            </w:r>
          </w:p>
        </w:tc>
        <w:tc>
          <w:tcPr>
            <w:tcW w:w="0" w:type="auto"/>
            <w:tcBorders>
              <w:top w:val="nil"/>
              <w:left w:val="nil"/>
              <w:bottom w:val="nil"/>
              <w:right w:val="nil"/>
            </w:tcBorders>
            <w:noWrap/>
            <w:tcMar>
              <w:top w:w="15" w:type="dxa"/>
              <w:left w:w="15" w:type="dxa"/>
              <w:bottom w:w="0" w:type="dxa"/>
              <w:right w:w="15" w:type="dxa"/>
            </w:tcMar>
            <w:vAlign w:val="bottom"/>
          </w:tcPr>
          <w:p w14:paraId="6E2A3DCA"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Copart</w:t>
            </w:r>
          </w:p>
        </w:tc>
        <w:tc>
          <w:tcPr>
            <w:tcW w:w="0" w:type="auto"/>
            <w:tcBorders>
              <w:top w:val="nil"/>
              <w:left w:val="nil"/>
              <w:bottom w:val="nil"/>
              <w:right w:val="nil"/>
            </w:tcBorders>
            <w:noWrap/>
            <w:tcMar>
              <w:top w:w="15" w:type="dxa"/>
              <w:left w:w="15" w:type="dxa"/>
              <w:bottom w:w="0" w:type="dxa"/>
              <w:right w:w="15" w:type="dxa"/>
            </w:tcMar>
            <w:vAlign w:val="bottom"/>
          </w:tcPr>
          <w:p w14:paraId="65916E0F"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39,000</w:t>
            </w:r>
          </w:p>
        </w:tc>
      </w:tr>
      <w:tr w:rsidR="001C41FF" w14:paraId="775DA986" w14:textId="77777777">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14:paraId="5FA63969"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12</w:t>
            </w:r>
          </w:p>
        </w:tc>
        <w:tc>
          <w:tcPr>
            <w:tcW w:w="0" w:type="auto"/>
            <w:tcBorders>
              <w:top w:val="nil"/>
              <w:left w:val="nil"/>
              <w:bottom w:val="nil"/>
              <w:right w:val="nil"/>
            </w:tcBorders>
            <w:noWrap/>
            <w:tcMar>
              <w:top w:w="15" w:type="dxa"/>
              <w:left w:w="15" w:type="dxa"/>
              <w:bottom w:w="0" w:type="dxa"/>
              <w:right w:w="15" w:type="dxa"/>
            </w:tcMar>
            <w:vAlign w:val="bottom"/>
          </w:tcPr>
          <w:p w14:paraId="06F5631D"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American Electric Power</w:t>
            </w:r>
          </w:p>
        </w:tc>
        <w:tc>
          <w:tcPr>
            <w:tcW w:w="0" w:type="auto"/>
            <w:tcBorders>
              <w:top w:val="nil"/>
              <w:left w:val="nil"/>
              <w:bottom w:val="nil"/>
              <w:right w:val="nil"/>
            </w:tcBorders>
            <w:noWrap/>
            <w:tcMar>
              <w:top w:w="15" w:type="dxa"/>
              <w:left w:w="15" w:type="dxa"/>
              <w:bottom w:w="0" w:type="dxa"/>
              <w:right w:w="15" w:type="dxa"/>
            </w:tcMar>
            <w:vAlign w:val="bottom"/>
          </w:tcPr>
          <w:p w14:paraId="0EE80D94"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39,000</w:t>
            </w:r>
          </w:p>
        </w:tc>
      </w:tr>
      <w:tr w:rsidR="001C41FF" w14:paraId="1846A060" w14:textId="77777777">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14:paraId="5F3D73D0"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13</w:t>
            </w:r>
          </w:p>
        </w:tc>
        <w:tc>
          <w:tcPr>
            <w:tcW w:w="0" w:type="auto"/>
            <w:tcBorders>
              <w:top w:val="nil"/>
              <w:left w:val="nil"/>
              <w:bottom w:val="nil"/>
              <w:right w:val="nil"/>
            </w:tcBorders>
            <w:noWrap/>
            <w:tcMar>
              <w:top w:w="15" w:type="dxa"/>
              <w:left w:w="15" w:type="dxa"/>
              <w:bottom w:w="0" w:type="dxa"/>
              <w:right w:w="15" w:type="dxa"/>
            </w:tcMar>
            <w:vAlign w:val="bottom"/>
          </w:tcPr>
          <w:p w14:paraId="5390CF66"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TMX Finance</w:t>
            </w:r>
          </w:p>
        </w:tc>
        <w:tc>
          <w:tcPr>
            <w:tcW w:w="0" w:type="auto"/>
            <w:tcBorders>
              <w:top w:val="nil"/>
              <w:left w:val="nil"/>
              <w:bottom w:val="nil"/>
              <w:right w:val="nil"/>
            </w:tcBorders>
            <w:noWrap/>
            <w:tcMar>
              <w:top w:w="15" w:type="dxa"/>
              <w:left w:w="15" w:type="dxa"/>
              <w:bottom w:w="0" w:type="dxa"/>
              <w:right w:w="15" w:type="dxa"/>
            </w:tcMar>
            <w:vAlign w:val="bottom"/>
          </w:tcPr>
          <w:p w14:paraId="757157EA"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38,500</w:t>
            </w:r>
          </w:p>
        </w:tc>
      </w:tr>
      <w:tr w:rsidR="001C41FF" w14:paraId="7F1804AF" w14:textId="77777777">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14:paraId="688339CC"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14</w:t>
            </w:r>
          </w:p>
        </w:tc>
        <w:tc>
          <w:tcPr>
            <w:tcW w:w="0" w:type="auto"/>
            <w:tcBorders>
              <w:top w:val="nil"/>
              <w:left w:val="nil"/>
              <w:bottom w:val="nil"/>
              <w:right w:val="nil"/>
            </w:tcBorders>
            <w:noWrap/>
            <w:tcMar>
              <w:top w:w="15" w:type="dxa"/>
              <w:left w:w="15" w:type="dxa"/>
              <w:bottom w:w="0" w:type="dxa"/>
              <w:right w:w="15" w:type="dxa"/>
            </w:tcMar>
            <w:vAlign w:val="bottom"/>
          </w:tcPr>
          <w:p w14:paraId="0D4D266C"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Texas Association of Health Plans PAC</w:t>
            </w:r>
          </w:p>
        </w:tc>
        <w:tc>
          <w:tcPr>
            <w:tcW w:w="0" w:type="auto"/>
            <w:tcBorders>
              <w:top w:val="nil"/>
              <w:left w:val="nil"/>
              <w:bottom w:val="nil"/>
              <w:right w:val="nil"/>
            </w:tcBorders>
            <w:noWrap/>
            <w:tcMar>
              <w:top w:w="15" w:type="dxa"/>
              <w:left w:w="15" w:type="dxa"/>
              <w:bottom w:w="0" w:type="dxa"/>
              <w:right w:w="15" w:type="dxa"/>
            </w:tcMar>
            <w:vAlign w:val="bottom"/>
          </w:tcPr>
          <w:p w14:paraId="63C7B282"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27,000</w:t>
            </w:r>
          </w:p>
        </w:tc>
      </w:tr>
      <w:tr w:rsidR="001C41FF" w14:paraId="6C90E524" w14:textId="77777777">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14:paraId="57789726"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15</w:t>
            </w:r>
          </w:p>
        </w:tc>
        <w:tc>
          <w:tcPr>
            <w:tcW w:w="0" w:type="auto"/>
            <w:tcBorders>
              <w:top w:val="nil"/>
              <w:left w:val="nil"/>
              <w:bottom w:val="nil"/>
              <w:right w:val="nil"/>
            </w:tcBorders>
            <w:noWrap/>
            <w:tcMar>
              <w:top w:w="15" w:type="dxa"/>
              <w:left w:w="15" w:type="dxa"/>
              <w:bottom w:w="0" w:type="dxa"/>
              <w:right w:w="15" w:type="dxa"/>
            </w:tcMar>
            <w:vAlign w:val="bottom"/>
          </w:tcPr>
          <w:p w14:paraId="484B6419"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KOCH PAC</w:t>
            </w:r>
          </w:p>
        </w:tc>
        <w:tc>
          <w:tcPr>
            <w:tcW w:w="0" w:type="auto"/>
            <w:tcBorders>
              <w:top w:val="nil"/>
              <w:left w:val="nil"/>
              <w:bottom w:val="nil"/>
              <w:right w:val="nil"/>
            </w:tcBorders>
            <w:noWrap/>
            <w:tcMar>
              <w:top w:w="15" w:type="dxa"/>
              <w:left w:w="15" w:type="dxa"/>
              <w:bottom w:w="0" w:type="dxa"/>
              <w:right w:w="15" w:type="dxa"/>
            </w:tcMar>
            <w:vAlign w:val="bottom"/>
          </w:tcPr>
          <w:p w14:paraId="0F4BDE03"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26,000</w:t>
            </w:r>
          </w:p>
        </w:tc>
      </w:tr>
      <w:tr w:rsidR="001C41FF" w14:paraId="521A6CE3" w14:textId="77777777">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14:paraId="0DB37DEF"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16</w:t>
            </w:r>
          </w:p>
        </w:tc>
        <w:tc>
          <w:tcPr>
            <w:tcW w:w="0" w:type="auto"/>
            <w:tcBorders>
              <w:top w:val="nil"/>
              <w:left w:val="nil"/>
              <w:bottom w:val="nil"/>
              <w:right w:val="nil"/>
            </w:tcBorders>
            <w:noWrap/>
            <w:tcMar>
              <w:top w:w="15" w:type="dxa"/>
              <w:left w:w="15" w:type="dxa"/>
              <w:bottom w:w="0" w:type="dxa"/>
              <w:right w:w="15" w:type="dxa"/>
            </w:tcMar>
            <w:vAlign w:val="bottom"/>
          </w:tcPr>
          <w:p w14:paraId="39F2E402"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Calpine Corporation</w:t>
            </w:r>
          </w:p>
        </w:tc>
        <w:tc>
          <w:tcPr>
            <w:tcW w:w="0" w:type="auto"/>
            <w:tcBorders>
              <w:top w:val="nil"/>
              <w:left w:val="nil"/>
              <w:bottom w:val="nil"/>
              <w:right w:val="nil"/>
            </w:tcBorders>
            <w:noWrap/>
            <w:tcMar>
              <w:top w:w="15" w:type="dxa"/>
              <w:left w:w="15" w:type="dxa"/>
              <w:bottom w:w="0" w:type="dxa"/>
              <w:right w:w="15" w:type="dxa"/>
            </w:tcMar>
            <w:vAlign w:val="bottom"/>
          </w:tcPr>
          <w:p w14:paraId="362204AF"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23,000</w:t>
            </w:r>
          </w:p>
        </w:tc>
      </w:tr>
      <w:tr w:rsidR="001C41FF" w14:paraId="3C4EB1C3" w14:textId="77777777">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14:paraId="5AD02CF6"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17</w:t>
            </w:r>
          </w:p>
        </w:tc>
        <w:tc>
          <w:tcPr>
            <w:tcW w:w="0" w:type="auto"/>
            <w:tcBorders>
              <w:top w:val="nil"/>
              <w:left w:val="nil"/>
              <w:bottom w:val="nil"/>
              <w:right w:val="nil"/>
            </w:tcBorders>
            <w:noWrap/>
            <w:tcMar>
              <w:top w:w="15" w:type="dxa"/>
              <w:left w:w="15" w:type="dxa"/>
              <w:bottom w:w="0" w:type="dxa"/>
              <w:right w:w="15" w:type="dxa"/>
            </w:tcMar>
            <w:vAlign w:val="bottom"/>
          </w:tcPr>
          <w:p w14:paraId="7F59B3CD"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Sanderson Farms</w:t>
            </w:r>
          </w:p>
        </w:tc>
        <w:tc>
          <w:tcPr>
            <w:tcW w:w="0" w:type="auto"/>
            <w:tcBorders>
              <w:top w:val="nil"/>
              <w:left w:val="nil"/>
              <w:bottom w:val="nil"/>
              <w:right w:val="nil"/>
            </w:tcBorders>
            <w:noWrap/>
            <w:tcMar>
              <w:top w:w="15" w:type="dxa"/>
              <w:left w:w="15" w:type="dxa"/>
              <w:bottom w:w="0" w:type="dxa"/>
              <w:right w:w="15" w:type="dxa"/>
            </w:tcMar>
            <w:vAlign w:val="bottom"/>
          </w:tcPr>
          <w:p w14:paraId="2F53C8E4"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20,000</w:t>
            </w:r>
          </w:p>
        </w:tc>
      </w:tr>
      <w:tr w:rsidR="001C41FF" w14:paraId="39A14865" w14:textId="77777777">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14:paraId="32066500"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18</w:t>
            </w:r>
          </w:p>
        </w:tc>
        <w:tc>
          <w:tcPr>
            <w:tcW w:w="0" w:type="auto"/>
            <w:tcBorders>
              <w:top w:val="nil"/>
              <w:left w:val="nil"/>
              <w:bottom w:val="nil"/>
              <w:right w:val="nil"/>
            </w:tcBorders>
            <w:noWrap/>
            <w:tcMar>
              <w:top w:w="15" w:type="dxa"/>
              <w:left w:w="15" w:type="dxa"/>
              <w:bottom w:w="0" w:type="dxa"/>
              <w:right w:w="15" w:type="dxa"/>
            </w:tcMar>
            <w:vAlign w:val="bottom"/>
          </w:tcPr>
          <w:p w14:paraId="3A5D7EB4"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American Property Casualty Insurance</w:t>
            </w:r>
          </w:p>
        </w:tc>
        <w:tc>
          <w:tcPr>
            <w:tcW w:w="0" w:type="auto"/>
            <w:tcBorders>
              <w:top w:val="nil"/>
              <w:left w:val="nil"/>
              <w:bottom w:val="nil"/>
              <w:right w:val="nil"/>
            </w:tcBorders>
            <w:noWrap/>
            <w:tcMar>
              <w:top w:w="15" w:type="dxa"/>
              <w:left w:w="15" w:type="dxa"/>
              <w:bottom w:w="0" w:type="dxa"/>
              <w:right w:w="15" w:type="dxa"/>
            </w:tcMar>
            <w:vAlign w:val="bottom"/>
          </w:tcPr>
          <w:p w14:paraId="2FD280BB"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15,500</w:t>
            </w:r>
          </w:p>
        </w:tc>
      </w:tr>
      <w:tr w:rsidR="001C41FF" w14:paraId="72588E16" w14:textId="77777777">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14:paraId="7B6328F3"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19</w:t>
            </w:r>
          </w:p>
        </w:tc>
        <w:tc>
          <w:tcPr>
            <w:tcW w:w="0" w:type="auto"/>
            <w:tcBorders>
              <w:top w:val="nil"/>
              <w:left w:val="nil"/>
              <w:bottom w:val="nil"/>
              <w:right w:val="nil"/>
            </w:tcBorders>
            <w:noWrap/>
            <w:tcMar>
              <w:top w:w="15" w:type="dxa"/>
              <w:left w:w="15" w:type="dxa"/>
              <w:bottom w:w="0" w:type="dxa"/>
              <w:right w:w="15" w:type="dxa"/>
            </w:tcMar>
            <w:vAlign w:val="bottom"/>
          </w:tcPr>
          <w:p w14:paraId="2626DF73"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HEB STORES</w:t>
            </w:r>
          </w:p>
        </w:tc>
        <w:tc>
          <w:tcPr>
            <w:tcW w:w="0" w:type="auto"/>
            <w:tcBorders>
              <w:top w:val="nil"/>
              <w:left w:val="nil"/>
              <w:bottom w:val="nil"/>
              <w:right w:val="nil"/>
            </w:tcBorders>
            <w:noWrap/>
            <w:tcMar>
              <w:top w:w="15" w:type="dxa"/>
              <w:left w:w="15" w:type="dxa"/>
              <w:bottom w:w="0" w:type="dxa"/>
              <w:right w:w="15" w:type="dxa"/>
            </w:tcMar>
            <w:vAlign w:val="bottom"/>
          </w:tcPr>
          <w:p w14:paraId="3C570B48"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12,500</w:t>
            </w:r>
          </w:p>
        </w:tc>
      </w:tr>
      <w:tr w:rsidR="001C41FF" w14:paraId="20A1ABF9" w14:textId="77777777">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14:paraId="4A4FE664"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20</w:t>
            </w:r>
          </w:p>
        </w:tc>
        <w:tc>
          <w:tcPr>
            <w:tcW w:w="0" w:type="auto"/>
            <w:tcBorders>
              <w:top w:val="nil"/>
              <w:left w:val="nil"/>
              <w:bottom w:val="nil"/>
              <w:right w:val="nil"/>
            </w:tcBorders>
            <w:noWrap/>
            <w:tcMar>
              <w:top w:w="15" w:type="dxa"/>
              <w:left w:w="15" w:type="dxa"/>
              <w:bottom w:w="0" w:type="dxa"/>
              <w:right w:w="15" w:type="dxa"/>
            </w:tcMar>
            <w:vAlign w:val="bottom"/>
          </w:tcPr>
          <w:p w14:paraId="764662AA"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Liberty Mutual Insurance Co PAC</w:t>
            </w:r>
          </w:p>
        </w:tc>
        <w:tc>
          <w:tcPr>
            <w:tcW w:w="0" w:type="auto"/>
            <w:tcBorders>
              <w:top w:val="nil"/>
              <w:left w:val="nil"/>
              <w:bottom w:val="nil"/>
              <w:right w:val="nil"/>
            </w:tcBorders>
            <w:noWrap/>
            <w:tcMar>
              <w:top w:w="15" w:type="dxa"/>
              <w:left w:w="15" w:type="dxa"/>
              <w:bottom w:w="0" w:type="dxa"/>
              <w:right w:w="15" w:type="dxa"/>
            </w:tcMar>
            <w:vAlign w:val="bottom"/>
          </w:tcPr>
          <w:p w14:paraId="054419E2"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12,000</w:t>
            </w:r>
          </w:p>
        </w:tc>
      </w:tr>
      <w:tr w:rsidR="001C41FF" w14:paraId="28124C0B" w14:textId="77777777">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14:paraId="754F4420"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21</w:t>
            </w:r>
          </w:p>
        </w:tc>
        <w:tc>
          <w:tcPr>
            <w:tcW w:w="0" w:type="auto"/>
            <w:tcBorders>
              <w:top w:val="nil"/>
              <w:left w:val="nil"/>
              <w:bottom w:val="nil"/>
              <w:right w:val="nil"/>
            </w:tcBorders>
            <w:noWrap/>
            <w:tcMar>
              <w:top w:w="15" w:type="dxa"/>
              <w:left w:w="15" w:type="dxa"/>
              <w:bottom w:w="0" w:type="dxa"/>
              <w:right w:w="15" w:type="dxa"/>
            </w:tcMar>
            <w:vAlign w:val="bottom"/>
          </w:tcPr>
          <w:p w14:paraId="7CF56334"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Allied Consultants Inc.</w:t>
            </w:r>
          </w:p>
        </w:tc>
        <w:tc>
          <w:tcPr>
            <w:tcW w:w="0" w:type="auto"/>
            <w:tcBorders>
              <w:top w:val="nil"/>
              <w:left w:val="nil"/>
              <w:bottom w:val="nil"/>
              <w:right w:val="nil"/>
            </w:tcBorders>
            <w:noWrap/>
            <w:tcMar>
              <w:top w:w="15" w:type="dxa"/>
              <w:left w:w="15" w:type="dxa"/>
              <w:bottom w:w="0" w:type="dxa"/>
              <w:right w:w="15" w:type="dxa"/>
            </w:tcMar>
            <w:vAlign w:val="bottom"/>
          </w:tcPr>
          <w:p w14:paraId="6CEBAB2A"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10,000</w:t>
            </w:r>
          </w:p>
        </w:tc>
      </w:tr>
      <w:tr w:rsidR="001C41FF" w14:paraId="5A29736C" w14:textId="77777777">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14:paraId="60FBF71E"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22</w:t>
            </w:r>
          </w:p>
        </w:tc>
        <w:tc>
          <w:tcPr>
            <w:tcW w:w="0" w:type="auto"/>
            <w:tcBorders>
              <w:top w:val="nil"/>
              <w:left w:val="nil"/>
              <w:bottom w:val="nil"/>
              <w:right w:val="nil"/>
            </w:tcBorders>
            <w:noWrap/>
            <w:tcMar>
              <w:top w:w="15" w:type="dxa"/>
              <w:left w:w="15" w:type="dxa"/>
              <w:bottom w:w="0" w:type="dxa"/>
              <w:right w:w="15" w:type="dxa"/>
            </w:tcMar>
            <w:vAlign w:val="bottom"/>
          </w:tcPr>
          <w:p w14:paraId="3D4431C9"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Associated Builders and Contractors of Texas PAC</w:t>
            </w:r>
          </w:p>
        </w:tc>
        <w:tc>
          <w:tcPr>
            <w:tcW w:w="0" w:type="auto"/>
            <w:tcBorders>
              <w:top w:val="nil"/>
              <w:left w:val="nil"/>
              <w:bottom w:val="nil"/>
              <w:right w:val="nil"/>
            </w:tcBorders>
            <w:noWrap/>
            <w:tcMar>
              <w:top w:w="15" w:type="dxa"/>
              <w:left w:w="15" w:type="dxa"/>
              <w:bottom w:w="0" w:type="dxa"/>
              <w:right w:w="15" w:type="dxa"/>
            </w:tcMar>
            <w:vAlign w:val="bottom"/>
          </w:tcPr>
          <w:p w14:paraId="7C36B778"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10,000</w:t>
            </w:r>
          </w:p>
        </w:tc>
      </w:tr>
      <w:tr w:rsidR="001C41FF" w14:paraId="26CD3B0D" w14:textId="77777777">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14:paraId="033DE7C1"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23</w:t>
            </w:r>
          </w:p>
        </w:tc>
        <w:tc>
          <w:tcPr>
            <w:tcW w:w="0" w:type="auto"/>
            <w:tcBorders>
              <w:top w:val="nil"/>
              <w:left w:val="nil"/>
              <w:bottom w:val="nil"/>
              <w:right w:val="nil"/>
            </w:tcBorders>
            <w:noWrap/>
            <w:tcMar>
              <w:top w:w="15" w:type="dxa"/>
              <w:left w:w="15" w:type="dxa"/>
              <w:bottom w:w="0" w:type="dxa"/>
              <w:right w:w="15" w:type="dxa"/>
            </w:tcMar>
            <w:vAlign w:val="bottom"/>
          </w:tcPr>
          <w:p w14:paraId="78F091B4"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Texas Association of Business PAC</w:t>
            </w:r>
          </w:p>
        </w:tc>
        <w:tc>
          <w:tcPr>
            <w:tcW w:w="0" w:type="auto"/>
            <w:tcBorders>
              <w:top w:val="nil"/>
              <w:left w:val="nil"/>
              <w:bottom w:val="nil"/>
              <w:right w:val="nil"/>
            </w:tcBorders>
            <w:noWrap/>
            <w:tcMar>
              <w:top w:w="15" w:type="dxa"/>
              <w:left w:w="15" w:type="dxa"/>
              <w:bottom w:w="0" w:type="dxa"/>
              <w:right w:w="15" w:type="dxa"/>
            </w:tcMar>
            <w:vAlign w:val="bottom"/>
          </w:tcPr>
          <w:p w14:paraId="4012A83E"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7,750</w:t>
            </w:r>
          </w:p>
        </w:tc>
      </w:tr>
      <w:tr w:rsidR="001C41FF" w14:paraId="5FF3D5F2" w14:textId="77777777">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14:paraId="2A5F241C"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24</w:t>
            </w:r>
          </w:p>
        </w:tc>
        <w:tc>
          <w:tcPr>
            <w:tcW w:w="0" w:type="auto"/>
            <w:tcBorders>
              <w:top w:val="nil"/>
              <w:left w:val="nil"/>
              <w:bottom w:val="nil"/>
              <w:right w:val="nil"/>
            </w:tcBorders>
            <w:noWrap/>
            <w:tcMar>
              <w:top w:w="15" w:type="dxa"/>
              <w:left w:w="15" w:type="dxa"/>
              <w:bottom w:w="0" w:type="dxa"/>
              <w:right w:w="15" w:type="dxa"/>
            </w:tcMar>
            <w:vAlign w:val="bottom"/>
          </w:tcPr>
          <w:p w14:paraId="1EF91D77"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Sempra Energy Employee PAC</w:t>
            </w:r>
          </w:p>
        </w:tc>
        <w:tc>
          <w:tcPr>
            <w:tcW w:w="0" w:type="auto"/>
            <w:tcBorders>
              <w:top w:val="nil"/>
              <w:left w:val="nil"/>
              <w:bottom w:val="nil"/>
              <w:right w:val="nil"/>
            </w:tcBorders>
            <w:noWrap/>
            <w:tcMar>
              <w:top w:w="15" w:type="dxa"/>
              <w:left w:w="15" w:type="dxa"/>
              <w:bottom w:w="0" w:type="dxa"/>
              <w:right w:w="15" w:type="dxa"/>
            </w:tcMar>
            <w:vAlign w:val="bottom"/>
          </w:tcPr>
          <w:p w14:paraId="55EC2928"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6,000</w:t>
            </w:r>
          </w:p>
        </w:tc>
      </w:tr>
      <w:tr w:rsidR="001C41FF" w14:paraId="48F71349" w14:textId="77777777">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14:paraId="28638CC4"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25</w:t>
            </w:r>
          </w:p>
        </w:tc>
        <w:tc>
          <w:tcPr>
            <w:tcW w:w="0" w:type="auto"/>
            <w:tcBorders>
              <w:top w:val="nil"/>
              <w:left w:val="nil"/>
              <w:bottom w:val="nil"/>
              <w:right w:val="nil"/>
            </w:tcBorders>
            <w:noWrap/>
            <w:tcMar>
              <w:top w:w="15" w:type="dxa"/>
              <w:left w:w="15" w:type="dxa"/>
              <w:bottom w:w="0" w:type="dxa"/>
              <w:right w:w="15" w:type="dxa"/>
            </w:tcMar>
            <w:vAlign w:val="bottom"/>
          </w:tcPr>
          <w:p w14:paraId="0E1C0B9B" w14:textId="77777777" w:rsidR="001C41FF" w:rsidRDefault="001C41FF">
            <w:pPr>
              <w:spacing w:after="0" w:line="240" w:lineRule="auto"/>
              <w:rPr>
                <w:rFonts w:ascii="Times New Roman" w:eastAsia="Times New Roman" w:hAnsi="Times New Roman"/>
              </w:rPr>
            </w:pPr>
            <w:proofErr w:type="spellStart"/>
            <w:r>
              <w:rPr>
                <w:rFonts w:ascii="Times New Roman" w:eastAsia="Times New Roman" w:hAnsi="Times New Roman"/>
              </w:rPr>
              <w:t>Verus</w:t>
            </w:r>
            <w:proofErr w:type="spellEnd"/>
            <w:r>
              <w:rPr>
                <w:rFonts w:ascii="Times New Roman" w:eastAsia="Times New Roman" w:hAnsi="Times New Roman"/>
              </w:rPr>
              <w:t xml:space="preserve"> Analytics LLC</w:t>
            </w:r>
          </w:p>
        </w:tc>
        <w:tc>
          <w:tcPr>
            <w:tcW w:w="0" w:type="auto"/>
            <w:tcBorders>
              <w:top w:val="nil"/>
              <w:left w:val="nil"/>
              <w:bottom w:val="nil"/>
              <w:right w:val="nil"/>
            </w:tcBorders>
            <w:noWrap/>
            <w:tcMar>
              <w:top w:w="15" w:type="dxa"/>
              <w:left w:w="15" w:type="dxa"/>
              <w:bottom w:w="0" w:type="dxa"/>
              <w:right w:w="15" w:type="dxa"/>
            </w:tcMar>
            <w:vAlign w:val="bottom"/>
          </w:tcPr>
          <w:p w14:paraId="64F5E8F6"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2,500</w:t>
            </w:r>
          </w:p>
        </w:tc>
      </w:tr>
      <w:tr w:rsidR="001C41FF" w14:paraId="7C2A72DB" w14:textId="77777777">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14:paraId="49ABC344"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26</w:t>
            </w:r>
          </w:p>
        </w:tc>
        <w:tc>
          <w:tcPr>
            <w:tcW w:w="0" w:type="auto"/>
            <w:tcBorders>
              <w:top w:val="nil"/>
              <w:left w:val="nil"/>
              <w:bottom w:val="nil"/>
              <w:right w:val="nil"/>
            </w:tcBorders>
            <w:noWrap/>
            <w:tcMar>
              <w:top w:w="15" w:type="dxa"/>
              <w:left w:w="15" w:type="dxa"/>
              <w:bottom w:w="0" w:type="dxa"/>
              <w:right w:w="15" w:type="dxa"/>
            </w:tcMar>
            <w:vAlign w:val="bottom"/>
          </w:tcPr>
          <w:p w14:paraId="5D6EE92F"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Cintra</w:t>
            </w:r>
          </w:p>
        </w:tc>
        <w:tc>
          <w:tcPr>
            <w:tcW w:w="0" w:type="auto"/>
            <w:tcBorders>
              <w:top w:val="nil"/>
              <w:left w:val="nil"/>
              <w:bottom w:val="nil"/>
              <w:right w:val="nil"/>
            </w:tcBorders>
            <w:noWrap/>
            <w:tcMar>
              <w:top w:w="15" w:type="dxa"/>
              <w:left w:w="15" w:type="dxa"/>
              <w:bottom w:w="0" w:type="dxa"/>
              <w:right w:w="15" w:type="dxa"/>
            </w:tcMar>
            <w:vAlign w:val="bottom"/>
          </w:tcPr>
          <w:p w14:paraId="02F495FB"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2,000</w:t>
            </w:r>
          </w:p>
        </w:tc>
      </w:tr>
      <w:tr w:rsidR="001C41FF" w14:paraId="0B1AF4E7" w14:textId="77777777">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14:paraId="03853001"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27</w:t>
            </w:r>
          </w:p>
        </w:tc>
        <w:tc>
          <w:tcPr>
            <w:tcW w:w="0" w:type="auto"/>
            <w:tcBorders>
              <w:top w:val="nil"/>
              <w:left w:val="nil"/>
              <w:bottom w:val="nil"/>
              <w:right w:val="nil"/>
            </w:tcBorders>
            <w:noWrap/>
            <w:tcMar>
              <w:top w:w="15" w:type="dxa"/>
              <w:left w:w="15" w:type="dxa"/>
              <w:bottom w:w="0" w:type="dxa"/>
              <w:right w:w="15" w:type="dxa"/>
            </w:tcMar>
            <w:vAlign w:val="bottom"/>
          </w:tcPr>
          <w:p w14:paraId="278F44E5"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The Real Estate Council of Austin</w:t>
            </w:r>
          </w:p>
        </w:tc>
        <w:tc>
          <w:tcPr>
            <w:tcW w:w="0" w:type="auto"/>
            <w:tcBorders>
              <w:top w:val="nil"/>
              <w:left w:val="nil"/>
              <w:bottom w:val="nil"/>
              <w:right w:val="nil"/>
            </w:tcBorders>
            <w:noWrap/>
            <w:tcMar>
              <w:top w:w="15" w:type="dxa"/>
              <w:left w:w="15" w:type="dxa"/>
              <w:bottom w:w="0" w:type="dxa"/>
              <w:right w:w="15" w:type="dxa"/>
            </w:tcMar>
            <w:vAlign w:val="bottom"/>
          </w:tcPr>
          <w:p w14:paraId="3E52D750"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1,000</w:t>
            </w:r>
          </w:p>
        </w:tc>
      </w:tr>
      <w:tr w:rsidR="001C41FF" w14:paraId="6A29640C" w14:textId="77777777">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14:paraId="2431F76B" w14:textId="77777777" w:rsidR="001C41FF" w:rsidRDefault="001C41FF">
            <w:pPr>
              <w:spacing w:after="0" w:line="240" w:lineRule="auto"/>
              <w:jc w:val="center"/>
              <w:rPr>
                <w:rFonts w:ascii="Times New Roman" w:eastAsia="Times New Roman" w:hAnsi="Times New Roman"/>
              </w:rPr>
            </w:pPr>
          </w:p>
        </w:tc>
        <w:tc>
          <w:tcPr>
            <w:tcW w:w="0" w:type="auto"/>
            <w:tcBorders>
              <w:top w:val="nil"/>
              <w:left w:val="nil"/>
              <w:bottom w:val="nil"/>
              <w:right w:val="nil"/>
            </w:tcBorders>
            <w:noWrap/>
            <w:tcMar>
              <w:top w:w="15" w:type="dxa"/>
              <w:left w:w="15" w:type="dxa"/>
              <w:bottom w:w="0" w:type="dxa"/>
              <w:right w:w="15" w:type="dxa"/>
            </w:tcMar>
            <w:vAlign w:val="bottom"/>
          </w:tcPr>
          <w:p w14:paraId="2BED91DF"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 xml:space="preserve">                                                           Total                    </w:t>
            </w:r>
          </w:p>
        </w:tc>
        <w:tc>
          <w:tcPr>
            <w:tcW w:w="0" w:type="auto"/>
            <w:tcBorders>
              <w:top w:val="nil"/>
              <w:left w:val="nil"/>
              <w:bottom w:val="nil"/>
              <w:right w:val="nil"/>
            </w:tcBorders>
            <w:noWrap/>
            <w:tcMar>
              <w:top w:w="15" w:type="dxa"/>
              <w:left w:w="15" w:type="dxa"/>
              <w:bottom w:w="0" w:type="dxa"/>
              <w:right w:w="15" w:type="dxa"/>
            </w:tcMar>
            <w:vAlign w:val="bottom"/>
          </w:tcPr>
          <w:p w14:paraId="5401F539"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 xml:space="preserve">2,850,683  </w:t>
            </w:r>
          </w:p>
        </w:tc>
      </w:tr>
    </w:tbl>
    <w:p w14:paraId="50F0001E" w14:textId="77777777" w:rsidR="001C41FF" w:rsidRDefault="001C41FF">
      <w:pPr>
        <w:spacing w:after="0" w:line="240" w:lineRule="auto"/>
        <w:rPr>
          <w:rFonts w:ascii="Times New Roman" w:eastAsia="Times New Roman" w:hAnsi="Times New Roman"/>
        </w:rPr>
      </w:pPr>
    </w:p>
    <w:p w14:paraId="22415DFC" w14:textId="4FB8664C" w:rsidR="001C41FF" w:rsidRDefault="001C41FF">
      <w:pPr>
        <w:spacing w:after="0" w:line="240" w:lineRule="auto"/>
        <w:ind w:left="720"/>
        <w:rPr>
          <w:rFonts w:ascii="Times New Roman" w:eastAsia="Times New Roman" w:hAnsi="Times New Roman"/>
        </w:rPr>
      </w:pPr>
      <w:r>
        <w:rPr>
          <w:rFonts w:ascii="Times New Roman" w:eastAsia="Times New Roman" w:hAnsi="Times New Roman"/>
        </w:rPr>
        <w:t>Note: Data obtained from the Texas Ethics Commission website for contributions occurring between 01-02-2020 to 7-15-2</w:t>
      </w:r>
      <w:r w:rsidR="002E6A4B">
        <w:rPr>
          <w:rFonts w:ascii="Times New Roman" w:eastAsia="Times New Roman" w:hAnsi="Times New Roman"/>
        </w:rPr>
        <w:t>0</w:t>
      </w:r>
      <w:r>
        <w:rPr>
          <w:rFonts w:ascii="Times New Roman" w:eastAsia="Times New Roman" w:hAnsi="Times New Roman"/>
        </w:rPr>
        <w:t>21.</w:t>
      </w:r>
    </w:p>
    <w:p w14:paraId="40BF5348" w14:textId="77777777" w:rsidR="001C41FF" w:rsidRDefault="001C41FF">
      <w:pPr>
        <w:spacing w:after="0" w:line="240" w:lineRule="auto"/>
        <w:rPr>
          <w:rFonts w:ascii="Times New Roman" w:eastAsia="Times New Roman" w:hAnsi="Times New Roman"/>
        </w:rPr>
      </w:pPr>
    </w:p>
    <w:p w14:paraId="06EAB69E" w14:textId="77777777" w:rsidR="001C41FF" w:rsidRDefault="001C41FF">
      <w:pPr>
        <w:spacing w:after="0" w:line="240" w:lineRule="auto"/>
        <w:rPr>
          <w:rFonts w:ascii="Times New Roman" w:eastAsia="Times New Roman" w:hAnsi="Times New Roman"/>
        </w:rPr>
      </w:pPr>
    </w:p>
    <w:p w14:paraId="756C8D7B"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When the same contributions are aggregated for the 22 public members of TCCRI who received some amounts, the distribution is still highly skewed (see Table 5). Nearly 44 percent of the total was contributed to Rep. Jeff Leach ($1,240,950). Lt. Gov. Dan Patrick received over a half million dollars, Rep. Craig Goldman over a quarter million dollars, decreasing in amounts down to Senator Larry Taylor, in 6</w:t>
      </w:r>
      <w:r>
        <w:rPr>
          <w:rFonts w:ascii="Times New Roman" w:eastAsia="Times New Roman" w:hAnsi="Times New Roman"/>
          <w:vertAlign w:val="superscript"/>
        </w:rPr>
        <w:t>th</w:t>
      </w:r>
      <w:r>
        <w:rPr>
          <w:rFonts w:ascii="Times New Roman" w:eastAsia="Times New Roman" w:hAnsi="Times New Roman"/>
        </w:rPr>
        <w:t xml:space="preserve"> place, with $94,500.</w:t>
      </w:r>
    </w:p>
    <w:p w14:paraId="607CAFD4" w14:textId="77777777" w:rsidR="001C41FF" w:rsidRDefault="001C41FF">
      <w:pPr>
        <w:spacing w:after="0" w:line="240" w:lineRule="auto"/>
        <w:rPr>
          <w:rFonts w:ascii="Times New Roman" w:eastAsia="Times New Roman" w:hAnsi="Times New Roman"/>
        </w:rPr>
      </w:pPr>
    </w:p>
    <w:p w14:paraId="2A723381" w14:textId="77777777" w:rsidR="001C41FF" w:rsidRDefault="001C41FF">
      <w:pPr>
        <w:spacing w:after="0" w:line="240" w:lineRule="auto"/>
        <w:rPr>
          <w:rFonts w:ascii="Times New Roman" w:eastAsia="Times New Roman" w:hAnsi="Times New Roman"/>
          <w:b/>
          <w:bCs/>
        </w:rPr>
      </w:pPr>
      <w:r>
        <w:rPr>
          <w:rFonts w:ascii="Times New Roman" w:eastAsia="Times New Roman" w:hAnsi="Times New Roman"/>
          <w:b/>
          <w:bCs/>
        </w:rPr>
        <w:t>Table 5. Political contributions to public officials of the Texas Conservative Coalition Research Institute from employees and PACs of firms which are lobby clients of director-members of TCCRI</w:t>
      </w:r>
    </w:p>
    <w:p w14:paraId="7A2EAD62" w14:textId="77777777" w:rsidR="001C41FF" w:rsidRDefault="001C41FF">
      <w:pPr>
        <w:spacing w:after="0" w:line="240" w:lineRule="auto"/>
        <w:rPr>
          <w:rFonts w:ascii="Times New Roman" w:eastAsia="Times New Roman" w:hAnsi="Times New Roman"/>
          <w:b/>
          <w:bCs/>
        </w:rPr>
      </w:pPr>
    </w:p>
    <w:tbl>
      <w:tblPr>
        <w:tblW w:w="6220" w:type="dxa"/>
        <w:tblInd w:w="720" w:type="dxa"/>
        <w:tblCellMar>
          <w:left w:w="0" w:type="dxa"/>
          <w:right w:w="0" w:type="dxa"/>
        </w:tblCellMar>
        <w:tblLook w:val="0000" w:firstRow="0" w:lastRow="0" w:firstColumn="0" w:lastColumn="0" w:noHBand="0" w:noVBand="0"/>
      </w:tblPr>
      <w:tblGrid>
        <w:gridCol w:w="960"/>
        <w:gridCol w:w="4100"/>
        <w:gridCol w:w="1160"/>
      </w:tblGrid>
      <w:tr w:rsidR="001C41FF" w14:paraId="2A9DFA75" w14:textId="77777777">
        <w:trPr>
          <w:trHeight w:val="525"/>
        </w:trPr>
        <w:tc>
          <w:tcPr>
            <w:tcW w:w="960" w:type="dxa"/>
            <w:tcBorders>
              <w:top w:val="nil"/>
              <w:left w:val="nil"/>
              <w:bottom w:val="nil"/>
              <w:right w:val="nil"/>
            </w:tcBorders>
            <w:tcMar>
              <w:top w:w="15" w:type="dxa"/>
              <w:left w:w="15" w:type="dxa"/>
              <w:bottom w:w="0" w:type="dxa"/>
              <w:right w:w="15" w:type="dxa"/>
            </w:tcMar>
          </w:tcPr>
          <w:p w14:paraId="6BBE7A6A"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Row</w:t>
            </w:r>
          </w:p>
        </w:tc>
        <w:tc>
          <w:tcPr>
            <w:tcW w:w="4100" w:type="dxa"/>
            <w:tcBorders>
              <w:top w:val="nil"/>
              <w:left w:val="nil"/>
              <w:bottom w:val="nil"/>
              <w:right w:val="nil"/>
            </w:tcBorders>
            <w:tcMar>
              <w:top w:w="15" w:type="dxa"/>
              <w:left w:w="15" w:type="dxa"/>
              <w:bottom w:w="0" w:type="dxa"/>
              <w:right w:w="15" w:type="dxa"/>
            </w:tcMar>
          </w:tcPr>
          <w:p w14:paraId="056B316B"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Recipient Name</w:t>
            </w:r>
          </w:p>
        </w:tc>
        <w:tc>
          <w:tcPr>
            <w:tcW w:w="1160" w:type="dxa"/>
            <w:tcBorders>
              <w:top w:val="nil"/>
              <w:left w:val="nil"/>
              <w:bottom w:val="nil"/>
              <w:right w:val="nil"/>
            </w:tcBorders>
            <w:tcMar>
              <w:top w:w="15" w:type="dxa"/>
              <w:left w:w="15" w:type="dxa"/>
              <w:bottom w:w="0" w:type="dxa"/>
              <w:right w:w="15" w:type="dxa"/>
            </w:tcMar>
          </w:tcPr>
          <w:p w14:paraId="7C53818D"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 xml:space="preserve">Amount    </w:t>
            </w:r>
            <w:proofErr w:type="gramStart"/>
            <w:r>
              <w:rPr>
                <w:rFonts w:ascii="Times New Roman" w:eastAsia="Times New Roman" w:hAnsi="Times New Roman"/>
              </w:rPr>
              <w:t xml:space="preserve">   (</w:t>
            </w:r>
            <w:proofErr w:type="gramEnd"/>
            <w:r>
              <w:rPr>
                <w:rFonts w:ascii="Times New Roman" w:eastAsia="Times New Roman" w:hAnsi="Times New Roman"/>
              </w:rPr>
              <w:t>$)</w:t>
            </w:r>
          </w:p>
        </w:tc>
      </w:tr>
      <w:tr w:rsidR="001C41FF" w14:paraId="601AEA89"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099E1447"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1</w:t>
            </w:r>
          </w:p>
        </w:tc>
        <w:tc>
          <w:tcPr>
            <w:tcW w:w="0" w:type="auto"/>
            <w:tcBorders>
              <w:top w:val="nil"/>
              <w:left w:val="nil"/>
              <w:bottom w:val="nil"/>
              <w:right w:val="nil"/>
            </w:tcBorders>
            <w:noWrap/>
            <w:tcMar>
              <w:top w:w="15" w:type="dxa"/>
              <w:left w:w="15" w:type="dxa"/>
              <w:bottom w:w="0" w:type="dxa"/>
              <w:right w:w="15" w:type="dxa"/>
            </w:tcMar>
            <w:vAlign w:val="bottom"/>
          </w:tcPr>
          <w:p w14:paraId="107C9CFF"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Leach, Jeff C. (The Honorable)</w:t>
            </w:r>
          </w:p>
        </w:tc>
        <w:tc>
          <w:tcPr>
            <w:tcW w:w="0" w:type="auto"/>
            <w:tcBorders>
              <w:top w:val="nil"/>
              <w:left w:val="nil"/>
              <w:bottom w:val="nil"/>
              <w:right w:val="nil"/>
            </w:tcBorders>
            <w:noWrap/>
            <w:tcMar>
              <w:top w:w="15" w:type="dxa"/>
              <w:left w:w="15" w:type="dxa"/>
              <w:bottom w:w="0" w:type="dxa"/>
              <w:right w:w="15" w:type="dxa"/>
            </w:tcMar>
            <w:vAlign w:val="bottom"/>
          </w:tcPr>
          <w:p w14:paraId="179F94C4"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1,240,950</w:t>
            </w:r>
          </w:p>
        </w:tc>
      </w:tr>
      <w:tr w:rsidR="001C41FF" w14:paraId="3BDC8589"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03A4609E"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2</w:t>
            </w:r>
          </w:p>
        </w:tc>
        <w:tc>
          <w:tcPr>
            <w:tcW w:w="0" w:type="auto"/>
            <w:tcBorders>
              <w:top w:val="nil"/>
              <w:left w:val="nil"/>
              <w:bottom w:val="nil"/>
              <w:right w:val="nil"/>
            </w:tcBorders>
            <w:noWrap/>
            <w:tcMar>
              <w:top w:w="15" w:type="dxa"/>
              <w:left w:w="15" w:type="dxa"/>
              <w:bottom w:w="0" w:type="dxa"/>
              <w:right w:w="15" w:type="dxa"/>
            </w:tcMar>
            <w:vAlign w:val="bottom"/>
          </w:tcPr>
          <w:p w14:paraId="541B2E84"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Texans for Dan Patrick</w:t>
            </w:r>
          </w:p>
        </w:tc>
        <w:tc>
          <w:tcPr>
            <w:tcW w:w="0" w:type="auto"/>
            <w:tcBorders>
              <w:top w:val="nil"/>
              <w:left w:val="nil"/>
              <w:bottom w:val="nil"/>
              <w:right w:val="nil"/>
            </w:tcBorders>
            <w:noWrap/>
            <w:tcMar>
              <w:top w:w="15" w:type="dxa"/>
              <w:left w:w="15" w:type="dxa"/>
              <w:bottom w:w="0" w:type="dxa"/>
              <w:right w:w="15" w:type="dxa"/>
            </w:tcMar>
            <w:vAlign w:val="bottom"/>
          </w:tcPr>
          <w:p w14:paraId="31D462BC"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521,350</w:t>
            </w:r>
          </w:p>
        </w:tc>
      </w:tr>
      <w:tr w:rsidR="001C41FF" w14:paraId="70B6785A"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15FBBE4D"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3</w:t>
            </w:r>
          </w:p>
        </w:tc>
        <w:tc>
          <w:tcPr>
            <w:tcW w:w="0" w:type="auto"/>
            <w:tcBorders>
              <w:top w:val="nil"/>
              <w:left w:val="nil"/>
              <w:bottom w:val="nil"/>
              <w:right w:val="nil"/>
            </w:tcBorders>
            <w:noWrap/>
            <w:tcMar>
              <w:top w:w="15" w:type="dxa"/>
              <w:left w:w="15" w:type="dxa"/>
              <w:bottom w:w="0" w:type="dxa"/>
              <w:right w:w="15" w:type="dxa"/>
            </w:tcMar>
            <w:vAlign w:val="bottom"/>
          </w:tcPr>
          <w:p w14:paraId="75C0482A"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Goldman, Craig (The Honorable)</w:t>
            </w:r>
          </w:p>
        </w:tc>
        <w:tc>
          <w:tcPr>
            <w:tcW w:w="0" w:type="auto"/>
            <w:tcBorders>
              <w:top w:val="nil"/>
              <w:left w:val="nil"/>
              <w:bottom w:val="nil"/>
              <w:right w:val="nil"/>
            </w:tcBorders>
            <w:noWrap/>
            <w:tcMar>
              <w:top w:w="15" w:type="dxa"/>
              <w:left w:w="15" w:type="dxa"/>
              <w:bottom w:w="0" w:type="dxa"/>
              <w:right w:w="15" w:type="dxa"/>
            </w:tcMar>
            <w:vAlign w:val="bottom"/>
          </w:tcPr>
          <w:p w14:paraId="6C9D7C4D"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261,446</w:t>
            </w:r>
          </w:p>
        </w:tc>
      </w:tr>
      <w:tr w:rsidR="001C41FF" w14:paraId="5374E9AB"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23340191"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4</w:t>
            </w:r>
          </w:p>
        </w:tc>
        <w:tc>
          <w:tcPr>
            <w:tcW w:w="0" w:type="auto"/>
            <w:tcBorders>
              <w:top w:val="nil"/>
              <w:left w:val="nil"/>
              <w:bottom w:val="nil"/>
              <w:right w:val="nil"/>
            </w:tcBorders>
            <w:noWrap/>
            <w:tcMar>
              <w:top w:w="15" w:type="dxa"/>
              <w:left w:w="15" w:type="dxa"/>
              <w:bottom w:w="0" w:type="dxa"/>
              <w:right w:w="15" w:type="dxa"/>
            </w:tcMar>
            <w:vAlign w:val="bottom"/>
          </w:tcPr>
          <w:p w14:paraId="1D2CEEAC"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Texans for Kelly Hancock SPAC</w:t>
            </w:r>
          </w:p>
        </w:tc>
        <w:tc>
          <w:tcPr>
            <w:tcW w:w="0" w:type="auto"/>
            <w:tcBorders>
              <w:top w:val="nil"/>
              <w:left w:val="nil"/>
              <w:bottom w:val="nil"/>
              <w:right w:val="nil"/>
            </w:tcBorders>
            <w:noWrap/>
            <w:tcMar>
              <w:top w:w="15" w:type="dxa"/>
              <w:left w:w="15" w:type="dxa"/>
              <w:bottom w:w="0" w:type="dxa"/>
              <w:right w:w="15" w:type="dxa"/>
            </w:tcMar>
            <w:vAlign w:val="bottom"/>
          </w:tcPr>
          <w:p w14:paraId="5FCCEB8A"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156,500</w:t>
            </w:r>
          </w:p>
        </w:tc>
      </w:tr>
      <w:tr w:rsidR="001C41FF" w14:paraId="6DF15844"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47352B79"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5</w:t>
            </w:r>
          </w:p>
        </w:tc>
        <w:tc>
          <w:tcPr>
            <w:tcW w:w="0" w:type="auto"/>
            <w:tcBorders>
              <w:top w:val="nil"/>
              <w:left w:val="nil"/>
              <w:bottom w:val="nil"/>
              <w:right w:val="nil"/>
            </w:tcBorders>
            <w:noWrap/>
            <w:tcMar>
              <w:top w:w="15" w:type="dxa"/>
              <w:left w:w="15" w:type="dxa"/>
              <w:bottom w:w="0" w:type="dxa"/>
              <w:right w:w="15" w:type="dxa"/>
            </w:tcMar>
            <w:vAlign w:val="bottom"/>
          </w:tcPr>
          <w:p w14:paraId="5DD19F71" w14:textId="77777777" w:rsidR="001C41FF" w:rsidRDefault="001C41FF">
            <w:pPr>
              <w:spacing w:after="0" w:line="240" w:lineRule="auto"/>
              <w:rPr>
                <w:rFonts w:ascii="Times New Roman" w:eastAsia="Times New Roman" w:hAnsi="Times New Roman"/>
              </w:rPr>
            </w:pPr>
            <w:proofErr w:type="spellStart"/>
            <w:r>
              <w:rPr>
                <w:rFonts w:ascii="Times New Roman" w:eastAsia="Times New Roman" w:hAnsi="Times New Roman"/>
              </w:rPr>
              <w:t>Hegar</w:t>
            </w:r>
            <w:proofErr w:type="spellEnd"/>
            <w:r>
              <w:rPr>
                <w:rFonts w:ascii="Times New Roman" w:eastAsia="Times New Roman" w:hAnsi="Times New Roman"/>
              </w:rPr>
              <w:t xml:space="preserve"> Jr., Glenn A. (The Honorable)</w:t>
            </w:r>
          </w:p>
        </w:tc>
        <w:tc>
          <w:tcPr>
            <w:tcW w:w="0" w:type="auto"/>
            <w:tcBorders>
              <w:top w:val="nil"/>
              <w:left w:val="nil"/>
              <w:bottom w:val="nil"/>
              <w:right w:val="nil"/>
            </w:tcBorders>
            <w:noWrap/>
            <w:tcMar>
              <w:top w:w="15" w:type="dxa"/>
              <w:left w:w="15" w:type="dxa"/>
              <w:bottom w:w="0" w:type="dxa"/>
              <w:right w:w="15" w:type="dxa"/>
            </w:tcMar>
            <w:vAlign w:val="bottom"/>
          </w:tcPr>
          <w:p w14:paraId="4DDE8DC3"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119,500</w:t>
            </w:r>
          </w:p>
        </w:tc>
      </w:tr>
      <w:tr w:rsidR="001C41FF" w14:paraId="4AA04386"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5ED40E28"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6</w:t>
            </w:r>
          </w:p>
        </w:tc>
        <w:tc>
          <w:tcPr>
            <w:tcW w:w="0" w:type="auto"/>
            <w:tcBorders>
              <w:top w:val="nil"/>
              <w:left w:val="nil"/>
              <w:bottom w:val="nil"/>
              <w:right w:val="nil"/>
            </w:tcBorders>
            <w:noWrap/>
            <w:tcMar>
              <w:top w:w="15" w:type="dxa"/>
              <w:left w:w="15" w:type="dxa"/>
              <w:bottom w:w="0" w:type="dxa"/>
              <w:right w:w="15" w:type="dxa"/>
            </w:tcMar>
            <w:vAlign w:val="bottom"/>
          </w:tcPr>
          <w:p w14:paraId="082FEC47"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Friends of Larry Taylor</w:t>
            </w:r>
          </w:p>
        </w:tc>
        <w:tc>
          <w:tcPr>
            <w:tcW w:w="0" w:type="auto"/>
            <w:tcBorders>
              <w:top w:val="nil"/>
              <w:left w:val="nil"/>
              <w:bottom w:val="nil"/>
              <w:right w:val="nil"/>
            </w:tcBorders>
            <w:noWrap/>
            <w:tcMar>
              <w:top w:w="15" w:type="dxa"/>
              <w:left w:w="15" w:type="dxa"/>
              <w:bottom w:w="0" w:type="dxa"/>
              <w:right w:w="15" w:type="dxa"/>
            </w:tcMar>
            <w:vAlign w:val="bottom"/>
          </w:tcPr>
          <w:p w14:paraId="318807CE"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94,500</w:t>
            </w:r>
          </w:p>
        </w:tc>
      </w:tr>
      <w:tr w:rsidR="001C41FF" w14:paraId="7F4486A9"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014B55C8"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7</w:t>
            </w:r>
          </w:p>
        </w:tc>
        <w:tc>
          <w:tcPr>
            <w:tcW w:w="0" w:type="auto"/>
            <w:tcBorders>
              <w:top w:val="nil"/>
              <w:left w:val="nil"/>
              <w:bottom w:val="nil"/>
              <w:right w:val="nil"/>
            </w:tcBorders>
            <w:noWrap/>
            <w:tcMar>
              <w:top w:w="15" w:type="dxa"/>
              <w:left w:w="15" w:type="dxa"/>
              <w:bottom w:w="0" w:type="dxa"/>
              <w:right w:w="15" w:type="dxa"/>
            </w:tcMar>
            <w:vAlign w:val="bottom"/>
          </w:tcPr>
          <w:p w14:paraId="422694ED"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Nelson, Jane (The Honorable)</w:t>
            </w:r>
          </w:p>
        </w:tc>
        <w:tc>
          <w:tcPr>
            <w:tcW w:w="0" w:type="auto"/>
            <w:tcBorders>
              <w:top w:val="nil"/>
              <w:left w:val="nil"/>
              <w:bottom w:val="nil"/>
              <w:right w:val="nil"/>
            </w:tcBorders>
            <w:noWrap/>
            <w:tcMar>
              <w:top w:w="15" w:type="dxa"/>
              <w:left w:w="15" w:type="dxa"/>
              <w:bottom w:w="0" w:type="dxa"/>
              <w:right w:w="15" w:type="dxa"/>
            </w:tcMar>
            <w:vAlign w:val="bottom"/>
          </w:tcPr>
          <w:p w14:paraId="5D2C1593"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62,500</w:t>
            </w:r>
          </w:p>
        </w:tc>
      </w:tr>
      <w:tr w:rsidR="001C41FF" w14:paraId="43C1B8FB"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02EEEE92"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8</w:t>
            </w:r>
          </w:p>
        </w:tc>
        <w:tc>
          <w:tcPr>
            <w:tcW w:w="0" w:type="auto"/>
            <w:tcBorders>
              <w:top w:val="nil"/>
              <w:left w:val="nil"/>
              <w:bottom w:val="nil"/>
              <w:right w:val="nil"/>
            </w:tcBorders>
            <w:noWrap/>
            <w:tcMar>
              <w:top w:w="15" w:type="dxa"/>
              <w:left w:w="15" w:type="dxa"/>
              <w:bottom w:w="0" w:type="dxa"/>
              <w:right w:w="15" w:type="dxa"/>
            </w:tcMar>
            <w:vAlign w:val="bottom"/>
          </w:tcPr>
          <w:p w14:paraId="2342FD2E"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Nichols, Robert Lee (The Honorable)</w:t>
            </w:r>
          </w:p>
        </w:tc>
        <w:tc>
          <w:tcPr>
            <w:tcW w:w="0" w:type="auto"/>
            <w:tcBorders>
              <w:top w:val="nil"/>
              <w:left w:val="nil"/>
              <w:bottom w:val="nil"/>
              <w:right w:val="nil"/>
            </w:tcBorders>
            <w:noWrap/>
            <w:tcMar>
              <w:top w:w="15" w:type="dxa"/>
              <w:left w:w="15" w:type="dxa"/>
              <w:bottom w:w="0" w:type="dxa"/>
              <w:right w:w="15" w:type="dxa"/>
            </w:tcMar>
            <w:vAlign w:val="bottom"/>
          </w:tcPr>
          <w:p w14:paraId="5BF792A5"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50,000</w:t>
            </w:r>
          </w:p>
        </w:tc>
      </w:tr>
      <w:tr w:rsidR="001C41FF" w14:paraId="1AF2FA01"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79E24461"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9</w:t>
            </w:r>
          </w:p>
        </w:tc>
        <w:tc>
          <w:tcPr>
            <w:tcW w:w="0" w:type="auto"/>
            <w:tcBorders>
              <w:top w:val="nil"/>
              <w:left w:val="nil"/>
              <w:bottom w:val="nil"/>
              <w:right w:val="nil"/>
            </w:tcBorders>
            <w:noWrap/>
            <w:tcMar>
              <w:top w:w="15" w:type="dxa"/>
              <w:left w:w="15" w:type="dxa"/>
              <w:bottom w:w="0" w:type="dxa"/>
              <w:right w:w="15" w:type="dxa"/>
            </w:tcMar>
            <w:vAlign w:val="bottom"/>
          </w:tcPr>
          <w:p w14:paraId="78663D36"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King, Phillip S. (The Honorable)</w:t>
            </w:r>
          </w:p>
        </w:tc>
        <w:tc>
          <w:tcPr>
            <w:tcW w:w="0" w:type="auto"/>
            <w:tcBorders>
              <w:top w:val="nil"/>
              <w:left w:val="nil"/>
              <w:bottom w:val="nil"/>
              <w:right w:val="nil"/>
            </w:tcBorders>
            <w:noWrap/>
            <w:tcMar>
              <w:top w:w="15" w:type="dxa"/>
              <w:left w:w="15" w:type="dxa"/>
              <w:bottom w:w="0" w:type="dxa"/>
              <w:right w:w="15" w:type="dxa"/>
            </w:tcMar>
            <w:vAlign w:val="bottom"/>
          </w:tcPr>
          <w:p w14:paraId="05474A1D"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42,500</w:t>
            </w:r>
          </w:p>
        </w:tc>
      </w:tr>
      <w:tr w:rsidR="001C41FF" w14:paraId="0CD54F0F"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766DA611"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10</w:t>
            </w:r>
          </w:p>
        </w:tc>
        <w:tc>
          <w:tcPr>
            <w:tcW w:w="0" w:type="auto"/>
            <w:tcBorders>
              <w:top w:val="nil"/>
              <w:left w:val="nil"/>
              <w:bottom w:val="nil"/>
              <w:right w:val="nil"/>
            </w:tcBorders>
            <w:noWrap/>
            <w:tcMar>
              <w:top w:w="15" w:type="dxa"/>
              <w:left w:w="15" w:type="dxa"/>
              <w:bottom w:w="0" w:type="dxa"/>
              <w:right w:w="15" w:type="dxa"/>
            </w:tcMar>
            <w:vAlign w:val="bottom"/>
          </w:tcPr>
          <w:p w14:paraId="6788D2BC"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 xml:space="preserve">Morrison, </w:t>
            </w:r>
            <w:proofErr w:type="spellStart"/>
            <w:r>
              <w:rPr>
                <w:rFonts w:ascii="Times New Roman" w:eastAsia="Times New Roman" w:hAnsi="Times New Roman"/>
              </w:rPr>
              <w:t>Geanie</w:t>
            </w:r>
            <w:proofErr w:type="spellEnd"/>
            <w:r>
              <w:rPr>
                <w:rFonts w:ascii="Times New Roman" w:eastAsia="Times New Roman" w:hAnsi="Times New Roman"/>
              </w:rPr>
              <w:t xml:space="preserve"> W. (The Honorable)</w:t>
            </w:r>
          </w:p>
        </w:tc>
        <w:tc>
          <w:tcPr>
            <w:tcW w:w="0" w:type="auto"/>
            <w:tcBorders>
              <w:top w:val="nil"/>
              <w:left w:val="nil"/>
              <w:bottom w:val="nil"/>
              <w:right w:val="nil"/>
            </w:tcBorders>
            <w:noWrap/>
            <w:tcMar>
              <w:top w:w="15" w:type="dxa"/>
              <w:left w:w="15" w:type="dxa"/>
              <w:bottom w:w="0" w:type="dxa"/>
              <w:right w:w="15" w:type="dxa"/>
            </w:tcMar>
            <w:vAlign w:val="bottom"/>
          </w:tcPr>
          <w:p w14:paraId="07095A2E"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41,587</w:t>
            </w:r>
          </w:p>
        </w:tc>
      </w:tr>
      <w:tr w:rsidR="001C41FF" w14:paraId="782B9E9C"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6E46BCB3"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11</w:t>
            </w:r>
          </w:p>
        </w:tc>
        <w:tc>
          <w:tcPr>
            <w:tcW w:w="0" w:type="auto"/>
            <w:tcBorders>
              <w:top w:val="nil"/>
              <w:left w:val="nil"/>
              <w:bottom w:val="nil"/>
              <w:right w:val="nil"/>
            </w:tcBorders>
            <w:noWrap/>
            <w:tcMar>
              <w:top w:w="15" w:type="dxa"/>
              <w:left w:w="15" w:type="dxa"/>
              <w:bottom w:w="0" w:type="dxa"/>
              <w:right w:w="15" w:type="dxa"/>
            </w:tcMar>
            <w:vAlign w:val="bottom"/>
          </w:tcPr>
          <w:p w14:paraId="2AC21F75"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Texans for Joan Huffman</w:t>
            </w:r>
          </w:p>
        </w:tc>
        <w:tc>
          <w:tcPr>
            <w:tcW w:w="0" w:type="auto"/>
            <w:tcBorders>
              <w:top w:val="nil"/>
              <w:left w:val="nil"/>
              <w:bottom w:val="nil"/>
              <w:right w:val="nil"/>
            </w:tcBorders>
            <w:noWrap/>
            <w:tcMar>
              <w:top w:w="15" w:type="dxa"/>
              <w:left w:w="15" w:type="dxa"/>
              <w:bottom w:w="0" w:type="dxa"/>
              <w:right w:w="15" w:type="dxa"/>
            </w:tcMar>
            <w:vAlign w:val="bottom"/>
          </w:tcPr>
          <w:p w14:paraId="743D8BDD"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38,500</w:t>
            </w:r>
          </w:p>
        </w:tc>
      </w:tr>
      <w:tr w:rsidR="001C41FF" w14:paraId="46B8D594"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3C70B44B"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12</w:t>
            </w:r>
          </w:p>
        </w:tc>
        <w:tc>
          <w:tcPr>
            <w:tcW w:w="0" w:type="auto"/>
            <w:tcBorders>
              <w:top w:val="nil"/>
              <w:left w:val="nil"/>
              <w:bottom w:val="nil"/>
              <w:right w:val="nil"/>
            </w:tcBorders>
            <w:noWrap/>
            <w:tcMar>
              <w:top w:w="15" w:type="dxa"/>
              <w:left w:w="15" w:type="dxa"/>
              <w:bottom w:w="0" w:type="dxa"/>
              <w:right w:w="15" w:type="dxa"/>
            </w:tcMar>
            <w:vAlign w:val="bottom"/>
          </w:tcPr>
          <w:p w14:paraId="4AC17132"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Perry, Charles L. (The Honorable)</w:t>
            </w:r>
          </w:p>
        </w:tc>
        <w:tc>
          <w:tcPr>
            <w:tcW w:w="0" w:type="auto"/>
            <w:tcBorders>
              <w:top w:val="nil"/>
              <w:left w:val="nil"/>
              <w:bottom w:val="nil"/>
              <w:right w:val="nil"/>
            </w:tcBorders>
            <w:noWrap/>
            <w:tcMar>
              <w:top w:w="15" w:type="dxa"/>
              <w:left w:w="15" w:type="dxa"/>
              <w:bottom w:w="0" w:type="dxa"/>
              <w:right w:w="15" w:type="dxa"/>
            </w:tcMar>
            <w:vAlign w:val="bottom"/>
          </w:tcPr>
          <w:p w14:paraId="7A205DBB"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36,500</w:t>
            </w:r>
          </w:p>
        </w:tc>
      </w:tr>
      <w:tr w:rsidR="001C41FF" w14:paraId="33C12936"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3BE67857"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13</w:t>
            </w:r>
          </w:p>
        </w:tc>
        <w:tc>
          <w:tcPr>
            <w:tcW w:w="0" w:type="auto"/>
            <w:tcBorders>
              <w:top w:val="nil"/>
              <w:left w:val="nil"/>
              <w:bottom w:val="nil"/>
              <w:right w:val="nil"/>
            </w:tcBorders>
            <w:noWrap/>
            <w:tcMar>
              <w:top w:w="15" w:type="dxa"/>
              <w:left w:w="15" w:type="dxa"/>
              <w:bottom w:w="0" w:type="dxa"/>
              <w:right w:w="15" w:type="dxa"/>
            </w:tcMar>
            <w:vAlign w:val="bottom"/>
          </w:tcPr>
          <w:p w14:paraId="13A378D3"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Kolkhorst, Lois W. (The Honorable)</w:t>
            </w:r>
          </w:p>
        </w:tc>
        <w:tc>
          <w:tcPr>
            <w:tcW w:w="0" w:type="auto"/>
            <w:tcBorders>
              <w:top w:val="nil"/>
              <w:left w:val="nil"/>
              <w:bottom w:val="nil"/>
              <w:right w:val="nil"/>
            </w:tcBorders>
            <w:noWrap/>
            <w:tcMar>
              <w:top w:w="15" w:type="dxa"/>
              <w:left w:w="15" w:type="dxa"/>
              <w:bottom w:w="0" w:type="dxa"/>
              <w:right w:w="15" w:type="dxa"/>
            </w:tcMar>
            <w:vAlign w:val="bottom"/>
          </w:tcPr>
          <w:p w14:paraId="015EFA9E"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35,500</w:t>
            </w:r>
          </w:p>
        </w:tc>
      </w:tr>
      <w:tr w:rsidR="001C41FF" w14:paraId="30B2EF3A"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1456BDBC"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14</w:t>
            </w:r>
          </w:p>
        </w:tc>
        <w:tc>
          <w:tcPr>
            <w:tcW w:w="0" w:type="auto"/>
            <w:tcBorders>
              <w:top w:val="nil"/>
              <w:left w:val="nil"/>
              <w:bottom w:val="nil"/>
              <w:right w:val="nil"/>
            </w:tcBorders>
            <w:noWrap/>
            <w:tcMar>
              <w:top w:w="15" w:type="dxa"/>
              <w:left w:w="15" w:type="dxa"/>
              <w:bottom w:w="0" w:type="dxa"/>
              <w:right w:w="15" w:type="dxa"/>
            </w:tcMar>
            <w:vAlign w:val="bottom"/>
          </w:tcPr>
          <w:p w14:paraId="5EB98E5A"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Friends of Donna Campbell</w:t>
            </w:r>
          </w:p>
        </w:tc>
        <w:tc>
          <w:tcPr>
            <w:tcW w:w="0" w:type="auto"/>
            <w:tcBorders>
              <w:top w:val="nil"/>
              <w:left w:val="nil"/>
              <w:bottom w:val="nil"/>
              <w:right w:val="nil"/>
            </w:tcBorders>
            <w:noWrap/>
            <w:tcMar>
              <w:top w:w="15" w:type="dxa"/>
              <w:left w:w="15" w:type="dxa"/>
              <w:bottom w:w="0" w:type="dxa"/>
              <w:right w:w="15" w:type="dxa"/>
            </w:tcMar>
            <w:vAlign w:val="bottom"/>
          </w:tcPr>
          <w:p w14:paraId="0F970BF8"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28,000</w:t>
            </w:r>
          </w:p>
        </w:tc>
      </w:tr>
      <w:tr w:rsidR="001C41FF" w14:paraId="56CA9AC6"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5B905E82"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15</w:t>
            </w:r>
          </w:p>
        </w:tc>
        <w:tc>
          <w:tcPr>
            <w:tcW w:w="0" w:type="auto"/>
            <w:tcBorders>
              <w:top w:val="nil"/>
              <w:left w:val="nil"/>
              <w:bottom w:val="nil"/>
              <w:right w:val="nil"/>
            </w:tcBorders>
            <w:noWrap/>
            <w:tcMar>
              <w:top w:w="15" w:type="dxa"/>
              <w:left w:w="15" w:type="dxa"/>
              <w:bottom w:w="0" w:type="dxa"/>
              <w:right w:w="15" w:type="dxa"/>
            </w:tcMar>
            <w:vAlign w:val="bottom"/>
          </w:tcPr>
          <w:p w14:paraId="4C868448"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Friends of Paul Bettencourt</w:t>
            </w:r>
          </w:p>
        </w:tc>
        <w:tc>
          <w:tcPr>
            <w:tcW w:w="0" w:type="auto"/>
            <w:tcBorders>
              <w:top w:val="nil"/>
              <w:left w:val="nil"/>
              <w:bottom w:val="nil"/>
              <w:right w:val="nil"/>
            </w:tcBorders>
            <w:noWrap/>
            <w:tcMar>
              <w:top w:w="15" w:type="dxa"/>
              <w:left w:w="15" w:type="dxa"/>
              <w:bottom w:w="0" w:type="dxa"/>
              <w:right w:w="15" w:type="dxa"/>
            </w:tcMar>
            <w:vAlign w:val="bottom"/>
          </w:tcPr>
          <w:p w14:paraId="5F8D9CF0"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25,500</w:t>
            </w:r>
          </w:p>
        </w:tc>
      </w:tr>
      <w:tr w:rsidR="001C41FF" w14:paraId="07C02FE8"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35A073E0"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16</w:t>
            </w:r>
          </w:p>
        </w:tc>
        <w:tc>
          <w:tcPr>
            <w:tcW w:w="0" w:type="auto"/>
            <w:tcBorders>
              <w:top w:val="nil"/>
              <w:left w:val="nil"/>
              <w:bottom w:val="nil"/>
              <w:right w:val="nil"/>
            </w:tcBorders>
            <w:noWrap/>
            <w:tcMar>
              <w:top w:w="15" w:type="dxa"/>
              <w:left w:w="15" w:type="dxa"/>
              <w:bottom w:w="0" w:type="dxa"/>
              <w:right w:w="15" w:type="dxa"/>
            </w:tcMar>
            <w:vAlign w:val="bottom"/>
          </w:tcPr>
          <w:p w14:paraId="678A18F6"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Craddick, Tom (The Honorable)</w:t>
            </w:r>
          </w:p>
        </w:tc>
        <w:tc>
          <w:tcPr>
            <w:tcW w:w="0" w:type="auto"/>
            <w:tcBorders>
              <w:top w:val="nil"/>
              <w:left w:val="nil"/>
              <w:bottom w:val="nil"/>
              <w:right w:val="nil"/>
            </w:tcBorders>
            <w:noWrap/>
            <w:tcMar>
              <w:top w:w="15" w:type="dxa"/>
              <w:left w:w="15" w:type="dxa"/>
              <w:bottom w:w="0" w:type="dxa"/>
              <w:right w:w="15" w:type="dxa"/>
            </w:tcMar>
            <w:vAlign w:val="bottom"/>
          </w:tcPr>
          <w:p w14:paraId="37EC853C"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23,000</w:t>
            </w:r>
          </w:p>
        </w:tc>
      </w:tr>
      <w:tr w:rsidR="001C41FF" w14:paraId="75666B4E"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72FA9A57"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17</w:t>
            </w:r>
          </w:p>
        </w:tc>
        <w:tc>
          <w:tcPr>
            <w:tcW w:w="0" w:type="auto"/>
            <w:tcBorders>
              <w:top w:val="nil"/>
              <w:left w:val="nil"/>
              <w:bottom w:val="nil"/>
              <w:right w:val="nil"/>
            </w:tcBorders>
            <w:noWrap/>
            <w:tcMar>
              <w:top w:w="15" w:type="dxa"/>
              <w:left w:w="15" w:type="dxa"/>
              <w:bottom w:w="0" w:type="dxa"/>
              <w:right w:w="15" w:type="dxa"/>
            </w:tcMar>
            <w:vAlign w:val="bottom"/>
          </w:tcPr>
          <w:p w14:paraId="12FFEB40"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Frank, James B. (The Honorable)</w:t>
            </w:r>
          </w:p>
        </w:tc>
        <w:tc>
          <w:tcPr>
            <w:tcW w:w="0" w:type="auto"/>
            <w:tcBorders>
              <w:top w:val="nil"/>
              <w:left w:val="nil"/>
              <w:bottom w:val="nil"/>
              <w:right w:val="nil"/>
            </w:tcBorders>
            <w:noWrap/>
            <w:tcMar>
              <w:top w:w="15" w:type="dxa"/>
              <w:left w:w="15" w:type="dxa"/>
              <w:bottom w:w="0" w:type="dxa"/>
              <w:right w:w="15" w:type="dxa"/>
            </w:tcMar>
            <w:vAlign w:val="bottom"/>
          </w:tcPr>
          <w:p w14:paraId="7EF0C299"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17,000</w:t>
            </w:r>
          </w:p>
        </w:tc>
      </w:tr>
      <w:tr w:rsidR="001C41FF" w14:paraId="0EBA5D4F"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752F75C3"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18</w:t>
            </w:r>
          </w:p>
        </w:tc>
        <w:tc>
          <w:tcPr>
            <w:tcW w:w="0" w:type="auto"/>
            <w:tcBorders>
              <w:top w:val="nil"/>
              <w:left w:val="nil"/>
              <w:bottom w:val="nil"/>
              <w:right w:val="nil"/>
            </w:tcBorders>
            <w:noWrap/>
            <w:tcMar>
              <w:top w:w="15" w:type="dxa"/>
              <w:left w:w="15" w:type="dxa"/>
              <w:bottom w:w="0" w:type="dxa"/>
              <w:right w:w="15" w:type="dxa"/>
            </w:tcMar>
            <w:vAlign w:val="bottom"/>
          </w:tcPr>
          <w:p w14:paraId="38C59F5E"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Klick, Stephanie D. (The Honorable)</w:t>
            </w:r>
          </w:p>
        </w:tc>
        <w:tc>
          <w:tcPr>
            <w:tcW w:w="0" w:type="auto"/>
            <w:tcBorders>
              <w:top w:val="nil"/>
              <w:left w:val="nil"/>
              <w:bottom w:val="nil"/>
              <w:right w:val="nil"/>
            </w:tcBorders>
            <w:noWrap/>
            <w:tcMar>
              <w:top w:w="15" w:type="dxa"/>
              <w:left w:w="15" w:type="dxa"/>
              <w:bottom w:w="0" w:type="dxa"/>
              <w:right w:w="15" w:type="dxa"/>
            </w:tcMar>
            <w:vAlign w:val="bottom"/>
          </w:tcPr>
          <w:p w14:paraId="107FB7C9"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17,000</w:t>
            </w:r>
          </w:p>
        </w:tc>
      </w:tr>
      <w:tr w:rsidR="001C41FF" w14:paraId="698D2F3D"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1E9A5786"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19</w:t>
            </w:r>
          </w:p>
        </w:tc>
        <w:tc>
          <w:tcPr>
            <w:tcW w:w="0" w:type="auto"/>
            <w:tcBorders>
              <w:top w:val="nil"/>
              <w:left w:val="nil"/>
              <w:bottom w:val="nil"/>
              <w:right w:val="nil"/>
            </w:tcBorders>
            <w:noWrap/>
            <w:tcMar>
              <w:top w:w="15" w:type="dxa"/>
              <w:left w:w="15" w:type="dxa"/>
              <w:bottom w:w="0" w:type="dxa"/>
              <w:right w:w="15" w:type="dxa"/>
            </w:tcMar>
            <w:vAlign w:val="bottom"/>
          </w:tcPr>
          <w:p w14:paraId="221C6F85"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Parker IV, Nathaniel W. (The Honorable)</w:t>
            </w:r>
          </w:p>
        </w:tc>
        <w:tc>
          <w:tcPr>
            <w:tcW w:w="0" w:type="auto"/>
            <w:tcBorders>
              <w:top w:val="nil"/>
              <w:left w:val="nil"/>
              <w:bottom w:val="nil"/>
              <w:right w:val="nil"/>
            </w:tcBorders>
            <w:noWrap/>
            <w:tcMar>
              <w:top w:w="15" w:type="dxa"/>
              <w:left w:w="15" w:type="dxa"/>
              <w:bottom w:w="0" w:type="dxa"/>
              <w:right w:w="15" w:type="dxa"/>
            </w:tcMar>
            <w:vAlign w:val="bottom"/>
          </w:tcPr>
          <w:p w14:paraId="37EF11DD"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14,500</w:t>
            </w:r>
          </w:p>
        </w:tc>
      </w:tr>
      <w:tr w:rsidR="001C41FF" w14:paraId="495110A3"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685A1CD6"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20</w:t>
            </w:r>
          </w:p>
        </w:tc>
        <w:tc>
          <w:tcPr>
            <w:tcW w:w="0" w:type="auto"/>
            <w:tcBorders>
              <w:top w:val="nil"/>
              <w:left w:val="nil"/>
              <w:bottom w:val="nil"/>
              <w:right w:val="nil"/>
            </w:tcBorders>
            <w:noWrap/>
            <w:tcMar>
              <w:top w:w="15" w:type="dxa"/>
              <w:left w:w="15" w:type="dxa"/>
              <w:bottom w:w="0" w:type="dxa"/>
              <w:right w:w="15" w:type="dxa"/>
            </w:tcMar>
            <w:vAlign w:val="bottom"/>
          </w:tcPr>
          <w:p w14:paraId="64112A3D"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Craddick, Christi L. (The Honorable)</w:t>
            </w:r>
          </w:p>
        </w:tc>
        <w:tc>
          <w:tcPr>
            <w:tcW w:w="0" w:type="auto"/>
            <w:tcBorders>
              <w:top w:val="nil"/>
              <w:left w:val="nil"/>
              <w:bottom w:val="nil"/>
              <w:right w:val="nil"/>
            </w:tcBorders>
            <w:noWrap/>
            <w:tcMar>
              <w:top w:w="15" w:type="dxa"/>
              <w:left w:w="15" w:type="dxa"/>
              <w:bottom w:w="0" w:type="dxa"/>
              <w:right w:w="15" w:type="dxa"/>
            </w:tcMar>
            <w:vAlign w:val="bottom"/>
          </w:tcPr>
          <w:p w14:paraId="018E409A"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14,000</w:t>
            </w:r>
          </w:p>
        </w:tc>
      </w:tr>
      <w:tr w:rsidR="001C41FF" w14:paraId="70549586"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45F81C00"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21</w:t>
            </w:r>
          </w:p>
        </w:tc>
        <w:tc>
          <w:tcPr>
            <w:tcW w:w="0" w:type="auto"/>
            <w:tcBorders>
              <w:top w:val="nil"/>
              <w:left w:val="nil"/>
              <w:bottom w:val="nil"/>
              <w:right w:val="nil"/>
            </w:tcBorders>
            <w:noWrap/>
            <w:tcMar>
              <w:top w:w="15" w:type="dxa"/>
              <w:left w:w="15" w:type="dxa"/>
              <w:bottom w:w="0" w:type="dxa"/>
              <w:right w:w="15" w:type="dxa"/>
            </w:tcMar>
            <w:vAlign w:val="bottom"/>
          </w:tcPr>
          <w:p w14:paraId="5A5708AF"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Noble, Candace T. (The Honorable)</w:t>
            </w:r>
          </w:p>
        </w:tc>
        <w:tc>
          <w:tcPr>
            <w:tcW w:w="0" w:type="auto"/>
            <w:tcBorders>
              <w:top w:val="nil"/>
              <w:left w:val="nil"/>
              <w:bottom w:val="nil"/>
              <w:right w:val="nil"/>
            </w:tcBorders>
            <w:noWrap/>
            <w:tcMar>
              <w:top w:w="15" w:type="dxa"/>
              <w:left w:w="15" w:type="dxa"/>
              <w:bottom w:w="0" w:type="dxa"/>
              <w:right w:w="15" w:type="dxa"/>
            </w:tcMar>
            <w:vAlign w:val="bottom"/>
          </w:tcPr>
          <w:p w14:paraId="57F515DD"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6,350</w:t>
            </w:r>
          </w:p>
        </w:tc>
      </w:tr>
      <w:tr w:rsidR="001C41FF" w14:paraId="316883C4"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77F93880"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22</w:t>
            </w:r>
          </w:p>
        </w:tc>
        <w:tc>
          <w:tcPr>
            <w:tcW w:w="0" w:type="auto"/>
            <w:tcBorders>
              <w:top w:val="nil"/>
              <w:left w:val="nil"/>
              <w:bottom w:val="nil"/>
              <w:right w:val="nil"/>
            </w:tcBorders>
            <w:noWrap/>
            <w:tcMar>
              <w:top w:w="15" w:type="dxa"/>
              <w:left w:w="15" w:type="dxa"/>
              <w:bottom w:w="0" w:type="dxa"/>
              <w:right w:w="15" w:type="dxa"/>
            </w:tcMar>
            <w:vAlign w:val="bottom"/>
          </w:tcPr>
          <w:p w14:paraId="2EF98C66"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Anderson, Charles (The Honorable)</w:t>
            </w:r>
          </w:p>
        </w:tc>
        <w:tc>
          <w:tcPr>
            <w:tcW w:w="0" w:type="auto"/>
            <w:tcBorders>
              <w:top w:val="nil"/>
              <w:left w:val="nil"/>
              <w:bottom w:val="nil"/>
              <w:right w:val="nil"/>
            </w:tcBorders>
            <w:noWrap/>
            <w:tcMar>
              <w:top w:w="15" w:type="dxa"/>
              <w:left w:w="15" w:type="dxa"/>
              <w:bottom w:w="0" w:type="dxa"/>
              <w:right w:w="15" w:type="dxa"/>
            </w:tcMar>
            <w:vAlign w:val="bottom"/>
          </w:tcPr>
          <w:p w14:paraId="368BEF4F"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4,000</w:t>
            </w:r>
          </w:p>
        </w:tc>
      </w:tr>
      <w:tr w:rsidR="001C41FF" w14:paraId="3DB6BE8B"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1193B66B" w14:textId="77777777" w:rsidR="001C41FF" w:rsidRDefault="001C41FF">
            <w:pPr>
              <w:spacing w:after="0" w:line="240" w:lineRule="auto"/>
              <w:jc w:val="center"/>
              <w:rPr>
                <w:rFonts w:ascii="Times New Roman" w:eastAsia="Times New Roman" w:hAnsi="Times New Roman"/>
              </w:rPr>
            </w:pPr>
          </w:p>
        </w:tc>
        <w:tc>
          <w:tcPr>
            <w:tcW w:w="0" w:type="auto"/>
            <w:tcBorders>
              <w:top w:val="nil"/>
              <w:left w:val="nil"/>
              <w:bottom w:val="nil"/>
              <w:right w:val="nil"/>
            </w:tcBorders>
            <w:noWrap/>
            <w:tcMar>
              <w:top w:w="15" w:type="dxa"/>
              <w:left w:w="15" w:type="dxa"/>
              <w:bottom w:w="0" w:type="dxa"/>
              <w:right w:w="15" w:type="dxa"/>
            </w:tcMar>
            <w:vAlign w:val="bottom"/>
          </w:tcPr>
          <w:p w14:paraId="6AC9F3E5" w14:textId="77777777" w:rsidR="001C41FF" w:rsidRDefault="001C41FF">
            <w:pPr>
              <w:spacing w:after="0" w:line="240" w:lineRule="auto"/>
              <w:rPr>
                <w:rFonts w:ascii="Times New Roman" w:eastAsia="Times New Roman" w:hAnsi="Times New Roman"/>
              </w:rPr>
            </w:pPr>
          </w:p>
        </w:tc>
        <w:tc>
          <w:tcPr>
            <w:tcW w:w="0" w:type="auto"/>
            <w:tcBorders>
              <w:top w:val="nil"/>
              <w:left w:val="nil"/>
              <w:bottom w:val="nil"/>
              <w:right w:val="nil"/>
            </w:tcBorders>
            <w:noWrap/>
            <w:tcMar>
              <w:top w:w="15" w:type="dxa"/>
              <w:left w:w="15" w:type="dxa"/>
              <w:bottom w:w="0" w:type="dxa"/>
              <w:right w:w="15" w:type="dxa"/>
            </w:tcMar>
            <w:vAlign w:val="bottom"/>
          </w:tcPr>
          <w:p w14:paraId="609E8DE7" w14:textId="77777777" w:rsidR="001C41FF" w:rsidRDefault="001C41FF">
            <w:pPr>
              <w:spacing w:after="0" w:line="240" w:lineRule="auto"/>
              <w:jc w:val="right"/>
              <w:rPr>
                <w:rFonts w:ascii="Times New Roman" w:eastAsia="Times New Roman" w:hAnsi="Times New Roman"/>
              </w:rPr>
            </w:pPr>
          </w:p>
        </w:tc>
      </w:tr>
    </w:tbl>
    <w:p w14:paraId="26B8BC5B" w14:textId="77777777" w:rsidR="001C41FF" w:rsidRDefault="001C41FF">
      <w:pPr>
        <w:spacing w:after="0" w:line="240" w:lineRule="auto"/>
        <w:ind w:left="720"/>
        <w:rPr>
          <w:rFonts w:ascii="Times New Roman" w:eastAsia="Times New Roman" w:hAnsi="Times New Roman"/>
        </w:rPr>
      </w:pPr>
      <w:r>
        <w:rPr>
          <w:rFonts w:ascii="Times New Roman" w:eastAsia="Times New Roman" w:hAnsi="Times New Roman"/>
        </w:rPr>
        <w:t>Note: Data obtained from the Texas Ethics Commission website for contributions occurring between 01-02-2020 to 7-15-2921</w:t>
      </w:r>
    </w:p>
    <w:p w14:paraId="181EAB14" w14:textId="77777777" w:rsidR="001C41FF" w:rsidRDefault="001C41FF">
      <w:pPr>
        <w:spacing w:after="0" w:line="240" w:lineRule="auto"/>
        <w:rPr>
          <w:rFonts w:ascii="Times New Roman" w:eastAsia="Times New Roman" w:hAnsi="Times New Roman"/>
        </w:rPr>
      </w:pPr>
    </w:p>
    <w:p w14:paraId="6B95E4B2" w14:textId="769B5EEF" w:rsidR="001C41FF" w:rsidRDefault="001C41FF">
      <w:pPr>
        <w:spacing w:after="0" w:line="240" w:lineRule="auto"/>
        <w:rPr>
          <w:rFonts w:ascii="Times New Roman" w:eastAsia="Times New Roman" w:hAnsi="Times New Roman"/>
        </w:rPr>
      </w:pPr>
      <w:r>
        <w:rPr>
          <w:rFonts w:ascii="Times New Roman" w:eastAsia="Times New Roman" w:hAnsi="Times New Roman"/>
        </w:rPr>
        <w:t xml:space="preserve">Arraying the contributions based on amounts given by individual client organizations to individual members of TCCRI gives additional insight into the contribution patterns. The largest 20 such amounts are presented in Table 6. The overwhelming amounts from Texans </w:t>
      </w:r>
      <w:proofErr w:type="gramStart"/>
      <w:r>
        <w:rPr>
          <w:rFonts w:ascii="Times New Roman" w:eastAsia="Times New Roman" w:hAnsi="Times New Roman"/>
        </w:rPr>
        <w:t>For</w:t>
      </w:r>
      <w:proofErr w:type="gramEnd"/>
      <w:r>
        <w:rPr>
          <w:rFonts w:ascii="Times New Roman" w:eastAsia="Times New Roman" w:hAnsi="Times New Roman"/>
        </w:rPr>
        <w:t xml:space="preserve"> Lawsuit Reform went to Rep. Jeff Leach ($1,194,45) and to Rep. Craig Goldman ($238,196). Lt. Gov. Dan Patrick follows with large amounts from </w:t>
      </w:r>
      <w:r w:rsidR="0070359E">
        <w:rPr>
          <w:rFonts w:ascii="Times New Roman" w:eastAsia="Times New Roman" w:hAnsi="Times New Roman"/>
        </w:rPr>
        <w:t>nine</w:t>
      </w:r>
      <w:r>
        <w:rPr>
          <w:rFonts w:ascii="Times New Roman" w:eastAsia="Times New Roman" w:hAnsi="Times New Roman"/>
        </w:rPr>
        <w:t xml:space="preserve"> different organizations, ranging from $125,000 from Silver Eagle Beverages to $</w:t>
      </w:r>
      <w:r w:rsidR="00264201">
        <w:rPr>
          <w:rFonts w:ascii="Times New Roman" w:eastAsia="Times New Roman" w:hAnsi="Times New Roman"/>
        </w:rPr>
        <w:t>20,000 from Sanderson Farms.</w:t>
      </w:r>
      <w:r>
        <w:rPr>
          <w:rFonts w:ascii="Times New Roman" w:eastAsia="Times New Roman" w:hAnsi="Times New Roman"/>
        </w:rPr>
        <w:t xml:space="preserve"> </w:t>
      </w:r>
    </w:p>
    <w:p w14:paraId="707376F9" w14:textId="77777777" w:rsidR="001C41FF" w:rsidRDefault="001C41FF">
      <w:pPr>
        <w:spacing w:after="0" w:line="240" w:lineRule="auto"/>
        <w:rPr>
          <w:rFonts w:ascii="Times New Roman" w:eastAsia="Times New Roman" w:hAnsi="Times New Roman"/>
        </w:rPr>
      </w:pPr>
    </w:p>
    <w:p w14:paraId="18A82778" w14:textId="77777777" w:rsidR="001C41FF" w:rsidRDefault="001C41FF">
      <w:pPr>
        <w:spacing w:after="0" w:line="240" w:lineRule="auto"/>
        <w:rPr>
          <w:rFonts w:ascii="Times New Roman" w:eastAsia="Times New Roman" w:hAnsi="Times New Roman"/>
          <w:b/>
          <w:bCs/>
        </w:rPr>
      </w:pPr>
      <w:r>
        <w:rPr>
          <w:rFonts w:ascii="Times New Roman" w:eastAsia="Times New Roman" w:hAnsi="Times New Roman"/>
          <w:b/>
          <w:bCs/>
        </w:rPr>
        <w:t>Table 6. Political contributions from client firms of director-lobbyist members of the Texas Conservative Coalition Research Institute to public members of TCCRI, largest 20</w:t>
      </w:r>
    </w:p>
    <w:p w14:paraId="05FEE78F" w14:textId="77777777" w:rsidR="001C41FF" w:rsidRDefault="001C41FF">
      <w:pPr>
        <w:spacing w:after="0" w:line="240" w:lineRule="auto"/>
        <w:rPr>
          <w:rFonts w:ascii="Times New Roman" w:eastAsia="Times New Roman" w:hAnsi="Times New Roman"/>
        </w:rPr>
      </w:pPr>
    </w:p>
    <w:tbl>
      <w:tblPr>
        <w:tblW w:w="8240" w:type="dxa"/>
        <w:tblCellMar>
          <w:left w:w="0" w:type="dxa"/>
          <w:right w:w="0" w:type="dxa"/>
        </w:tblCellMar>
        <w:tblLook w:val="0000" w:firstRow="0" w:lastRow="0" w:firstColumn="0" w:lastColumn="0" w:noHBand="0" w:noVBand="0"/>
      </w:tblPr>
      <w:tblGrid>
        <w:gridCol w:w="653"/>
        <w:gridCol w:w="3427"/>
        <w:gridCol w:w="3171"/>
        <w:gridCol w:w="989"/>
      </w:tblGrid>
      <w:tr w:rsidR="001C41FF" w14:paraId="44941AE7" w14:textId="77777777">
        <w:trPr>
          <w:trHeight w:val="540"/>
        </w:trPr>
        <w:tc>
          <w:tcPr>
            <w:tcW w:w="840" w:type="dxa"/>
            <w:tcBorders>
              <w:top w:val="nil"/>
              <w:left w:val="nil"/>
              <w:bottom w:val="nil"/>
              <w:right w:val="nil"/>
            </w:tcBorders>
            <w:tcMar>
              <w:top w:w="15" w:type="dxa"/>
              <w:left w:w="15" w:type="dxa"/>
              <w:bottom w:w="0" w:type="dxa"/>
              <w:right w:w="15" w:type="dxa"/>
            </w:tcMar>
          </w:tcPr>
          <w:p w14:paraId="1F061EEF"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Row</w:t>
            </w:r>
          </w:p>
        </w:tc>
        <w:tc>
          <w:tcPr>
            <w:tcW w:w="3240" w:type="dxa"/>
            <w:tcBorders>
              <w:top w:val="nil"/>
              <w:left w:val="nil"/>
              <w:bottom w:val="nil"/>
              <w:right w:val="nil"/>
            </w:tcBorders>
            <w:tcMar>
              <w:top w:w="15" w:type="dxa"/>
              <w:left w:w="15" w:type="dxa"/>
              <w:bottom w:w="0" w:type="dxa"/>
              <w:right w:w="15" w:type="dxa"/>
            </w:tcMar>
          </w:tcPr>
          <w:p w14:paraId="48DD8353"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Recipient Name</w:t>
            </w:r>
          </w:p>
        </w:tc>
        <w:tc>
          <w:tcPr>
            <w:tcW w:w="3100" w:type="dxa"/>
            <w:tcBorders>
              <w:top w:val="nil"/>
              <w:left w:val="nil"/>
              <w:bottom w:val="nil"/>
              <w:right w:val="nil"/>
            </w:tcBorders>
            <w:tcMar>
              <w:top w:w="15" w:type="dxa"/>
              <w:left w:w="15" w:type="dxa"/>
              <w:bottom w:w="0" w:type="dxa"/>
              <w:right w:w="15" w:type="dxa"/>
            </w:tcMar>
          </w:tcPr>
          <w:p w14:paraId="7503F272"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Lobby Client Name</w:t>
            </w:r>
          </w:p>
        </w:tc>
        <w:tc>
          <w:tcPr>
            <w:tcW w:w="1060" w:type="dxa"/>
            <w:tcBorders>
              <w:top w:val="nil"/>
              <w:left w:val="nil"/>
              <w:bottom w:val="nil"/>
              <w:right w:val="nil"/>
            </w:tcBorders>
            <w:tcMar>
              <w:top w:w="15" w:type="dxa"/>
              <w:left w:w="15" w:type="dxa"/>
              <w:bottom w:w="0" w:type="dxa"/>
              <w:right w:w="15" w:type="dxa"/>
            </w:tcMar>
          </w:tcPr>
          <w:p w14:paraId="337903D0"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 xml:space="preserve">Amount  </w:t>
            </w:r>
            <w:proofErr w:type="gramStart"/>
            <w:r>
              <w:rPr>
                <w:rFonts w:ascii="Times New Roman" w:eastAsia="Times New Roman" w:hAnsi="Times New Roman"/>
              </w:rPr>
              <w:t xml:space="preserve">   (</w:t>
            </w:r>
            <w:proofErr w:type="gramEnd"/>
            <w:r>
              <w:rPr>
                <w:rFonts w:ascii="Times New Roman" w:eastAsia="Times New Roman" w:hAnsi="Times New Roman"/>
              </w:rPr>
              <w:t>$)</w:t>
            </w:r>
          </w:p>
        </w:tc>
      </w:tr>
      <w:tr w:rsidR="001C41FF" w14:paraId="6E13E66A"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00D8EFAE"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1</w:t>
            </w:r>
          </w:p>
        </w:tc>
        <w:tc>
          <w:tcPr>
            <w:tcW w:w="0" w:type="auto"/>
            <w:tcBorders>
              <w:top w:val="nil"/>
              <w:left w:val="nil"/>
              <w:bottom w:val="nil"/>
              <w:right w:val="nil"/>
            </w:tcBorders>
            <w:noWrap/>
            <w:tcMar>
              <w:top w:w="15" w:type="dxa"/>
              <w:left w:w="15" w:type="dxa"/>
              <w:bottom w:w="0" w:type="dxa"/>
              <w:right w:w="15" w:type="dxa"/>
            </w:tcMar>
            <w:vAlign w:val="bottom"/>
          </w:tcPr>
          <w:p w14:paraId="1D6F9EEF"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Leach, Jeff C. (The Honorable)</w:t>
            </w:r>
          </w:p>
        </w:tc>
        <w:tc>
          <w:tcPr>
            <w:tcW w:w="0" w:type="auto"/>
            <w:tcBorders>
              <w:top w:val="nil"/>
              <w:left w:val="nil"/>
              <w:bottom w:val="nil"/>
              <w:right w:val="nil"/>
            </w:tcBorders>
            <w:noWrap/>
            <w:tcMar>
              <w:top w:w="15" w:type="dxa"/>
              <w:left w:w="15" w:type="dxa"/>
              <w:bottom w:w="0" w:type="dxa"/>
              <w:right w:w="15" w:type="dxa"/>
            </w:tcMar>
            <w:vAlign w:val="bottom"/>
          </w:tcPr>
          <w:p w14:paraId="5E30FD8E"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Texans For Lawsuit Reform</w:t>
            </w:r>
          </w:p>
        </w:tc>
        <w:tc>
          <w:tcPr>
            <w:tcW w:w="0" w:type="auto"/>
            <w:tcBorders>
              <w:top w:val="nil"/>
              <w:left w:val="nil"/>
              <w:bottom w:val="nil"/>
              <w:right w:val="nil"/>
            </w:tcBorders>
            <w:noWrap/>
            <w:tcMar>
              <w:top w:w="15" w:type="dxa"/>
              <w:left w:w="15" w:type="dxa"/>
              <w:bottom w:w="0" w:type="dxa"/>
              <w:right w:w="15" w:type="dxa"/>
            </w:tcMar>
            <w:vAlign w:val="bottom"/>
          </w:tcPr>
          <w:p w14:paraId="187C27E9"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1,194,450</w:t>
            </w:r>
          </w:p>
        </w:tc>
      </w:tr>
      <w:tr w:rsidR="001C41FF" w14:paraId="76EE6B52"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0C7B695F"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2</w:t>
            </w:r>
          </w:p>
        </w:tc>
        <w:tc>
          <w:tcPr>
            <w:tcW w:w="0" w:type="auto"/>
            <w:tcBorders>
              <w:top w:val="nil"/>
              <w:left w:val="nil"/>
              <w:bottom w:val="nil"/>
              <w:right w:val="nil"/>
            </w:tcBorders>
            <w:noWrap/>
            <w:tcMar>
              <w:top w:w="15" w:type="dxa"/>
              <w:left w:w="15" w:type="dxa"/>
              <w:bottom w:w="0" w:type="dxa"/>
              <w:right w:w="15" w:type="dxa"/>
            </w:tcMar>
            <w:vAlign w:val="bottom"/>
          </w:tcPr>
          <w:p w14:paraId="75861489"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Goldman, Craig (The Honorable)</w:t>
            </w:r>
          </w:p>
        </w:tc>
        <w:tc>
          <w:tcPr>
            <w:tcW w:w="0" w:type="auto"/>
            <w:tcBorders>
              <w:top w:val="nil"/>
              <w:left w:val="nil"/>
              <w:bottom w:val="nil"/>
              <w:right w:val="nil"/>
            </w:tcBorders>
            <w:noWrap/>
            <w:tcMar>
              <w:top w:w="15" w:type="dxa"/>
              <w:left w:w="15" w:type="dxa"/>
              <w:bottom w:w="0" w:type="dxa"/>
              <w:right w:w="15" w:type="dxa"/>
            </w:tcMar>
            <w:vAlign w:val="bottom"/>
          </w:tcPr>
          <w:p w14:paraId="33CEC05C"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Texans For Lawsuit Reform</w:t>
            </w:r>
          </w:p>
        </w:tc>
        <w:tc>
          <w:tcPr>
            <w:tcW w:w="0" w:type="auto"/>
            <w:tcBorders>
              <w:top w:val="nil"/>
              <w:left w:val="nil"/>
              <w:bottom w:val="nil"/>
              <w:right w:val="nil"/>
            </w:tcBorders>
            <w:noWrap/>
            <w:tcMar>
              <w:top w:w="15" w:type="dxa"/>
              <w:left w:w="15" w:type="dxa"/>
              <w:bottom w:w="0" w:type="dxa"/>
              <w:right w:w="15" w:type="dxa"/>
            </w:tcMar>
            <w:vAlign w:val="bottom"/>
          </w:tcPr>
          <w:p w14:paraId="1DB6552D"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238,196</w:t>
            </w:r>
          </w:p>
        </w:tc>
      </w:tr>
      <w:tr w:rsidR="001C41FF" w14:paraId="59275CF4"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33983009"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3</w:t>
            </w:r>
          </w:p>
        </w:tc>
        <w:tc>
          <w:tcPr>
            <w:tcW w:w="0" w:type="auto"/>
            <w:tcBorders>
              <w:top w:val="nil"/>
              <w:left w:val="nil"/>
              <w:bottom w:val="nil"/>
              <w:right w:val="nil"/>
            </w:tcBorders>
            <w:noWrap/>
            <w:tcMar>
              <w:top w:w="15" w:type="dxa"/>
              <w:left w:w="15" w:type="dxa"/>
              <w:bottom w:w="0" w:type="dxa"/>
              <w:right w:w="15" w:type="dxa"/>
            </w:tcMar>
            <w:vAlign w:val="bottom"/>
          </w:tcPr>
          <w:p w14:paraId="70779DDC"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Texans for Dan Patrick</w:t>
            </w:r>
          </w:p>
        </w:tc>
        <w:tc>
          <w:tcPr>
            <w:tcW w:w="0" w:type="auto"/>
            <w:tcBorders>
              <w:top w:val="nil"/>
              <w:left w:val="nil"/>
              <w:bottom w:val="nil"/>
              <w:right w:val="nil"/>
            </w:tcBorders>
            <w:noWrap/>
            <w:tcMar>
              <w:top w:w="15" w:type="dxa"/>
              <w:left w:w="15" w:type="dxa"/>
              <w:bottom w:w="0" w:type="dxa"/>
              <w:right w:w="15" w:type="dxa"/>
            </w:tcMar>
            <w:vAlign w:val="bottom"/>
          </w:tcPr>
          <w:p w14:paraId="37F003E6"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Silver Eagle Beverages</w:t>
            </w:r>
          </w:p>
        </w:tc>
        <w:tc>
          <w:tcPr>
            <w:tcW w:w="0" w:type="auto"/>
            <w:tcBorders>
              <w:top w:val="nil"/>
              <w:left w:val="nil"/>
              <w:bottom w:val="nil"/>
              <w:right w:val="nil"/>
            </w:tcBorders>
            <w:noWrap/>
            <w:tcMar>
              <w:top w:w="15" w:type="dxa"/>
              <w:left w:w="15" w:type="dxa"/>
              <w:bottom w:w="0" w:type="dxa"/>
              <w:right w:w="15" w:type="dxa"/>
            </w:tcMar>
            <w:vAlign w:val="bottom"/>
          </w:tcPr>
          <w:p w14:paraId="0DD25584"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125,000</w:t>
            </w:r>
          </w:p>
        </w:tc>
      </w:tr>
      <w:tr w:rsidR="001C41FF" w14:paraId="0A3D2330"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5625D8BA"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4</w:t>
            </w:r>
          </w:p>
        </w:tc>
        <w:tc>
          <w:tcPr>
            <w:tcW w:w="0" w:type="auto"/>
            <w:tcBorders>
              <w:top w:val="nil"/>
              <w:left w:val="nil"/>
              <w:bottom w:val="nil"/>
              <w:right w:val="nil"/>
            </w:tcBorders>
            <w:noWrap/>
            <w:tcMar>
              <w:top w:w="15" w:type="dxa"/>
              <w:left w:w="15" w:type="dxa"/>
              <w:bottom w:w="0" w:type="dxa"/>
              <w:right w:w="15" w:type="dxa"/>
            </w:tcMar>
            <w:vAlign w:val="bottom"/>
          </w:tcPr>
          <w:p w14:paraId="04F83A7B"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Texans for Dan Patrick</w:t>
            </w:r>
          </w:p>
        </w:tc>
        <w:tc>
          <w:tcPr>
            <w:tcW w:w="0" w:type="auto"/>
            <w:tcBorders>
              <w:top w:val="nil"/>
              <w:left w:val="nil"/>
              <w:bottom w:val="nil"/>
              <w:right w:val="nil"/>
            </w:tcBorders>
            <w:noWrap/>
            <w:tcMar>
              <w:top w:w="15" w:type="dxa"/>
              <w:left w:w="15" w:type="dxa"/>
              <w:bottom w:w="0" w:type="dxa"/>
              <w:right w:w="15" w:type="dxa"/>
            </w:tcMar>
            <w:vAlign w:val="bottom"/>
          </w:tcPr>
          <w:p w14:paraId="41E82B2B"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Oncor Electric</w:t>
            </w:r>
          </w:p>
        </w:tc>
        <w:tc>
          <w:tcPr>
            <w:tcW w:w="0" w:type="auto"/>
            <w:tcBorders>
              <w:top w:val="nil"/>
              <w:left w:val="nil"/>
              <w:bottom w:val="nil"/>
              <w:right w:val="nil"/>
            </w:tcBorders>
            <w:noWrap/>
            <w:tcMar>
              <w:top w:w="15" w:type="dxa"/>
              <w:left w:w="15" w:type="dxa"/>
              <w:bottom w:w="0" w:type="dxa"/>
              <w:right w:w="15" w:type="dxa"/>
            </w:tcMar>
            <w:vAlign w:val="bottom"/>
          </w:tcPr>
          <w:p w14:paraId="02CCEA17"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80,000</w:t>
            </w:r>
          </w:p>
        </w:tc>
      </w:tr>
      <w:tr w:rsidR="001C41FF" w14:paraId="5AFC4983"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667BB012"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5</w:t>
            </w:r>
          </w:p>
        </w:tc>
        <w:tc>
          <w:tcPr>
            <w:tcW w:w="0" w:type="auto"/>
            <w:tcBorders>
              <w:top w:val="nil"/>
              <w:left w:val="nil"/>
              <w:bottom w:val="nil"/>
              <w:right w:val="nil"/>
            </w:tcBorders>
            <w:noWrap/>
            <w:tcMar>
              <w:top w:w="15" w:type="dxa"/>
              <w:left w:w="15" w:type="dxa"/>
              <w:bottom w:w="0" w:type="dxa"/>
              <w:right w:w="15" w:type="dxa"/>
            </w:tcMar>
            <w:vAlign w:val="bottom"/>
          </w:tcPr>
          <w:p w14:paraId="321E85E3"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Texans for Dan Patrick</w:t>
            </w:r>
          </w:p>
        </w:tc>
        <w:tc>
          <w:tcPr>
            <w:tcW w:w="0" w:type="auto"/>
            <w:tcBorders>
              <w:top w:val="nil"/>
              <w:left w:val="nil"/>
              <w:bottom w:val="nil"/>
              <w:right w:val="nil"/>
            </w:tcBorders>
            <w:noWrap/>
            <w:tcMar>
              <w:top w:w="15" w:type="dxa"/>
              <w:left w:w="15" w:type="dxa"/>
              <w:bottom w:w="0" w:type="dxa"/>
              <w:right w:w="15" w:type="dxa"/>
            </w:tcMar>
            <w:vAlign w:val="bottom"/>
          </w:tcPr>
          <w:p w14:paraId="58031A79"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AT&amp;T Texas PAC</w:t>
            </w:r>
          </w:p>
        </w:tc>
        <w:tc>
          <w:tcPr>
            <w:tcW w:w="0" w:type="auto"/>
            <w:tcBorders>
              <w:top w:val="nil"/>
              <w:left w:val="nil"/>
              <w:bottom w:val="nil"/>
              <w:right w:val="nil"/>
            </w:tcBorders>
            <w:noWrap/>
            <w:tcMar>
              <w:top w:w="15" w:type="dxa"/>
              <w:left w:w="15" w:type="dxa"/>
              <w:bottom w:w="0" w:type="dxa"/>
              <w:right w:w="15" w:type="dxa"/>
            </w:tcMar>
            <w:vAlign w:val="bottom"/>
          </w:tcPr>
          <w:p w14:paraId="0A1B78F7"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50,000</w:t>
            </w:r>
          </w:p>
        </w:tc>
      </w:tr>
      <w:tr w:rsidR="001C41FF" w14:paraId="2FC6582F"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1B9CFFC2"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6</w:t>
            </w:r>
          </w:p>
        </w:tc>
        <w:tc>
          <w:tcPr>
            <w:tcW w:w="0" w:type="auto"/>
            <w:tcBorders>
              <w:top w:val="nil"/>
              <w:left w:val="nil"/>
              <w:bottom w:val="nil"/>
              <w:right w:val="nil"/>
            </w:tcBorders>
            <w:noWrap/>
            <w:tcMar>
              <w:top w:w="15" w:type="dxa"/>
              <w:left w:w="15" w:type="dxa"/>
              <w:bottom w:w="0" w:type="dxa"/>
              <w:right w:w="15" w:type="dxa"/>
            </w:tcMar>
            <w:vAlign w:val="bottom"/>
          </w:tcPr>
          <w:p w14:paraId="710C6ECB"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Texans for Dan Patrick</w:t>
            </w:r>
          </w:p>
        </w:tc>
        <w:tc>
          <w:tcPr>
            <w:tcW w:w="0" w:type="auto"/>
            <w:tcBorders>
              <w:top w:val="nil"/>
              <w:left w:val="nil"/>
              <w:bottom w:val="nil"/>
              <w:right w:val="nil"/>
            </w:tcBorders>
            <w:noWrap/>
            <w:tcMar>
              <w:top w:w="15" w:type="dxa"/>
              <w:left w:w="15" w:type="dxa"/>
              <w:bottom w:w="0" w:type="dxa"/>
              <w:right w:w="15" w:type="dxa"/>
            </w:tcMar>
            <w:vAlign w:val="bottom"/>
          </w:tcPr>
          <w:p w14:paraId="0503603B" w14:textId="77777777" w:rsidR="001C41FF" w:rsidRDefault="001C41FF">
            <w:pPr>
              <w:spacing w:after="0" w:line="240" w:lineRule="auto"/>
              <w:rPr>
                <w:rFonts w:ascii="Times New Roman" w:eastAsia="Times New Roman" w:hAnsi="Times New Roman"/>
              </w:rPr>
            </w:pPr>
            <w:proofErr w:type="spellStart"/>
            <w:r>
              <w:rPr>
                <w:rFonts w:ascii="Times New Roman" w:eastAsia="Times New Roman" w:hAnsi="Times New Roman"/>
              </w:rPr>
              <w:t>Hunton</w:t>
            </w:r>
            <w:proofErr w:type="spellEnd"/>
            <w:r>
              <w:rPr>
                <w:rFonts w:ascii="Times New Roman" w:eastAsia="Times New Roman" w:hAnsi="Times New Roman"/>
              </w:rPr>
              <w:t xml:space="preserve"> Andrews </w:t>
            </w:r>
            <w:proofErr w:type="spellStart"/>
            <w:r>
              <w:rPr>
                <w:rFonts w:ascii="Times New Roman" w:eastAsia="Times New Roman" w:hAnsi="Times New Roman"/>
              </w:rPr>
              <w:t>Kurth</w:t>
            </w:r>
            <w:proofErr w:type="spellEnd"/>
            <w:r>
              <w:rPr>
                <w:rFonts w:ascii="Times New Roman" w:eastAsia="Times New Roman" w:hAnsi="Times New Roman"/>
              </w:rPr>
              <w:t xml:space="preserve"> Texas PAC</w:t>
            </w:r>
          </w:p>
        </w:tc>
        <w:tc>
          <w:tcPr>
            <w:tcW w:w="0" w:type="auto"/>
            <w:tcBorders>
              <w:top w:val="nil"/>
              <w:left w:val="nil"/>
              <w:bottom w:val="nil"/>
              <w:right w:val="nil"/>
            </w:tcBorders>
            <w:noWrap/>
            <w:tcMar>
              <w:top w:w="15" w:type="dxa"/>
              <w:left w:w="15" w:type="dxa"/>
              <w:bottom w:w="0" w:type="dxa"/>
              <w:right w:w="15" w:type="dxa"/>
            </w:tcMar>
            <w:vAlign w:val="bottom"/>
          </w:tcPr>
          <w:p w14:paraId="6D8F5BEC"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50,000</w:t>
            </w:r>
          </w:p>
        </w:tc>
      </w:tr>
      <w:tr w:rsidR="001C41FF" w14:paraId="01CD38B9"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6731C8D5"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7</w:t>
            </w:r>
          </w:p>
        </w:tc>
        <w:tc>
          <w:tcPr>
            <w:tcW w:w="0" w:type="auto"/>
            <w:tcBorders>
              <w:top w:val="nil"/>
              <w:left w:val="nil"/>
              <w:bottom w:val="nil"/>
              <w:right w:val="nil"/>
            </w:tcBorders>
            <w:noWrap/>
            <w:tcMar>
              <w:top w:w="15" w:type="dxa"/>
              <w:left w:w="15" w:type="dxa"/>
              <w:bottom w:w="0" w:type="dxa"/>
              <w:right w:w="15" w:type="dxa"/>
            </w:tcMar>
            <w:vAlign w:val="bottom"/>
          </w:tcPr>
          <w:p w14:paraId="7BF27156"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Texans for Dan Patrick</w:t>
            </w:r>
          </w:p>
        </w:tc>
        <w:tc>
          <w:tcPr>
            <w:tcW w:w="0" w:type="auto"/>
            <w:tcBorders>
              <w:top w:val="nil"/>
              <w:left w:val="nil"/>
              <w:bottom w:val="nil"/>
              <w:right w:val="nil"/>
            </w:tcBorders>
            <w:noWrap/>
            <w:tcMar>
              <w:top w:w="15" w:type="dxa"/>
              <w:left w:w="15" w:type="dxa"/>
              <w:bottom w:w="0" w:type="dxa"/>
              <w:right w:w="15" w:type="dxa"/>
            </w:tcMar>
            <w:vAlign w:val="bottom"/>
          </w:tcPr>
          <w:p w14:paraId="1EF2E7E8"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Insperity</w:t>
            </w:r>
          </w:p>
        </w:tc>
        <w:tc>
          <w:tcPr>
            <w:tcW w:w="0" w:type="auto"/>
            <w:tcBorders>
              <w:top w:val="nil"/>
              <w:left w:val="nil"/>
              <w:bottom w:val="nil"/>
              <w:right w:val="nil"/>
            </w:tcBorders>
            <w:noWrap/>
            <w:tcMar>
              <w:top w:w="15" w:type="dxa"/>
              <w:left w:w="15" w:type="dxa"/>
              <w:bottom w:w="0" w:type="dxa"/>
              <w:right w:w="15" w:type="dxa"/>
            </w:tcMar>
            <w:vAlign w:val="bottom"/>
          </w:tcPr>
          <w:p w14:paraId="67B765E7"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47,750</w:t>
            </w:r>
          </w:p>
        </w:tc>
      </w:tr>
      <w:tr w:rsidR="001C41FF" w14:paraId="239BD01D"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3905B09A"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8</w:t>
            </w:r>
          </w:p>
        </w:tc>
        <w:tc>
          <w:tcPr>
            <w:tcW w:w="0" w:type="auto"/>
            <w:tcBorders>
              <w:top w:val="nil"/>
              <w:left w:val="nil"/>
              <w:bottom w:val="nil"/>
              <w:right w:val="nil"/>
            </w:tcBorders>
            <w:noWrap/>
            <w:tcMar>
              <w:top w:w="15" w:type="dxa"/>
              <w:left w:w="15" w:type="dxa"/>
              <w:bottom w:w="0" w:type="dxa"/>
              <w:right w:w="15" w:type="dxa"/>
            </w:tcMar>
            <w:vAlign w:val="bottom"/>
          </w:tcPr>
          <w:p w14:paraId="2A54E1E9" w14:textId="77777777" w:rsidR="001C41FF" w:rsidRDefault="001C41FF">
            <w:pPr>
              <w:spacing w:after="0" w:line="240" w:lineRule="auto"/>
              <w:rPr>
                <w:rFonts w:ascii="Times New Roman" w:eastAsia="Times New Roman" w:hAnsi="Times New Roman"/>
              </w:rPr>
            </w:pPr>
            <w:proofErr w:type="spellStart"/>
            <w:r>
              <w:rPr>
                <w:rFonts w:ascii="Times New Roman" w:eastAsia="Times New Roman" w:hAnsi="Times New Roman"/>
              </w:rPr>
              <w:t>Hegar</w:t>
            </w:r>
            <w:proofErr w:type="spellEnd"/>
            <w:r>
              <w:rPr>
                <w:rFonts w:ascii="Times New Roman" w:eastAsia="Times New Roman" w:hAnsi="Times New Roman"/>
              </w:rPr>
              <w:t xml:space="preserve"> Jr., Glenn A. (The Honorable)</w:t>
            </w:r>
          </w:p>
        </w:tc>
        <w:tc>
          <w:tcPr>
            <w:tcW w:w="0" w:type="auto"/>
            <w:tcBorders>
              <w:top w:val="nil"/>
              <w:left w:val="nil"/>
              <w:bottom w:val="nil"/>
              <w:right w:val="nil"/>
            </w:tcBorders>
            <w:noWrap/>
            <w:tcMar>
              <w:top w:w="15" w:type="dxa"/>
              <w:left w:w="15" w:type="dxa"/>
              <w:bottom w:w="0" w:type="dxa"/>
              <w:right w:w="15" w:type="dxa"/>
            </w:tcMar>
            <w:vAlign w:val="bottom"/>
          </w:tcPr>
          <w:p w14:paraId="156B6996"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AT&amp;T Texas PAC</w:t>
            </w:r>
          </w:p>
        </w:tc>
        <w:tc>
          <w:tcPr>
            <w:tcW w:w="0" w:type="auto"/>
            <w:tcBorders>
              <w:top w:val="nil"/>
              <w:left w:val="nil"/>
              <w:bottom w:val="nil"/>
              <w:right w:val="nil"/>
            </w:tcBorders>
            <w:noWrap/>
            <w:tcMar>
              <w:top w:w="15" w:type="dxa"/>
              <w:left w:w="15" w:type="dxa"/>
              <w:bottom w:w="0" w:type="dxa"/>
              <w:right w:w="15" w:type="dxa"/>
            </w:tcMar>
            <w:vAlign w:val="bottom"/>
          </w:tcPr>
          <w:p w14:paraId="54BE4CF9"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45,000</w:t>
            </w:r>
          </w:p>
        </w:tc>
      </w:tr>
      <w:tr w:rsidR="001C41FF" w14:paraId="5A2E9642"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2B8BB257"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9</w:t>
            </w:r>
          </w:p>
        </w:tc>
        <w:tc>
          <w:tcPr>
            <w:tcW w:w="0" w:type="auto"/>
            <w:tcBorders>
              <w:top w:val="nil"/>
              <w:left w:val="nil"/>
              <w:bottom w:val="nil"/>
              <w:right w:val="nil"/>
            </w:tcBorders>
            <w:noWrap/>
            <w:tcMar>
              <w:top w:w="15" w:type="dxa"/>
              <w:left w:w="15" w:type="dxa"/>
              <w:bottom w:w="0" w:type="dxa"/>
              <w:right w:w="15" w:type="dxa"/>
            </w:tcMar>
            <w:vAlign w:val="bottom"/>
          </w:tcPr>
          <w:p w14:paraId="29458A39"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Texans for Kelly Hancock SPAC</w:t>
            </w:r>
          </w:p>
        </w:tc>
        <w:tc>
          <w:tcPr>
            <w:tcW w:w="0" w:type="auto"/>
            <w:tcBorders>
              <w:top w:val="nil"/>
              <w:left w:val="nil"/>
              <w:bottom w:val="nil"/>
              <w:right w:val="nil"/>
            </w:tcBorders>
            <w:noWrap/>
            <w:tcMar>
              <w:top w:w="15" w:type="dxa"/>
              <w:left w:w="15" w:type="dxa"/>
              <w:bottom w:w="0" w:type="dxa"/>
              <w:right w:w="15" w:type="dxa"/>
            </w:tcMar>
            <w:vAlign w:val="bottom"/>
          </w:tcPr>
          <w:p w14:paraId="6BD485A5"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AT&amp;T Texas PAC</w:t>
            </w:r>
          </w:p>
        </w:tc>
        <w:tc>
          <w:tcPr>
            <w:tcW w:w="0" w:type="auto"/>
            <w:tcBorders>
              <w:top w:val="nil"/>
              <w:left w:val="nil"/>
              <w:bottom w:val="nil"/>
              <w:right w:val="nil"/>
            </w:tcBorders>
            <w:noWrap/>
            <w:tcMar>
              <w:top w:w="15" w:type="dxa"/>
              <w:left w:w="15" w:type="dxa"/>
              <w:bottom w:w="0" w:type="dxa"/>
              <w:right w:w="15" w:type="dxa"/>
            </w:tcMar>
            <w:vAlign w:val="bottom"/>
          </w:tcPr>
          <w:p w14:paraId="5317FC15"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40,000</w:t>
            </w:r>
          </w:p>
        </w:tc>
      </w:tr>
      <w:tr w:rsidR="001C41FF" w14:paraId="05F4D5A1"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484739A4"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10</w:t>
            </w:r>
          </w:p>
        </w:tc>
        <w:tc>
          <w:tcPr>
            <w:tcW w:w="0" w:type="auto"/>
            <w:tcBorders>
              <w:top w:val="nil"/>
              <w:left w:val="nil"/>
              <w:bottom w:val="nil"/>
              <w:right w:val="nil"/>
            </w:tcBorders>
            <w:noWrap/>
            <w:tcMar>
              <w:top w:w="15" w:type="dxa"/>
              <w:left w:w="15" w:type="dxa"/>
              <w:bottom w:w="0" w:type="dxa"/>
              <w:right w:w="15" w:type="dxa"/>
            </w:tcMar>
            <w:vAlign w:val="bottom"/>
          </w:tcPr>
          <w:p w14:paraId="6F7B3658"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Texans for Kelly Hancock SPAC</w:t>
            </w:r>
          </w:p>
        </w:tc>
        <w:tc>
          <w:tcPr>
            <w:tcW w:w="0" w:type="auto"/>
            <w:tcBorders>
              <w:top w:val="nil"/>
              <w:left w:val="nil"/>
              <w:bottom w:val="nil"/>
              <w:right w:val="nil"/>
            </w:tcBorders>
            <w:noWrap/>
            <w:tcMar>
              <w:top w:w="15" w:type="dxa"/>
              <w:left w:w="15" w:type="dxa"/>
              <w:bottom w:w="0" w:type="dxa"/>
              <w:right w:w="15" w:type="dxa"/>
            </w:tcMar>
            <w:vAlign w:val="bottom"/>
          </w:tcPr>
          <w:p w14:paraId="64E0D224"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Oncor Electric</w:t>
            </w:r>
          </w:p>
        </w:tc>
        <w:tc>
          <w:tcPr>
            <w:tcW w:w="0" w:type="auto"/>
            <w:tcBorders>
              <w:top w:val="nil"/>
              <w:left w:val="nil"/>
              <w:bottom w:val="nil"/>
              <w:right w:val="nil"/>
            </w:tcBorders>
            <w:noWrap/>
            <w:tcMar>
              <w:top w:w="15" w:type="dxa"/>
              <w:left w:w="15" w:type="dxa"/>
              <w:bottom w:w="0" w:type="dxa"/>
              <w:right w:w="15" w:type="dxa"/>
            </w:tcMar>
            <w:vAlign w:val="bottom"/>
          </w:tcPr>
          <w:p w14:paraId="1FEA98CE"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40,000</w:t>
            </w:r>
          </w:p>
        </w:tc>
      </w:tr>
      <w:tr w:rsidR="001C41FF" w14:paraId="2C3F77F1"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1CB43D35"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11</w:t>
            </w:r>
          </w:p>
        </w:tc>
        <w:tc>
          <w:tcPr>
            <w:tcW w:w="0" w:type="auto"/>
            <w:tcBorders>
              <w:top w:val="nil"/>
              <w:left w:val="nil"/>
              <w:bottom w:val="nil"/>
              <w:right w:val="nil"/>
            </w:tcBorders>
            <w:noWrap/>
            <w:tcMar>
              <w:top w:w="15" w:type="dxa"/>
              <w:left w:w="15" w:type="dxa"/>
              <w:bottom w:w="0" w:type="dxa"/>
              <w:right w:w="15" w:type="dxa"/>
            </w:tcMar>
            <w:vAlign w:val="bottom"/>
          </w:tcPr>
          <w:p w14:paraId="499CEB2D"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Friends of Larry Taylor</w:t>
            </w:r>
          </w:p>
        </w:tc>
        <w:tc>
          <w:tcPr>
            <w:tcW w:w="0" w:type="auto"/>
            <w:tcBorders>
              <w:top w:val="nil"/>
              <w:left w:val="nil"/>
              <w:bottom w:val="nil"/>
              <w:right w:val="nil"/>
            </w:tcBorders>
            <w:noWrap/>
            <w:tcMar>
              <w:top w:w="15" w:type="dxa"/>
              <w:left w:w="15" w:type="dxa"/>
              <w:bottom w:w="0" w:type="dxa"/>
              <w:right w:w="15" w:type="dxa"/>
            </w:tcMar>
            <w:vAlign w:val="bottom"/>
          </w:tcPr>
          <w:p w14:paraId="23F6FDC8"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Texans For Lawsuit Reform</w:t>
            </w:r>
          </w:p>
        </w:tc>
        <w:tc>
          <w:tcPr>
            <w:tcW w:w="0" w:type="auto"/>
            <w:tcBorders>
              <w:top w:val="nil"/>
              <w:left w:val="nil"/>
              <w:bottom w:val="nil"/>
              <w:right w:val="nil"/>
            </w:tcBorders>
            <w:noWrap/>
            <w:tcMar>
              <w:top w:w="15" w:type="dxa"/>
              <w:left w:w="15" w:type="dxa"/>
              <w:bottom w:w="0" w:type="dxa"/>
              <w:right w:w="15" w:type="dxa"/>
            </w:tcMar>
            <w:vAlign w:val="bottom"/>
          </w:tcPr>
          <w:p w14:paraId="5572B2BA"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36,500</w:t>
            </w:r>
          </w:p>
        </w:tc>
      </w:tr>
      <w:tr w:rsidR="001C41FF" w14:paraId="18DDB594"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19E92162"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12</w:t>
            </w:r>
          </w:p>
        </w:tc>
        <w:tc>
          <w:tcPr>
            <w:tcW w:w="0" w:type="auto"/>
            <w:tcBorders>
              <w:top w:val="nil"/>
              <w:left w:val="nil"/>
              <w:bottom w:val="nil"/>
              <w:right w:val="nil"/>
            </w:tcBorders>
            <w:noWrap/>
            <w:tcMar>
              <w:top w:w="15" w:type="dxa"/>
              <w:left w:w="15" w:type="dxa"/>
              <w:bottom w:w="0" w:type="dxa"/>
              <w:right w:w="15" w:type="dxa"/>
            </w:tcMar>
            <w:vAlign w:val="bottom"/>
          </w:tcPr>
          <w:p w14:paraId="1FB2755C"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Texans for Dan Patrick</w:t>
            </w:r>
          </w:p>
        </w:tc>
        <w:tc>
          <w:tcPr>
            <w:tcW w:w="0" w:type="auto"/>
            <w:tcBorders>
              <w:top w:val="nil"/>
              <w:left w:val="nil"/>
              <w:bottom w:val="nil"/>
              <w:right w:val="nil"/>
            </w:tcBorders>
            <w:noWrap/>
            <w:tcMar>
              <w:top w:w="15" w:type="dxa"/>
              <w:left w:w="15" w:type="dxa"/>
              <w:bottom w:w="0" w:type="dxa"/>
              <w:right w:w="15" w:type="dxa"/>
            </w:tcMar>
            <w:vAlign w:val="bottom"/>
          </w:tcPr>
          <w:p w14:paraId="1C4D0C36"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Copart</w:t>
            </w:r>
          </w:p>
        </w:tc>
        <w:tc>
          <w:tcPr>
            <w:tcW w:w="0" w:type="auto"/>
            <w:tcBorders>
              <w:top w:val="nil"/>
              <w:left w:val="nil"/>
              <w:bottom w:val="nil"/>
              <w:right w:val="nil"/>
            </w:tcBorders>
            <w:noWrap/>
            <w:tcMar>
              <w:top w:w="15" w:type="dxa"/>
              <w:left w:w="15" w:type="dxa"/>
              <w:bottom w:w="0" w:type="dxa"/>
              <w:right w:w="15" w:type="dxa"/>
            </w:tcMar>
            <w:vAlign w:val="bottom"/>
          </w:tcPr>
          <w:p w14:paraId="52DA3986"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35,000</w:t>
            </w:r>
          </w:p>
        </w:tc>
      </w:tr>
      <w:tr w:rsidR="001C41FF" w14:paraId="384CFF96"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0C8BB7D3"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13</w:t>
            </w:r>
          </w:p>
        </w:tc>
        <w:tc>
          <w:tcPr>
            <w:tcW w:w="0" w:type="auto"/>
            <w:tcBorders>
              <w:top w:val="nil"/>
              <w:left w:val="nil"/>
              <w:bottom w:val="nil"/>
              <w:right w:val="nil"/>
            </w:tcBorders>
            <w:noWrap/>
            <w:tcMar>
              <w:top w:w="15" w:type="dxa"/>
              <w:left w:w="15" w:type="dxa"/>
              <w:bottom w:w="0" w:type="dxa"/>
              <w:right w:w="15" w:type="dxa"/>
            </w:tcMar>
            <w:vAlign w:val="bottom"/>
          </w:tcPr>
          <w:p w14:paraId="6717D0F3"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 xml:space="preserve">Morrison, </w:t>
            </w:r>
            <w:proofErr w:type="spellStart"/>
            <w:r>
              <w:rPr>
                <w:rFonts w:ascii="Times New Roman" w:eastAsia="Times New Roman" w:hAnsi="Times New Roman"/>
              </w:rPr>
              <w:t>Geanie</w:t>
            </w:r>
            <w:proofErr w:type="spellEnd"/>
            <w:r>
              <w:rPr>
                <w:rFonts w:ascii="Times New Roman" w:eastAsia="Times New Roman" w:hAnsi="Times New Roman"/>
              </w:rPr>
              <w:t xml:space="preserve"> W. (The Honorable)</w:t>
            </w:r>
          </w:p>
        </w:tc>
        <w:tc>
          <w:tcPr>
            <w:tcW w:w="0" w:type="auto"/>
            <w:tcBorders>
              <w:top w:val="nil"/>
              <w:left w:val="nil"/>
              <w:bottom w:val="nil"/>
              <w:right w:val="nil"/>
            </w:tcBorders>
            <w:noWrap/>
            <w:tcMar>
              <w:top w:w="15" w:type="dxa"/>
              <w:left w:w="15" w:type="dxa"/>
              <w:bottom w:w="0" w:type="dxa"/>
              <w:right w:w="15" w:type="dxa"/>
            </w:tcMar>
            <w:vAlign w:val="bottom"/>
          </w:tcPr>
          <w:p w14:paraId="17B7D611"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Texans For Lawsuit Reform</w:t>
            </w:r>
          </w:p>
        </w:tc>
        <w:tc>
          <w:tcPr>
            <w:tcW w:w="0" w:type="auto"/>
            <w:tcBorders>
              <w:top w:val="nil"/>
              <w:left w:val="nil"/>
              <w:bottom w:val="nil"/>
              <w:right w:val="nil"/>
            </w:tcBorders>
            <w:noWrap/>
            <w:tcMar>
              <w:top w:w="15" w:type="dxa"/>
              <w:left w:w="15" w:type="dxa"/>
              <w:bottom w:w="0" w:type="dxa"/>
              <w:right w:w="15" w:type="dxa"/>
            </w:tcMar>
            <w:vAlign w:val="bottom"/>
          </w:tcPr>
          <w:p w14:paraId="029C1136"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26,087</w:t>
            </w:r>
          </w:p>
        </w:tc>
      </w:tr>
      <w:tr w:rsidR="001C41FF" w14:paraId="7795AB31"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7CF5F575"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14</w:t>
            </w:r>
          </w:p>
        </w:tc>
        <w:tc>
          <w:tcPr>
            <w:tcW w:w="0" w:type="auto"/>
            <w:tcBorders>
              <w:top w:val="nil"/>
              <w:left w:val="nil"/>
              <w:bottom w:val="nil"/>
              <w:right w:val="nil"/>
            </w:tcBorders>
            <w:noWrap/>
            <w:tcMar>
              <w:top w:w="15" w:type="dxa"/>
              <w:left w:w="15" w:type="dxa"/>
              <w:bottom w:w="0" w:type="dxa"/>
              <w:right w:w="15" w:type="dxa"/>
            </w:tcMar>
            <w:vAlign w:val="bottom"/>
          </w:tcPr>
          <w:p w14:paraId="02D683CA"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Texans for Dan Patrick</w:t>
            </w:r>
          </w:p>
        </w:tc>
        <w:tc>
          <w:tcPr>
            <w:tcW w:w="0" w:type="auto"/>
            <w:tcBorders>
              <w:top w:val="nil"/>
              <w:left w:val="nil"/>
              <w:bottom w:val="nil"/>
              <w:right w:val="nil"/>
            </w:tcBorders>
            <w:noWrap/>
            <w:tcMar>
              <w:top w:w="15" w:type="dxa"/>
              <w:left w:w="15" w:type="dxa"/>
              <w:bottom w:w="0" w:type="dxa"/>
              <w:right w:w="15" w:type="dxa"/>
            </w:tcMar>
            <w:vAlign w:val="bottom"/>
          </w:tcPr>
          <w:p w14:paraId="7A8AA0A4"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Centene Corp PAC</w:t>
            </w:r>
          </w:p>
        </w:tc>
        <w:tc>
          <w:tcPr>
            <w:tcW w:w="0" w:type="auto"/>
            <w:tcBorders>
              <w:top w:val="nil"/>
              <w:left w:val="nil"/>
              <w:bottom w:val="nil"/>
              <w:right w:val="nil"/>
            </w:tcBorders>
            <w:noWrap/>
            <w:tcMar>
              <w:top w:w="15" w:type="dxa"/>
              <w:left w:w="15" w:type="dxa"/>
              <w:bottom w:w="0" w:type="dxa"/>
              <w:right w:w="15" w:type="dxa"/>
            </w:tcMar>
            <w:vAlign w:val="bottom"/>
          </w:tcPr>
          <w:p w14:paraId="33419FA1"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25,000</w:t>
            </w:r>
          </w:p>
        </w:tc>
      </w:tr>
      <w:tr w:rsidR="001C41FF" w14:paraId="1C786C28"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43D5707C"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15</w:t>
            </w:r>
          </w:p>
        </w:tc>
        <w:tc>
          <w:tcPr>
            <w:tcW w:w="0" w:type="auto"/>
            <w:tcBorders>
              <w:top w:val="nil"/>
              <w:left w:val="nil"/>
              <w:bottom w:val="nil"/>
              <w:right w:val="nil"/>
            </w:tcBorders>
            <w:noWrap/>
            <w:tcMar>
              <w:top w:w="15" w:type="dxa"/>
              <w:left w:w="15" w:type="dxa"/>
              <w:bottom w:w="0" w:type="dxa"/>
              <w:right w:w="15" w:type="dxa"/>
            </w:tcMar>
            <w:vAlign w:val="bottom"/>
          </w:tcPr>
          <w:p w14:paraId="6E491E49"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Texans for Dan Patrick</w:t>
            </w:r>
          </w:p>
        </w:tc>
        <w:tc>
          <w:tcPr>
            <w:tcW w:w="0" w:type="auto"/>
            <w:tcBorders>
              <w:top w:val="nil"/>
              <w:left w:val="nil"/>
              <w:bottom w:val="nil"/>
              <w:right w:val="nil"/>
            </w:tcBorders>
            <w:noWrap/>
            <w:tcMar>
              <w:top w:w="15" w:type="dxa"/>
              <w:left w:w="15" w:type="dxa"/>
              <w:bottom w:w="0" w:type="dxa"/>
              <w:right w:w="15" w:type="dxa"/>
            </w:tcMar>
            <w:vAlign w:val="bottom"/>
          </w:tcPr>
          <w:p w14:paraId="061BBD2D"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TMX Finance</w:t>
            </w:r>
          </w:p>
        </w:tc>
        <w:tc>
          <w:tcPr>
            <w:tcW w:w="0" w:type="auto"/>
            <w:tcBorders>
              <w:top w:val="nil"/>
              <w:left w:val="nil"/>
              <w:bottom w:val="nil"/>
              <w:right w:val="nil"/>
            </w:tcBorders>
            <w:noWrap/>
            <w:tcMar>
              <w:top w:w="15" w:type="dxa"/>
              <w:left w:w="15" w:type="dxa"/>
              <w:bottom w:w="0" w:type="dxa"/>
              <w:right w:w="15" w:type="dxa"/>
            </w:tcMar>
            <w:vAlign w:val="bottom"/>
          </w:tcPr>
          <w:p w14:paraId="71351520"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25,000</w:t>
            </w:r>
          </w:p>
        </w:tc>
      </w:tr>
      <w:tr w:rsidR="001C41FF" w14:paraId="7685B9D9"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52D9F400"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16</w:t>
            </w:r>
          </w:p>
        </w:tc>
        <w:tc>
          <w:tcPr>
            <w:tcW w:w="0" w:type="auto"/>
            <w:tcBorders>
              <w:top w:val="nil"/>
              <w:left w:val="nil"/>
              <w:bottom w:val="nil"/>
              <w:right w:val="nil"/>
            </w:tcBorders>
            <w:noWrap/>
            <w:tcMar>
              <w:top w:w="15" w:type="dxa"/>
              <w:left w:w="15" w:type="dxa"/>
              <w:bottom w:w="0" w:type="dxa"/>
              <w:right w:w="15" w:type="dxa"/>
            </w:tcMar>
            <w:vAlign w:val="bottom"/>
          </w:tcPr>
          <w:p w14:paraId="0E728A0E" w14:textId="77777777" w:rsidR="001C41FF" w:rsidRDefault="001C41FF">
            <w:pPr>
              <w:spacing w:after="0" w:line="240" w:lineRule="auto"/>
              <w:rPr>
                <w:rFonts w:ascii="Times New Roman" w:eastAsia="Times New Roman" w:hAnsi="Times New Roman"/>
              </w:rPr>
            </w:pPr>
            <w:proofErr w:type="spellStart"/>
            <w:r>
              <w:rPr>
                <w:rFonts w:ascii="Times New Roman" w:eastAsia="Times New Roman" w:hAnsi="Times New Roman"/>
              </w:rPr>
              <w:t>Hegar</w:t>
            </w:r>
            <w:proofErr w:type="spellEnd"/>
            <w:r>
              <w:rPr>
                <w:rFonts w:ascii="Times New Roman" w:eastAsia="Times New Roman" w:hAnsi="Times New Roman"/>
              </w:rPr>
              <w:t xml:space="preserve"> Jr., Glenn A. (The Honorable)</w:t>
            </w:r>
          </w:p>
        </w:tc>
        <w:tc>
          <w:tcPr>
            <w:tcW w:w="0" w:type="auto"/>
            <w:tcBorders>
              <w:top w:val="nil"/>
              <w:left w:val="nil"/>
              <w:bottom w:val="nil"/>
              <w:right w:val="nil"/>
            </w:tcBorders>
            <w:noWrap/>
            <w:tcMar>
              <w:top w:w="15" w:type="dxa"/>
              <w:left w:w="15" w:type="dxa"/>
              <w:bottom w:w="0" w:type="dxa"/>
              <w:right w:w="15" w:type="dxa"/>
            </w:tcMar>
            <w:vAlign w:val="bottom"/>
          </w:tcPr>
          <w:p w14:paraId="5B26FDB2"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Silver Eagle Beverages</w:t>
            </w:r>
          </w:p>
        </w:tc>
        <w:tc>
          <w:tcPr>
            <w:tcW w:w="0" w:type="auto"/>
            <w:tcBorders>
              <w:top w:val="nil"/>
              <w:left w:val="nil"/>
              <w:bottom w:val="nil"/>
              <w:right w:val="nil"/>
            </w:tcBorders>
            <w:noWrap/>
            <w:tcMar>
              <w:top w:w="15" w:type="dxa"/>
              <w:left w:w="15" w:type="dxa"/>
              <w:bottom w:w="0" w:type="dxa"/>
              <w:right w:w="15" w:type="dxa"/>
            </w:tcMar>
            <w:vAlign w:val="bottom"/>
          </w:tcPr>
          <w:p w14:paraId="01DF81DD"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20,000</w:t>
            </w:r>
          </w:p>
        </w:tc>
      </w:tr>
      <w:tr w:rsidR="001C41FF" w14:paraId="65613C75"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0337AD61"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17</w:t>
            </w:r>
          </w:p>
        </w:tc>
        <w:tc>
          <w:tcPr>
            <w:tcW w:w="0" w:type="auto"/>
            <w:tcBorders>
              <w:top w:val="nil"/>
              <w:left w:val="nil"/>
              <w:bottom w:val="nil"/>
              <w:right w:val="nil"/>
            </w:tcBorders>
            <w:noWrap/>
            <w:tcMar>
              <w:top w:w="15" w:type="dxa"/>
              <w:left w:w="15" w:type="dxa"/>
              <w:bottom w:w="0" w:type="dxa"/>
              <w:right w:w="15" w:type="dxa"/>
            </w:tcMar>
            <w:vAlign w:val="bottom"/>
          </w:tcPr>
          <w:p w14:paraId="0A0309E1"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Nelson, Jane (The Honorable)</w:t>
            </w:r>
          </w:p>
        </w:tc>
        <w:tc>
          <w:tcPr>
            <w:tcW w:w="0" w:type="auto"/>
            <w:tcBorders>
              <w:top w:val="nil"/>
              <w:left w:val="nil"/>
              <w:bottom w:val="nil"/>
              <w:right w:val="nil"/>
            </w:tcBorders>
            <w:noWrap/>
            <w:tcMar>
              <w:top w:w="15" w:type="dxa"/>
              <w:left w:w="15" w:type="dxa"/>
              <w:bottom w:w="0" w:type="dxa"/>
              <w:right w:w="15" w:type="dxa"/>
            </w:tcMar>
            <w:vAlign w:val="bottom"/>
          </w:tcPr>
          <w:p w14:paraId="319EB397"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Texans For Lawsuit Reform</w:t>
            </w:r>
          </w:p>
        </w:tc>
        <w:tc>
          <w:tcPr>
            <w:tcW w:w="0" w:type="auto"/>
            <w:tcBorders>
              <w:top w:val="nil"/>
              <w:left w:val="nil"/>
              <w:bottom w:val="nil"/>
              <w:right w:val="nil"/>
            </w:tcBorders>
            <w:noWrap/>
            <w:tcMar>
              <w:top w:w="15" w:type="dxa"/>
              <w:left w:w="15" w:type="dxa"/>
              <w:bottom w:w="0" w:type="dxa"/>
              <w:right w:w="15" w:type="dxa"/>
            </w:tcMar>
            <w:vAlign w:val="bottom"/>
          </w:tcPr>
          <w:p w14:paraId="305C70D4"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20,000</w:t>
            </w:r>
          </w:p>
        </w:tc>
      </w:tr>
      <w:tr w:rsidR="001C41FF" w14:paraId="35C9C852"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5E5948FA"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18</w:t>
            </w:r>
          </w:p>
        </w:tc>
        <w:tc>
          <w:tcPr>
            <w:tcW w:w="0" w:type="auto"/>
            <w:tcBorders>
              <w:top w:val="nil"/>
              <w:left w:val="nil"/>
              <w:bottom w:val="nil"/>
              <w:right w:val="nil"/>
            </w:tcBorders>
            <w:noWrap/>
            <w:tcMar>
              <w:top w:w="15" w:type="dxa"/>
              <w:left w:w="15" w:type="dxa"/>
              <w:bottom w:w="0" w:type="dxa"/>
              <w:right w:w="15" w:type="dxa"/>
            </w:tcMar>
            <w:vAlign w:val="bottom"/>
          </w:tcPr>
          <w:p w14:paraId="225199B4"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Texans for Dan Patrick</w:t>
            </w:r>
          </w:p>
        </w:tc>
        <w:tc>
          <w:tcPr>
            <w:tcW w:w="0" w:type="auto"/>
            <w:tcBorders>
              <w:top w:val="nil"/>
              <w:left w:val="nil"/>
              <w:bottom w:val="nil"/>
              <w:right w:val="nil"/>
            </w:tcBorders>
            <w:noWrap/>
            <w:tcMar>
              <w:top w:w="15" w:type="dxa"/>
              <w:left w:w="15" w:type="dxa"/>
              <w:bottom w:w="0" w:type="dxa"/>
              <w:right w:w="15" w:type="dxa"/>
            </w:tcMar>
            <w:vAlign w:val="bottom"/>
          </w:tcPr>
          <w:p w14:paraId="2F826409"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Sanderson Farms</w:t>
            </w:r>
          </w:p>
        </w:tc>
        <w:tc>
          <w:tcPr>
            <w:tcW w:w="0" w:type="auto"/>
            <w:tcBorders>
              <w:top w:val="nil"/>
              <w:left w:val="nil"/>
              <w:bottom w:val="nil"/>
              <w:right w:val="nil"/>
            </w:tcBorders>
            <w:noWrap/>
            <w:tcMar>
              <w:top w:w="15" w:type="dxa"/>
              <w:left w:w="15" w:type="dxa"/>
              <w:bottom w:w="0" w:type="dxa"/>
              <w:right w:w="15" w:type="dxa"/>
            </w:tcMar>
            <w:vAlign w:val="bottom"/>
          </w:tcPr>
          <w:p w14:paraId="38447859"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20,000</w:t>
            </w:r>
          </w:p>
        </w:tc>
      </w:tr>
      <w:tr w:rsidR="001C41FF" w14:paraId="22DF1B8E"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1916D166"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19</w:t>
            </w:r>
          </w:p>
        </w:tc>
        <w:tc>
          <w:tcPr>
            <w:tcW w:w="0" w:type="auto"/>
            <w:tcBorders>
              <w:top w:val="nil"/>
              <w:left w:val="nil"/>
              <w:bottom w:val="nil"/>
              <w:right w:val="nil"/>
            </w:tcBorders>
            <w:noWrap/>
            <w:tcMar>
              <w:top w:w="15" w:type="dxa"/>
              <w:left w:w="15" w:type="dxa"/>
              <w:bottom w:w="0" w:type="dxa"/>
              <w:right w:w="15" w:type="dxa"/>
            </w:tcMar>
            <w:vAlign w:val="bottom"/>
          </w:tcPr>
          <w:p w14:paraId="1B6C0734"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Texans for Joan Huffman</w:t>
            </w:r>
          </w:p>
        </w:tc>
        <w:tc>
          <w:tcPr>
            <w:tcW w:w="0" w:type="auto"/>
            <w:tcBorders>
              <w:top w:val="nil"/>
              <w:left w:val="nil"/>
              <w:bottom w:val="nil"/>
              <w:right w:val="nil"/>
            </w:tcBorders>
            <w:noWrap/>
            <w:tcMar>
              <w:top w:w="15" w:type="dxa"/>
              <w:left w:w="15" w:type="dxa"/>
              <w:bottom w:w="0" w:type="dxa"/>
              <w:right w:w="15" w:type="dxa"/>
            </w:tcMar>
            <w:vAlign w:val="bottom"/>
          </w:tcPr>
          <w:p w14:paraId="1A5D24DE"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Texans For Lawsuit Reform</w:t>
            </w:r>
          </w:p>
        </w:tc>
        <w:tc>
          <w:tcPr>
            <w:tcW w:w="0" w:type="auto"/>
            <w:tcBorders>
              <w:top w:val="nil"/>
              <w:left w:val="nil"/>
              <w:bottom w:val="nil"/>
              <w:right w:val="nil"/>
            </w:tcBorders>
            <w:noWrap/>
            <w:tcMar>
              <w:top w:w="15" w:type="dxa"/>
              <w:left w:w="15" w:type="dxa"/>
              <w:bottom w:w="0" w:type="dxa"/>
              <w:right w:w="15" w:type="dxa"/>
            </w:tcMar>
            <w:vAlign w:val="bottom"/>
          </w:tcPr>
          <w:p w14:paraId="025C1D5D"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20,000</w:t>
            </w:r>
          </w:p>
        </w:tc>
      </w:tr>
      <w:tr w:rsidR="001C41FF" w14:paraId="06730926"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6430D4DA"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20</w:t>
            </w:r>
          </w:p>
        </w:tc>
        <w:tc>
          <w:tcPr>
            <w:tcW w:w="0" w:type="auto"/>
            <w:tcBorders>
              <w:top w:val="nil"/>
              <w:left w:val="nil"/>
              <w:bottom w:val="nil"/>
              <w:right w:val="nil"/>
            </w:tcBorders>
            <w:noWrap/>
            <w:tcMar>
              <w:top w:w="15" w:type="dxa"/>
              <w:left w:w="15" w:type="dxa"/>
              <w:bottom w:w="0" w:type="dxa"/>
              <w:right w:w="15" w:type="dxa"/>
            </w:tcMar>
            <w:vAlign w:val="bottom"/>
          </w:tcPr>
          <w:p w14:paraId="40629DDD"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Nichols, Robert Lee (The Honorable)</w:t>
            </w:r>
          </w:p>
        </w:tc>
        <w:tc>
          <w:tcPr>
            <w:tcW w:w="0" w:type="auto"/>
            <w:tcBorders>
              <w:top w:val="nil"/>
              <w:left w:val="nil"/>
              <w:bottom w:val="nil"/>
              <w:right w:val="nil"/>
            </w:tcBorders>
            <w:noWrap/>
            <w:tcMar>
              <w:top w:w="15" w:type="dxa"/>
              <w:left w:w="15" w:type="dxa"/>
              <w:bottom w:w="0" w:type="dxa"/>
              <w:right w:w="15" w:type="dxa"/>
            </w:tcMar>
            <w:vAlign w:val="bottom"/>
          </w:tcPr>
          <w:p w14:paraId="224F0BFE"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AT&amp;T Texas PAC</w:t>
            </w:r>
          </w:p>
        </w:tc>
        <w:tc>
          <w:tcPr>
            <w:tcW w:w="0" w:type="auto"/>
            <w:tcBorders>
              <w:top w:val="nil"/>
              <w:left w:val="nil"/>
              <w:bottom w:val="nil"/>
              <w:right w:val="nil"/>
            </w:tcBorders>
            <w:noWrap/>
            <w:tcMar>
              <w:top w:w="15" w:type="dxa"/>
              <w:left w:w="15" w:type="dxa"/>
              <w:bottom w:w="0" w:type="dxa"/>
              <w:right w:w="15" w:type="dxa"/>
            </w:tcMar>
            <w:vAlign w:val="bottom"/>
          </w:tcPr>
          <w:p w14:paraId="4D8BC78B"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17,000</w:t>
            </w:r>
          </w:p>
        </w:tc>
      </w:tr>
    </w:tbl>
    <w:p w14:paraId="0632AEA1" w14:textId="77777777" w:rsidR="001C41FF" w:rsidRDefault="001C41FF">
      <w:pPr>
        <w:spacing w:after="0" w:line="240" w:lineRule="auto"/>
        <w:rPr>
          <w:rFonts w:ascii="Times New Roman" w:eastAsia="Times New Roman" w:hAnsi="Times New Roman"/>
        </w:rPr>
      </w:pPr>
    </w:p>
    <w:p w14:paraId="61621653"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Note: Data obtained from the Texas Ethics Commission website for contributions occurring between 01-02-2020 to 7-15-2921</w:t>
      </w:r>
    </w:p>
    <w:p w14:paraId="0AFF6511" w14:textId="77777777" w:rsidR="001C41FF" w:rsidRDefault="001C41FF">
      <w:pPr>
        <w:spacing w:after="0" w:line="240" w:lineRule="auto"/>
        <w:rPr>
          <w:rFonts w:ascii="Times New Roman" w:eastAsia="Times New Roman" w:hAnsi="Times New Roman"/>
        </w:rPr>
      </w:pPr>
    </w:p>
    <w:p w14:paraId="02D4FAC5"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 xml:space="preserve">One final way to array the contribution amounts from client organizations to the public members of TCCRI is to associate the contributions with the member-lobbyists for whom the organizations are their clients.  These are shown in Table 7, arrayed in descending order of subtotals for each lobbyist member. Since Mike Toomey represents Texans </w:t>
      </w:r>
      <w:proofErr w:type="gramStart"/>
      <w:r>
        <w:rPr>
          <w:rFonts w:ascii="Times New Roman" w:eastAsia="Times New Roman" w:hAnsi="Times New Roman"/>
        </w:rPr>
        <w:t>For</w:t>
      </w:r>
      <w:proofErr w:type="gramEnd"/>
      <w:r>
        <w:rPr>
          <w:rFonts w:ascii="Times New Roman" w:eastAsia="Times New Roman" w:hAnsi="Times New Roman"/>
        </w:rPr>
        <w:t xml:space="preserve"> Lawsuit Reform, his total is by far the largest. Toomey and Ward are both registered as representing AT&amp;T Texas PAC, which accounts for $230,500 of contributions by itself. Sullivan ranks second in these tallies, Keel is in third place and Ward is number 4, due solely to her association with AT&amp;T, which is also represented by Mike Toomey. These four lobbyist-members of TCCRI represent firms that account for 87 percent of the contributions deriving from the clients of 10 of the 13 lobbyist-directors of TCCRI.</w:t>
      </w:r>
    </w:p>
    <w:p w14:paraId="3FA516E2" w14:textId="77777777" w:rsidR="001C41FF" w:rsidRDefault="001C41FF">
      <w:pPr>
        <w:spacing w:after="0" w:line="240" w:lineRule="auto"/>
        <w:rPr>
          <w:rFonts w:ascii="Times New Roman" w:eastAsia="Times New Roman" w:hAnsi="Times New Roman"/>
        </w:rPr>
      </w:pPr>
    </w:p>
    <w:p w14:paraId="3B6BA23D" w14:textId="77777777" w:rsidR="001C41FF" w:rsidRDefault="00ED2C11">
      <w:pPr>
        <w:spacing w:after="0" w:line="240" w:lineRule="auto"/>
        <w:rPr>
          <w:rFonts w:ascii="Times New Roman" w:eastAsia="Times New Roman" w:hAnsi="Times New Roman"/>
          <w:b/>
          <w:bCs/>
        </w:rPr>
      </w:pPr>
      <w:r>
        <w:rPr>
          <w:rFonts w:ascii="Times New Roman" w:eastAsia="Times New Roman" w:hAnsi="Times New Roman"/>
          <w:b/>
          <w:bCs/>
        </w:rPr>
        <w:br w:type="page"/>
      </w:r>
      <w:r w:rsidR="001C41FF">
        <w:rPr>
          <w:rFonts w:ascii="Times New Roman" w:eastAsia="Times New Roman" w:hAnsi="Times New Roman"/>
          <w:b/>
          <w:bCs/>
        </w:rPr>
        <w:t>Table 7. Political contributions by employees and PACs associated with the client firms of lobbyist-directors of the Texas Conservative Coalition Research Institute</w:t>
      </w:r>
    </w:p>
    <w:p w14:paraId="2B3BC93D" w14:textId="77777777" w:rsidR="001C41FF" w:rsidRDefault="001C41FF">
      <w:pPr>
        <w:spacing w:after="0" w:line="240" w:lineRule="auto"/>
        <w:rPr>
          <w:rFonts w:ascii="Times New Roman" w:eastAsia="Times New Roman" w:hAnsi="Times New Roman"/>
        </w:rPr>
      </w:pPr>
    </w:p>
    <w:tbl>
      <w:tblPr>
        <w:tblW w:w="7040" w:type="dxa"/>
        <w:tblCellMar>
          <w:left w:w="0" w:type="dxa"/>
          <w:right w:w="0" w:type="dxa"/>
        </w:tblCellMar>
        <w:tblLook w:val="0000" w:firstRow="0" w:lastRow="0" w:firstColumn="0" w:lastColumn="0" w:noHBand="0" w:noVBand="0"/>
      </w:tblPr>
      <w:tblGrid>
        <w:gridCol w:w="512"/>
        <w:gridCol w:w="1000"/>
        <w:gridCol w:w="4594"/>
        <w:gridCol w:w="934"/>
      </w:tblGrid>
      <w:tr w:rsidR="001C41FF" w14:paraId="6FB17095" w14:textId="77777777">
        <w:trPr>
          <w:trHeight w:val="502"/>
        </w:trPr>
        <w:tc>
          <w:tcPr>
            <w:tcW w:w="512" w:type="dxa"/>
            <w:tcBorders>
              <w:top w:val="nil"/>
              <w:left w:val="nil"/>
              <w:bottom w:val="nil"/>
              <w:right w:val="nil"/>
            </w:tcBorders>
            <w:tcMar>
              <w:top w:w="15" w:type="dxa"/>
              <w:left w:w="15" w:type="dxa"/>
              <w:bottom w:w="0" w:type="dxa"/>
              <w:right w:w="15" w:type="dxa"/>
            </w:tcMar>
          </w:tcPr>
          <w:p w14:paraId="2FA40326"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Rank</w:t>
            </w:r>
          </w:p>
        </w:tc>
        <w:tc>
          <w:tcPr>
            <w:tcW w:w="1000" w:type="dxa"/>
            <w:tcBorders>
              <w:top w:val="nil"/>
              <w:left w:val="nil"/>
              <w:bottom w:val="nil"/>
              <w:right w:val="nil"/>
            </w:tcBorders>
            <w:tcMar>
              <w:top w:w="15" w:type="dxa"/>
              <w:left w:w="15" w:type="dxa"/>
              <w:bottom w:w="0" w:type="dxa"/>
              <w:right w:w="15" w:type="dxa"/>
            </w:tcMar>
          </w:tcPr>
          <w:p w14:paraId="4219A86A"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Lobbyist</w:t>
            </w:r>
          </w:p>
        </w:tc>
        <w:tc>
          <w:tcPr>
            <w:tcW w:w="4594" w:type="dxa"/>
            <w:tcBorders>
              <w:top w:val="nil"/>
              <w:left w:val="nil"/>
              <w:bottom w:val="nil"/>
              <w:right w:val="nil"/>
            </w:tcBorders>
            <w:tcMar>
              <w:top w:w="15" w:type="dxa"/>
              <w:left w:w="15" w:type="dxa"/>
              <w:bottom w:w="0" w:type="dxa"/>
              <w:right w:w="15" w:type="dxa"/>
            </w:tcMar>
          </w:tcPr>
          <w:p w14:paraId="6D5EBBA7"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Lobbying Client Organization</w:t>
            </w:r>
          </w:p>
        </w:tc>
        <w:tc>
          <w:tcPr>
            <w:tcW w:w="934" w:type="dxa"/>
            <w:tcBorders>
              <w:top w:val="nil"/>
              <w:left w:val="nil"/>
              <w:bottom w:val="nil"/>
              <w:right w:val="nil"/>
            </w:tcBorders>
            <w:tcMar>
              <w:top w:w="15" w:type="dxa"/>
              <w:left w:w="15" w:type="dxa"/>
              <w:bottom w:w="0" w:type="dxa"/>
              <w:right w:w="15" w:type="dxa"/>
            </w:tcMar>
          </w:tcPr>
          <w:p w14:paraId="6651EB01"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 xml:space="preserve">Amount     </w:t>
            </w:r>
            <w:proofErr w:type="gramStart"/>
            <w:r>
              <w:rPr>
                <w:rFonts w:ascii="Times New Roman" w:eastAsia="Times New Roman" w:hAnsi="Times New Roman"/>
              </w:rPr>
              <w:t xml:space="preserve">   (</w:t>
            </w:r>
            <w:proofErr w:type="gramEnd"/>
            <w:r>
              <w:rPr>
                <w:rFonts w:ascii="Times New Roman" w:eastAsia="Times New Roman" w:hAnsi="Times New Roman"/>
              </w:rPr>
              <w:t>$)</w:t>
            </w:r>
          </w:p>
        </w:tc>
      </w:tr>
      <w:tr w:rsidR="001C41FF" w14:paraId="131E4AAA" w14:textId="77777777">
        <w:trPr>
          <w:trHeight w:val="259"/>
        </w:trPr>
        <w:tc>
          <w:tcPr>
            <w:tcW w:w="0" w:type="auto"/>
            <w:tcBorders>
              <w:top w:val="nil"/>
              <w:left w:val="nil"/>
              <w:bottom w:val="nil"/>
              <w:right w:val="nil"/>
            </w:tcBorders>
            <w:noWrap/>
            <w:tcMar>
              <w:top w:w="15" w:type="dxa"/>
              <w:left w:w="15" w:type="dxa"/>
              <w:bottom w:w="0" w:type="dxa"/>
              <w:right w:w="15" w:type="dxa"/>
            </w:tcMar>
            <w:vAlign w:val="bottom"/>
          </w:tcPr>
          <w:p w14:paraId="05390190"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 </w:t>
            </w:r>
          </w:p>
        </w:tc>
        <w:tc>
          <w:tcPr>
            <w:tcW w:w="0" w:type="auto"/>
            <w:tcBorders>
              <w:top w:val="nil"/>
              <w:left w:val="nil"/>
              <w:bottom w:val="nil"/>
              <w:right w:val="nil"/>
            </w:tcBorders>
            <w:noWrap/>
            <w:tcMar>
              <w:top w:w="15" w:type="dxa"/>
              <w:left w:w="15" w:type="dxa"/>
              <w:bottom w:w="0" w:type="dxa"/>
              <w:right w:w="15" w:type="dxa"/>
            </w:tcMar>
            <w:vAlign w:val="bottom"/>
          </w:tcPr>
          <w:p w14:paraId="76FDA77C"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Toomey</w:t>
            </w:r>
          </w:p>
        </w:tc>
        <w:tc>
          <w:tcPr>
            <w:tcW w:w="0" w:type="auto"/>
            <w:tcBorders>
              <w:top w:val="nil"/>
              <w:left w:val="nil"/>
              <w:bottom w:val="nil"/>
              <w:right w:val="nil"/>
            </w:tcBorders>
            <w:noWrap/>
            <w:tcMar>
              <w:top w:w="15" w:type="dxa"/>
              <w:left w:w="15" w:type="dxa"/>
              <w:bottom w:w="0" w:type="dxa"/>
              <w:right w:w="15" w:type="dxa"/>
            </w:tcMar>
            <w:vAlign w:val="bottom"/>
          </w:tcPr>
          <w:p w14:paraId="7C0F2665"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Texans For Lawsuit Reform</w:t>
            </w:r>
          </w:p>
        </w:tc>
        <w:tc>
          <w:tcPr>
            <w:tcW w:w="0" w:type="auto"/>
            <w:tcBorders>
              <w:top w:val="nil"/>
              <w:left w:val="nil"/>
              <w:bottom w:val="nil"/>
              <w:right w:val="nil"/>
            </w:tcBorders>
            <w:noWrap/>
            <w:tcMar>
              <w:top w:w="15" w:type="dxa"/>
              <w:left w:w="15" w:type="dxa"/>
              <w:bottom w:w="0" w:type="dxa"/>
              <w:right w:w="15" w:type="dxa"/>
            </w:tcMar>
            <w:vAlign w:val="bottom"/>
          </w:tcPr>
          <w:p w14:paraId="6C40F5B0"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1,660,233</w:t>
            </w:r>
          </w:p>
        </w:tc>
      </w:tr>
      <w:tr w:rsidR="001C41FF" w14:paraId="3914C2C5" w14:textId="77777777">
        <w:trPr>
          <w:trHeight w:val="259"/>
        </w:trPr>
        <w:tc>
          <w:tcPr>
            <w:tcW w:w="0" w:type="auto"/>
            <w:tcBorders>
              <w:top w:val="nil"/>
              <w:left w:val="nil"/>
              <w:bottom w:val="nil"/>
              <w:right w:val="nil"/>
            </w:tcBorders>
            <w:noWrap/>
            <w:tcMar>
              <w:top w:w="15" w:type="dxa"/>
              <w:left w:w="15" w:type="dxa"/>
              <w:bottom w:w="0" w:type="dxa"/>
              <w:right w:w="15" w:type="dxa"/>
            </w:tcMar>
            <w:vAlign w:val="bottom"/>
          </w:tcPr>
          <w:p w14:paraId="0C231AA0"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 </w:t>
            </w:r>
          </w:p>
        </w:tc>
        <w:tc>
          <w:tcPr>
            <w:tcW w:w="0" w:type="auto"/>
            <w:tcBorders>
              <w:top w:val="nil"/>
              <w:left w:val="nil"/>
              <w:bottom w:val="nil"/>
              <w:right w:val="nil"/>
            </w:tcBorders>
            <w:noWrap/>
            <w:tcMar>
              <w:top w:w="15" w:type="dxa"/>
              <w:left w:w="15" w:type="dxa"/>
              <w:bottom w:w="0" w:type="dxa"/>
              <w:right w:w="15" w:type="dxa"/>
            </w:tcMar>
            <w:vAlign w:val="bottom"/>
          </w:tcPr>
          <w:p w14:paraId="39C12ED0"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Toomey</w:t>
            </w:r>
          </w:p>
        </w:tc>
        <w:tc>
          <w:tcPr>
            <w:tcW w:w="0" w:type="auto"/>
            <w:tcBorders>
              <w:top w:val="nil"/>
              <w:left w:val="nil"/>
              <w:bottom w:val="nil"/>
              <w:right w:val="nil"/>
            </w:tcBorders>
            <w:noWrap/>
            <w:tcMar>
              <w:top w:w="15" w:type="dxa"/>
              <w:left w:w="15" w:type="dxa"/>
              <w:bottom w:w="0" w:type="dxa"/>
              <w:right w:w="15" w:type="dxa"/>
            </w:tcMar>
            <w:vAlign w:val="bottom"/>
          </w:tcPr>
          <w:p w14:paraId="432DAE5D"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AT&amp;T Texas PAC</w:t>
            </w:r>
          </w:p>
        </w:tc>
        <w:tc>
          <w:tcPr>
            <w:tcW w:w="0" w:type="auto"/>
            <w:tcBorders>
              <w:top w:val="nil"/>
              <w:left w:val="nil"/>
              <w:bottom w:val="nil"/>
              <w:right w:val="nil"/>
            </w:tcBorders>
            <w:noWrap/>
            <w:tcMar>
              <w:top w:w="15" w:type="dxa"/>
              <w:left w:w="15" w:type="dxa"/>
              <w:bottom w:w="0" w:type="dxa"/>
              <w:right w:w="15" w:type="dxa"/>
            </w:tcMar>
            <w:vAlign w:val="bottom"/>
          </w:tcPr>
          <w:p w14:paraId="4A870698"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230,500</w:t>
            </w:r>
          </w:p>
        </w:tc>
      </w:tr>
      <w:tr w:rsidR="001C41FF" w14:paraId="15A43721" w14:textId="77777777">
        <w:trPr>
          <w:trHeight w:val="259"/>
        </w:trPr>
        <w:tc>
          <w:tcPr>
            <w:tcW w:w="0" w:type="auto"/>
            <w:tcBorders>
              <w:top w:val="nil"/>
              <w:left w:val="nil"/>
              <w:bottom w:val="nil"/>
              <w:right w:val="nil"/>
            </w:tcBorders>
            <w:noWrap/>
            <w:tcMar>
              <w:top w:w="15" w:type="dxa"/>
              <w:left w:w="15" w:type="dxa"/>
              <w:bottom w:w="0" w:type="dxa"/>
              <w:right w:w="15" w:type="dxa"/>
            </w:tcMar>
            <w:vAlign w:val="bottom"/>
          </w:tcPr>
          <w:p w14:paraId="6C80D954"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 </w:t>
            </w:r>
          </w:p>
        </w:tc>
        <w:tc>
          <w:tcPr>
            <w:tcW w:w="0" w:type="auto"/>
            <w:tcBorders>
              <w:top w:val="nil"/>
              <w:left w:val="nil"/>
              <w:bottom w:val="nil"/>
              <w:right w:val="nil"/>
            </w:tcBorders>
            <w:noWrap/>
            <w:tcMar>
              <w:top w:w="15" w:type="dxa"/>
              <w:left w:w="15" w:type="dxa"/>
              <w:bottom w:w="0" w:type="dxa"/>
              <w:right w:w="15" w:type="dxa"/>
            </w:tcMar>
            <w:vAlign w:val="bottom"/>
          </w:tcPr>
          <w:p w14:paraId="261E5C96"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Toomey</w:t>
            </w:r>
          </w:p>
        </w:tc>
        <w:tc>
          <w:tcPr>
            <w:tcW w:w="0" w:type="auto"/>
            <w:tcBorders>
              <w:top w:val="nil"/>
              <w:left w:val="nil"/>
              <w:bottom w:val="nil"/>
              <w:right w:val="nil"/>
            </w:tcBorders>
            <w:noWrap/>
            <w:tcMar>
              <w:top w:w="15" w:type="dxa"/>
              <w:left w:w="15" w:type="dxa"/>
              <w:bottom w:w="0" w:type="dxa"/>
              <w:right w:w="15" w:type="dxa"/>
            </w:tcMar>
            <w:vAlign w:val="bottom"/>
          </w:tcPr>
          <w:p w14:paraId="75D29DB6"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HEB STORES</w:t>
            </w:r>
          </w:p>
        </w:tc>
        <w:tc>
          <w:tcPr>
            <w:tcW w:w="0" w:type="auto"/>
            <w:tcBorders>
              <w:top w:val="nil"/>
              <w:left w:val="nil"/>
              <w:bottom w:val="nil"/>
              <w:right w:val="nil"/>
            </w:tcBorders>
            <w:noWrap/>
            <w:tcMar>
              <w:top w:w="15" w:type="dxa"/>
              <w:left w:w="15" w:type="dxa"/>
              <w:bottom w:w="0" w:type="dxa"/>
              <w:right w:w="15" w:type="dxa"/>
            </w:tcMar>
            <w:vAlign w:val="bottom"/>
          </w:tcPr>
          <w:p w14:paraId="2BF94A4D"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12,500</w:t>
            </w:r>
          </w:p>
        </w:tc>
      </w:tr>
      <w:tr w:rsidR="001C41FF" w14:paraId="5ECA1CE7" w14:textId="77777777">
        <w:trPr>
          <w:trHeight w:val="259"/>
        </w:trPr>
        <w:tc>
          <w:tcPr>
            <w:tcW w:w="0" w:type="auto"/>
            <w:tcBorders>
              <w:top w:val="nil"/>
              <w:left w:val="nil"/>
              <w:bottom w:val="nil"/>
              <w:right w:val="nil"/>
            </w:tcBorders>
            <w:noWrap/>
            <w:tcMar>
              <w:top w:w="15" w:type="dxa"/>
              <w:left w:w="15" w:type="dxa"/>
              <w:bottom w:w="0" w:type="dxa"/>
              <w:right w:w="15" w:type="dxa"/>
            </w:tcMar>
            <w:vAlign w:val="bottom"/>
          </w:tcPr>
          <w:p w14:paraId="57E3A795"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 </w:t>
            </w:r>
          </w:p>
        </w:tc>
        <w:tc>
          <w:tcPr>
            <w:tcW w:w="0" w:type="auto"/>
            <w:tcBorders>
              <w:top w:val="nil"/>
              <w:left w:val="nil"/>
              <w:bottom w:val="nil"/>
              <w:right w:val="nil"/>
            </w:tcBorders>
            <w:noWrap/>
            <w:tcMar>
              <w:top w:w="15" w:type="dxa"/>
              <w:left w:w="15" w:type="dxa"/>
              <w:bottom w:w="0" w:type="dxa"/>
              <w:right w:w="15" w:type="dxa"/>
            </w:tcMar>
            <w:vAlign w:val="bottom"/>
          </w:tcPr>
          <w:p w14:paraId="53A0DA9E"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Toomey</w:t>
            </w:r>
          </w:p>
        </w:tc>
        <w:tc>
          <w:tcPr>
            <w:tcW w:w="0" w:type="auto"/>
            <w:tcBorders>
              <w:top w:val="nil"/>
              <w:left w:val="nil"/>
              <w:bottom w:val="nil"/>
              <w:right w:val="nil"/>
            </w:tcBorders>
            <w:noWrap/>
            <w:tcMar>
              <w:top w:w="15" w:type="dxa"/>
              <w:left w:w="15" w:type="dxa"/>
              <w:bottom w:w="0" w:type="dxa"/>
              <w:right w:w="15" w:type="dxa"/>
            </w:tcMar>
            <w:vAlign w:val="bottom"/>
          </w:tcPr>
          <w:p w14:paraId="5CEFB0EB"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Liberty Mutual Insurance Co PAC</w:t>
            </w:r>
          </w:p>
        </w:tc>
        <w:tc>
          <w:tcPr>
            <w:tcW w:w="0" w:type="auto"/>
            <w:tcBorders>
              <w:top w:val="nil"/>
              <w:left w:val="nil"/>
              <w:bottom w:val="nil"/>
              <w:right w:val="nil"/>
            </w:tcBorders>
            <w:noWrap/>
            <w:tcMar>
              <w:top w:w="15" w:type="dxa"/>
              <w:left w:w="15" w:type="dxa"/>
              <w:bottom w:w="0" w:type="dxa"/>
              <w:right w:w="15" w:type="dxa"/>
            </w:tcMar>
            <w:vAlign w:val="bottom"/>
          </w:tcPr>
          <w:p w14:paraId="7263192F"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12,000</w:t>
            </w:r>
          </w:p>
        </w:tc>
      </w:tr>
      <w:tr w:rsidR="001C41FF" w14:paraId="58B9E6AF" w14:textId="77777777">
        <w:trPr>
          <w:trHeight w:val="259"/>
        </w:trPr>
        <w:tc>
          <w:tcPr>
            <w:tcW w:w="0" w:type="auto"/>
            <w:tcBorders>
              <w:top w:val="nil"/>
              <w:left w:val="nil"/>
              <w:bottom w:val="nil"/>
              <w:right w:val="nil"/>
            </w:tcBorders>
            <w:noWrap/>
            <w:tcMar>
              <w:top w:w="15" w:type="dxa"/>
              <w:left w:w="15" w:type="dxa"/>
              <w:bottom w:w="0" w:type="dxa"/>
              <w:right w:w="15" w:type="dxa"/>
            </w:tcMar>
            <w:vAlign w:val="bottom"/>
          </w:tcPr>
          <w:p w14:paraId="0AC3BB70"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 </w:t>
            </w:r>
          </w:p>
        </w:tc>
        <w:tc>
          <w:tcPr>
            <w:tcW w:w="0" w:type="auto"/>
            <w:tcBorders>
              <w:top w:val="nil"/>
              <w:left w:val="nil"/>
              <w:bottom w:val="nil"/>
              <w:right w:val="nil"/>
            </w:tcBorders>
            <w:noWrap/>
            <w:tcMar>
              <w:top w:w="15" w:type="dxa"/>
              <w:left w:w="15" w:type="dxa"/>
              <w:bottom w:w="0" w:type="dxa"/>
              <w:right w:w="15" w:type="dxa"/>
            </w:tcMar>
            <w:vAlign w:val="bottom"/>
          </w:tcPr>
          <w:p w14:paraId="11FA7249"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Toomey</w:t>
            </w:r>
          </w:p>
        </w:tc>
        <w:tc>
          <w:tcPr>
            <w:tcW w:w="0" w:type="auto"/>
            <w:tcBorders>
              <w:top w:val="nil"/>
              <w:left w:val="nil"/>
              <w:bottom w:val="nil"/>
              <w:right w:val="nil"/>
            </w:tcBorders>
            <w:noWrap/>
            <w:tcMar>
              <w:top w:w="15" w:type="dxa"/>
              <w:left w:w="15" w:type="dxa"/>
              <w:bottom w:w="0" w:type="dxa"/>
              <w:right w:w="15" w:type="dxa"/>
            </w:tcMar>
            <w:vAlign w:val="bottom"/>
          </w:tcPr>
          <w:p w14:paraId="4FFF0FA5"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Associated Builders and Contractors of Texas PAC</w:t>
            </w:r>
          </w:p>
        </w:tc>
        <w:tc>
          <w:tcPr>
            <w:tcW w:w="0" w:type="auto"/>
            <w:tcBorders>
              <w:top w:val="nil"/>
              <w:left w:val="nil"/>
              <w:bottom w:val="nil"/>
              <w:right w:val="nil"/>
            </w:tcBorders>
            <w:noWrap/>
            <w:tcMar>
              <w:top w:w="15" w:type="dxa"/>
              <w:left w:w="15" w:type="dxa"/>
              <w:bottom w:w="0" w:type="dxa"/>
              <w:right w:w="15" w:type="dxa"/>
            </w:tcMar>
            <w:vAlign w:val="bottom"/>
          </w:tcPr>
          <w:p w14:paraId="0707FE78"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10,000</w:t>
            </w:r>
          </w:p>
        </w:tc>
      </w:tr>
      <w:tr w:rsidR="001C41FF" w14:paraId="574D4A86" w14:textId="77777777">
        <w:trPr>
          <w:trHeight w:val="259"/>
        </w:trPr>
        <w:tc>
          <w:tcPr>
            <w:tcW w:w="0" w:type="auto"/>
            <w:tcBorders>
              <w:top w:val="nil"/>
              <w:left w:val="nil"/>
              <w:bottom w:val="nil"/>
              <w:right w:val="nil"/>
            </w:tcBorders>
            <w:noWrap/>
            <w:tcMar>
              <w:top w:w="15" w:type="dxa"/>
              <w:left w:w="15" w:type="dxa"/>
              <w:bottom w:w="0" w:type="dxa"/>
              <w:right w:w="15" w:type="dxa"/>
            </w:tcMar>
            <w:vAlign w:val="bottom"/>
          </w:tcPr>
          <w:p w14:paraId="6ED39E0A"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 </w:t>
            </w:r>
          </w:p>
        </w:tc>
        <w:tc>
          <w:tcPr>
            <w:tcW w:w="0" w:type="auto"/>
            <w:tcBorders>
              <w:top w:val="nil"/>
              <w:left w:val="nil"/>
              <w:bottom w:val="nil"/>
              <w:right w:val="nil"/>
            </w:tcBorders>
            <w:noWrap/>
            <w:tcMar>
              <w:top w:w="15" w:type="dxa"/>
              <w:left w:w="15" w:type="dxa"/>
              <w:bottom w:w="0" w:type="dxa"/>
              <w:right w:w="15" w:type="dxa"/>
            </w:tcMar>
            <w:vAlign w:val="bottom"/>
          </w:tcPr>
          <w:p w14:paraId="4762D700"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Toomey</w:t>
            </w:r>
          </w:p>
        </w:tc>
        <w:tc>
          <w:tcPr>
            <w:tcW w:w="0" w:type="auto"/>
            <w:tcBorders>
              <w:top w:val="nil"/>
              <w:left w:val="nil"/>
              <w:bottom w:val="nil"/>
              <w:right w:val="nil"/>
            </w:tcBorders>
            <w:noWrap/>
            <w:tcMar>
              <w:top w:w="15" w:type="dxa"/>
              <w:left w:w="15" w:type="dxa"/>
              <w:bottom w:w="0" w:type="dxa"/>
              <w:right w:w="15" w:type="dxa"/>
            </w:tcMar>
            <w:vAlign w:val="bottom"/>
          </w:tcPr>
          <w:p w14:paraId="35DEEE19" w14:textId="77777777" w:rsidR="001C41FF" w:rsidRDefault="001C41FF">
            <w:pPr>
              <w:spacing w:after="0" w:line="240" w:lineRule="auto"/>
              <w:rPr>
                <w:rFonts w:ascii="Times New Roman" w:eastAsia="Times New Roman" w:hAnsi="Times New Roman"/>
              </w:rPr>
            </w:pPr>
            <w:proofErr w:type="spellStart"/>
            <w:r>
              <w:rPr>
                <w:rFonts w:ascii="Times New Roman" w:eastAsia="Times New Roman" w:hAnsi="Times New Roman"/>
              </w:rPr>
              <w:t>Verus</w:t>
            </w:r>
            <w:proofErr w:type="spellEnd"/>
            <w:r>
              <w:rPr>
                <w:rFonts w:ascii="Times New Roman" w:eastAsia="Times New Roman" w:hAnsi="Times New Roman"/>
              </w:rPr>
              <w:t xml:space="preserve"> Analytics LLC</w:t>
            </w:r>
          </w:p>
        </w:tc>
        <w:tc>
          <w:tcPr>
            <w:tcW w:w="0" w:type="auto"/>
            <w:tcBorders>
              <w:top w:val="nil"/>
              <w:left w:val="nil"/>
              <w:bottom w:val="nil"/>
              <w:right w:val="nil"/>
            </w:tcBorders>
            <w:noWrap/>
            <w:tcMar>
              <w:top w:w="15" w:type="dxa"/>
              <w:left w:w="15" w:type="dxa"/>
              <w:bottom w:w="0" w:type="dxa"/>
              <w:right w:w="15" w:type="dxa"/>
            </w:tcMar>
            <w:vAlign w:val="bottom"/>
          </w:tcPr>
          <w:p w14:paraId="4460F96B"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2,500</w:t>
            </w:r>
          </w:p>
        </w:tc>
      </w:tr>
      <w:tr w:rsidR="001C41FF" w14:paraId="09C5D0F8" w14:textId="77777777">
        <w:trPr>
          <w:trHeight w:val="259"/>
        </w:trPr>
        <w:tc>
          <w:tcPr>
            <w:tcW w:w="0" w:type="auto"/>
            <w:tcBorders>
              <w:top w:val="nil"/>
              <w:left w:val="nil"/>
              <w:bottom w:val="nil"/>
              <w:right w:val="nil"/>
            </w:tcBorders>
            <w:noWrap/>
            <w:tcMar>
              <w:top w:w="15" w:type="dxa"/>
              <w:left w:w="15" w:type="dxa"/>
              <w:bottom w:w="0" w:type="dxa"/>
              <w:right w:w="15" w:type="dxa"/>
            </w:tcMar>
            <w:vAlign w:val="bottom"/>
          </w:tcPr>
          <w:p w14:paraId="4B30C98D"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 </w:t>
            </w:r>
          </w:p>
        </w:tc>
        <w:tc>
          <w:tcPr>
            <w:tcW w:w="0" w:type="auto"/>
            <w:tcBorders>
              <w:top w:val="nil"/>
              <w:left w:val="nil"/>
              <w:bottom w:val="nil"/>
              <w:right w:val="nil"/>
            </w:tcBorders>
            <w:noWrap/>
            <w:tcMar>
              <w:top w:w="15" w:type="dxa"/>
              <w:left w:w="15" w:type="dxa"/>
              <w:bottom w:w="0" w:type="dxa"/>
              <w:right w:w="15" w:type="dxa"/>
            </w:tcMar>
            <w:vAlign w:val="bottom"/>
          </w:tcPr>
          <w:p w14:paraId="29B0FC04"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Toomey</w:t>
            </w:r>
          </w:p>
        </w:tc>
        <w:tc>
          <w:tcPr>
            <w:tcW w:w="0" w:type="auto"/>
            <w:tcBorders>
              <w:top w:val="nil"/>
              <w:left w:val="nil"/>
              <w:bottom w:val="nil"/>
              <w:right w:val="nil"/>
            </w:tcBorders>
            <w:noWrap/>
            <w:tcMar>
              <w:top w:w="15" w:type="dxa"/>
              <w:left w:w="15" w:type="dxa"/>
              <w:bottom w:w="0" w:type="dxa"/>
              <w:right w:w="15" w:type="dxa"/>
            </w:tcMar>
            <w:vAlign w:val="bottom"/>
          </w:tcPr>
          <w:p w14:paraId="05C0FE79"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Cintra</w:t>
            </w:r>
          </w:p>
        </w:tc>
        <w:tc>
          <w:tcPr>
            <w:tcW w:w="0" w:type="auto"/>
            <w:tcBorders>
              <w:top w:val="nil"/>
              <w:left w:val="nil"/>
              <w:bottom w:val="nil"/>
              <w:right w:val="nil"/>
            </w:tcBorders>
            <w:noWrap/>
            <w:tcMar>
              <w:top w:w="15" w:type="dxa"/>
              <w:left w:w="15" w:type="dxa"/>
              <w:bottom w:w="0" w:type="dxa"/>
              <w:right w:w="15" w:type="dxa"/>
            </w:tcMar>
            <w:vAlign w:val="bottom"/>
          </w:tcPr>
          <w:p w14:paraId="57EF1357"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2,000</w:t>
            </w:r>
          </w:p>
        </w:tc>
      </w:tr>
      <w:tr w:rsidR="001C41FF" w14:paraId="5060D567" w14:textId="77777777">
        <w:trPr>
          <w:trHeight w:val="259"/>
        </w:trPr>
        <w:tc>
          <w:tcPr>
            <w:tcW w:w="0" w:type="auto"/>
            <w:tcBorders>
              <w:top w:val="nil"/>
              <w:left w:val="nil"/>
              <w:bottom w:val="nil"/>
              <w:right w:val="nil"/>
            </w:tcBorders>
            <w:noWrap/>
            <w:tcMar>
              <w:top w:w="15" w:type="dxa"/>
              <w:left w:w="15" w:type="dxa"/>
              <w:bottom w:w="0" w:type="dxa"/>
              <w:right w:w="15" w:type="dxa"/>
            </w:tcMar>
            <w:vAlign w:val="bottom"/>
          </w:tcPr>
          <w:p w14:paraId="04EE5DD7"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 xml:space="preserve"> 1</w:t>
            </w:r>
          </w:p>
        </w:tc>
        <w:tc>
          <w:tcPr>
            <w:tcW w:w="0" w:type="auto"/>
            <w:tcBorders>
              <w:top w:val="nil"/>
              <w:left w:val="nil"/>
              <w:bottom w:val="nil"/>
              <w:right w:val="nil"/>
            </w:tcBorders>
            <w:noWrap/>
            <w:tcMar>
              <w:top w:w="15" w:type="dxa"/>
              <w:left w:w="15" w:type="dxa"/>
              <w:bottom w:w="0" w:type="dxa"/>
              <w:right w:w="15" w:type="dxa"/>
            </w:tcMar>
            <w:vAlign w:val="bottom"/>
          </w:tcPr>
          <w:p w14:paraId="4792A6DF"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 </w:t>
            </w:r>
          </w:p>
        </w:tc>
        <w:tc>
          <w:tcPr>
            <w:tcW w:w="0" w:type="auto"/>
            <w:tcBorders>
              <w:top w:val="nil"/>
              <w:left w:val="nil"/>
              <w:bottom w:val="nil"/>
              <w:right w:val="nil"/>
            </w:tcBorders>
            <w:noWrap/>
            <w:tcMar>
              <w:top w:w="15" w:type="dxa"/>
              <w:left w:w="15" w:type="dxa"/>
              <w:bottom w:w="0" w:type="dxa"/>
              <w:right w:w="15" w:type="dxa"/>
            </w:tcMar>
            <w:vAlign w:val="bottom"/>
          </w:tcPr>
          <w:p w14:paraId="60188177"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 xml:space="preserve">     Toomey subtotal</w:t>
            </w:r>
          </w:p>
        </w:tc>
        <w:tc>
          <w:tcPr>
            <w:tcW w:w="0" w:type="auto"/>
            <w:tcBorders>
              <w:top w:val="nil"/>
              <w:left w:val="nil"/>
              <w:bottom w:val="nil"/>
              <w:right w:val="nil"/>
            </w:tcBorders>
            <w:noWrap/>
            <w:tcMar>
              <w:top w:w="15" w:type="dxa"/>
              <w:left w:w="15" w:type="dxa"/>
              <w:bottom w:w="0" w:type="dxa"/>
              <w:right w:w="15" w:type="dxa"/>
            </w:tcMar>
            <w:vAlign w:val="bottom"/>
          </w:tcPr>
          <w:p w14:paraId="272BA4DF"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1,929,733</w:t>
            </w:r>
          </w:p>
        </w:tc>
      </w:tr>
      <w:tr w:rsidR="001C41FF" w14:paraId="2210C935" w14:textId="77777777">
        <w:trPr>
          <w:trHeight w:val="259"/>
        </w:trPr>
        <w:tc>
          <w:tcPr>
            <w:tcW w:w="0" w:type="auto"/>
            <w:tcBorders>
              <w:top w:val="nil"/>
              <w:left w:val="nil"/>
              <w:bottom w:val="nil"/>
              <w:right w:val="nil"/>
            </w:tcBorders>
            <w:noWrap/>
            <w:tcMar>
              <w:top w:w="15" w:type="dxa"/>
              <w:left w:w="15" w:type="dxa"/>
              <w:bottom w:w="0" w:type="dxa"/>
              <w:right w:w="15" w:type="dxa"/>
            </w:tcMar>
            <w:vAlign w:val="bottom"/>
          </w:tcPr>
          <w:p w14:paraId="2DE7BAD1"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 </w:t>
            </w:r>
          </w:p>
        </w:tc>
        <w:tc>
          <w:tcPr>
            <w:tcW w:w="0" w:type="auto"/>
            <w:tcBorders>
              <w:top w:val="nil"/>
              <w:left w:val="nil"/>
              <w:bottom w:val="nil"/>
              <w:right w:val="nil"/>
            </w:tcBorders>
            <w:noWrap/>
            <w:tcMar>
              <w:top w:w="15" w:type="dxa"/>
              <w:left w:w="15" w:type="dxa"/>
              <w:bottom w:w="0" w:type="dxa"/>
              <w:right w:w="15" w:type="dxa"/>
            </w:tcMar>
            <w:vAlign w:val="bottom"/>
          </w:tcPr>
          <w:p w14:paraId="2DF6BB12"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 </w:t>
            </w:r>
          </w:p>
        </w:tc>
        <w:tc>
          <w:tcPr>
            <w:tcW w:w="0" w:type="auto"/>
            <w:tcBorders>
              <w:top w:val="nil"/>
              <w:left w:val="nil"/>
              <w:bottom w:val="nil"/>
              <w:right w:val="nil"/>
            </w:tcBorders>
            <w:noWrap/>
            <w:tcMar>
              <w:top w:w="15" w:type="dxa"/>
              <w:left w:w="15" w:type="dxa"/>
              <w:bottom w:w="0" w:type="dxa"/>
              <w:right w:w="15" w:type="dxa"/>
            </w:tcMar>
            <w:vAlign w:val="bottom"/>
          </w:tcPr>
          <w:p w14:paraId="6D735E87"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 </w:t>
            </w:r>
          </w:p>
        </w:tc>
        <w:tc>
          <w:tcPr>
            <w:tcW w:w="0" w:type="auto"/>
            <w:tcBorders>
              <w:top w:val="nil"/>
              <w:left w:val="nil"/>
              <w:bottom w:val="nil"/>
              <w:right w:val="nil"/>
            </w:tcBorders>
            <w:noWrap/>
            <w:tcMar>
              <w:top w:w="15" w:type="dxa"/>
              <w:left w:w="15" w:type="dxa"/>
              <w:bottom w:w="0" w:type="dxa"/>
              <w:right w:w="15" w:type="dxa"/>
            </w:tcMar>
            <w:vAlign w:val="bottom"/>
          </w:tcPr>
          <w:p w14:paraId="7DFE5BB2"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 </w:t>
            </w:r>
          </w:p>
        </w:tc>
      </w:tr>
      <w:tr w:rsidR="001C41FF" w14:paraId="1D70463F" w14:textId="77777777">
        <w:trPr>
          <w:trHeight w:val="259"/>
        </w:trPr>
        <w:tc>
          <w:tcPr>
            <w:tcW w:w="0" w:type="auto"/>
            <w:tcBorders>
              <w:top w:val="nil"/>
              <w:left w:val="nil"/>
              <w:bottom w:val="nil"/>
              <w:right w:val="nil"/>
            </w:tcBorders>
            <w:noWrap/>
            <w:tcMar>
              <w:top w:w="15" w:type="dxa"/>
              <w:left w:w="15" w:type="dxa"/>
              <w:bottom w:w="0" w:type="dxa"/>
              <w:right w:w="15" w:type="dxa"/>
            </w:tcMar>
            <w:vAlign w:val="bottom"/>
          </w:tcPr>
          <w:p w14:paraId="7903AE5F"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 </w:t>
            </w:r>
          </w:p>
        </w:tc>
        <w:tc>
          <w:tcPr>
            <w:tcW w:w="0" w:type="auto"/>
            <w:tcBorders>
              <w:top w:val="nil"/>
              <w:left w:val="nil"/>
              <w:bottom w:val="nil"/>
              <w:right w:val="nil"/>
            </w:tcBorders>
            <w:noWrap/>
            <w:tcMar>
              <w:top w:w="15" w:type="dxa"/>
              <w:left w:w="15" w:type="dxa"/>
              <w:bottom w:w="0" w:type="dxa"/>
              <w:right w:w="15" w:type="dxa"/>
            </w:tcMar>
            <w:vAlign w:val="bottom"/>
          </w:tcPr>
          <w:p w14:paraId="1D457497"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Sullivan</w:t>
            </w:r>
          </w:p>
        </w:tc>
        <w:tc>
          <w:tcPr>
            <w:tcW w:w="0" w:type="auto"/>
            <w:tcBorders>
              <w:top w:val="nil"/>
              <w:left w:val="nil"/>
              <w:bottom w:val="nil"/>
              <w:right w:val="nil"/>
            </w:tcBorders>
            <w:noWrap/>
            <w:tcMar>
              <w:top w:w="15" w:type="dxa"/>
              <w:left w:w="15" w:type="dxa"/>
              <w:bottom w:w="0" w:type="dxa"/>
              <w:right w:w="15" w:type="dxa"/>
            </w:tcMar>
            <w:vAlign w:val="bottom"/>
          </w:tcPr>
          <w:p w14:paraId="0C9684EC"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Silver Eagle Beverages</w:t>
            </w:r>
          </w:p>
        </w:tc>
        <w:tc>
          <w:tcPr>
            <w:tcW w:w="0" w:type="auto"/>
            <w:tcBorders>
              <w:top w:val="nil"/>
              <w:left w:val="nil"/>
              <w:bottom w:val="nil"/>
              <w:right w:val="nil"/>
            </w:tcBorders>
            <w:noWrap/>
            <w:tcMar>
              <w:top w:w="15" w:type="dxa"/>
              <w:left w:w="15" w:type="dxa"/>
              <w:bottom w:w="0" w:type="dxa"/>
              <w:right w:w="15" w:type="dxa"/>
            </w:tcMar>
            <w:vAlign w:val="bottom"/>
          </w:tcPr>
          <w:p w14:paraId="057610D4"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145,000</w:t>
            </w:r>
          </w:p>
        </w:tc>
      </w:tr>
      <w:tr w:rsidR="001C41FF" w14:paraId="497D0C39" w14:textId="77777777">
        <w:trPr>
          <w:trHeight w:val="259"/>
        </w:trPr>
        <w:tc>
          <w:tcPr>
            <w:tcW w:w="0" w:type="auto"/>
            <w:tcBorders>
              <w:top w:val="nil"/>
              <w:left w:val="nil"/>
              <w:bottom w:val="nil"/>
              <w:right w:val="nil"/>
            </w:tcBorders>
            <w:noWrap/>
            <w:tcMar>
              <w:top w:w="15" w:type="dxa"/>
              <w:left w:w="15" w:type="dxa"/>
              <w:bottom w:w="0" w:type="dxa"/>
              <w:right w:w="15" w:type="dxa"/>
            </w:tcMar>
            <w:vAlign w:val="bottom"/>
          </w:tcPr>
          <w:p w14:paraId="77439F52"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 </w:t>
            </w:r>
          </w:p>
        </w:tc>
        <w:tc>
          <w:tcPr>
            <w:tcW w:w="0" w:type="auto"/>
            <w:tcBorders>
              <w:top w:val="nil"/>
              <w:left w:val="nil"/>
              <w:bottom w:val="nil"/>
              <w:right w:val="nil"/>
            </w:tcBorders>
            <w:noWrap/>
            <w:tcMar>
              <w:top w:w="15" w:type="dxa"/>
              <w:left w:w="15" w:type="dxa"/>
              <w:bottom w:w="0" w:type="dxa"/>
              <w:right w:w="15" w:type="dxa"/>
            </w:tcMar>
            <w:vAlign w:val="bottom"/>
          </w:tcPr>
          <w:p w14:paraId="78441515"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Sullivan</w:t>
            </w:r>
          </w:p>
        </w:tc>
        <w:tc>
          <w:tcPr>
            <w:tcW w:w="0" w:type="auto"/>
            <w:tcBorders>
              <w:top w:val="nil"/>
              <w:left w:val="nil"/>
              <w:bottom w:val="nil"/>
              <w:right w:val="nil"/>
            </w:tcBorders>
            <w:noWrap/>
            <w:tcMar>
              <w:top w:w="15" w:type="dxa"/>
              <w:left w:w="15" w:type="dxa"/>
              <w:bottom w:w="0" w:type="dxa"/>
              <w:right w:w="15" w:type="dxa"/>
            </w:tcMar>
            <w:vAlign w:val="bottom"/>
          </w:tcPr>
          <w:p w14:paraId="66E9B00D" w14:textId="77777777" w:rsidR="001C41FF" w:rsidRDefault="001C41FF">
            <w:pPr>
              <w:spacing w:after="0" w:line="240" w:lineRule="auto"/>
              <w:rPr>
                <w:rFonts w:ascii="Times New Roman" w:eastAsia="Times New Roman" w:hAnsi="Times New Roman"/>
              </w:rPr>
            </w:pPr>
            <w:proofErr w:type="spellStart"/>
            <w:r>
              <w:rPr>
                <w:rFonts w:ascii="Times New Roman" w:eastAsia="Times New Roman" w:hAnsi="Times New Roman"/>
              </w:rPr>
              <w:t>Hunton</w:t>
            </w:r>
            <w:proofErr w:type="spellEnd"/>
            <w:r>
              <w:rPr>
                <w:rFonts w:ascii="Times New Roman" w:eastAsia="Times New Roman" w:hAnsi="Times New Roman"/>
              </w:rPr>
              <w:t xml:space="preserve"> Andrews </w:t>
            </w:r>
            <w:proofErr w:type="spellStart"/>
            <w:r>
              <w:rPr>
                <w:rFonts w:ascii="Times New Roman" w:eastAsia="Times New Roman" w:hAnsi="Times New Roman"/>
              </w:rPr>
              <w:t>Kurth</w:t>
            </w:r>
            <w:proofErr w:type="spellEnd"/>
            <w:r>
              <w:rPr>
                <w:rFonts w:ascii="Times New Roman" w:eastAsia="Times New Roman" w:hAnsi="Times New Roman"/>
              </w:rPr>
              <w:t xml:space="preserve"> Texas PAC</w:t>
            </w:r>
          </w:p>
        </w:tc>
        <w:tc>
          <w:tcPr>
            <w:tcW w:w="0" w:type="auto"/>
            <w:tcBorders>
              <w:top w:val="nil"/>
              <w:left w:val="nil"/>
              <w:bottom w:val="nil"/>
              <w:right w:val="nil"/>
            </w:tcBorders>
            <w:noWrap/>
            <w:tcMar>
              <w:top w:w="15" w:type="dxa"/>
              <w:left w:w="15" w:type="dxa"/>
              <w:bottom w:w="0" w:type="dxa"/>
              <w:right w:w="15" w:type="dxa"/>
            </w:tcMar>
            <w:vAlign w:val="bottom"/>
          </w:tcPr>
          <w:p w14:paraId="2E13D271"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52,500</w:t>
            </w:r>
          </w:p>
        </w:tc>
      </w:tr>
      <w:tr w:rsidR="001C41FF" w14:paraId="4F709F69" w14:textId="77777777">
        <w:trPr>
          <w:trHeight w:val="259"/>
        </w:trPr>
        <w:tc>
          <w:tcPr>
            <w:tcW w:w="0" w:type="auto"/>
            <w:tcBorders>
              <w:top w:val="nil"/>
              <w:left w:val="nil"/>
              <w:bottom w:val="nil"/>
              <w:right w:val="nil"/>
            </w:tcBorders>
            <w:noWrap/>
            <w:tcMar>
              <w:top w:w="15" w:type="dxa"/>
              <w:left w:w="15" w:type="dxa"/>
              <w:bottom w:w="0" w:type="dxa"/>
              <w:right w:w="15" w:type="dxa"/>
            </w:tcMar>
            <w:vAlign w:val="bottom"/>
          </w:tcPr>
          <w:p w14:paraId="5D4AB202"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 </w:t>
            </w:r>
          </w:p>
        </w:tc>
        <w:tc>
          <w:tcPr>
            <w:tcW w:w="0" w:type="auto"/>
            <w:tcBorders>
              <w:top w:val="nil"/>
              <w:left w:val="nil"/>
              <w:bottom w:val="nil"/>
              <w:right w:val="nil"/>
            </w:tcBorders>
            <w:noWrap/>
            <w:tcMar>
              <w:top w:w="15" w:type="dxa"/>
              <w:left w:w="15" w:type="dxa"/>
              <w:bottom w:w="0" w:type="dxa"/>
              <w:right w:w="15" w:type="dxa"/>
            </w:tcMar>
            <w:vAlign w:val="bottom"/>
          </w:tcPr>
          <w:p w14:paraId="159BE5A0"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Sullivan</w:t>
            </w:r>
          </w:p>
        </w:tc>
        <w:tc>
          <w:tcPr>
            <w:tcW w:w="0" w:type="auto"/>
            <w:tcBorders>
              <w:top w:val="nil"/>
              <w:left w:val="nil"/>
              <w:bottom w:val="nil"/>
              <w:right w:val="nil"/>
            </w:tcBorders>
            <w:noWrap/>
            <w:tcMar>
              <w:top w:w="15" w:type="dxa"/>
              <w:left w:w="15" w:type="dxa"/>
              <w:bottom w:w="0" w:type="dxa"/>
              <w:right w:w="15" w:type="dxa"/>
            </w:tcMar>
            <w:vAlign w:val="bottom"/>
          </w:tcPr>
          <w:p w14:paraId="18C4D803"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Copart</w:t>
            </w:r>
          </w:p>
        </w:tc>
        <w:tc>
          <w:tcPr>
            <w:tcW w:w="0" w:type="auto"/>
            <w:tcBorders>
              <w:top w:val="nil"/>
              <w:left w:val="nil"/>
              <w:bottom w:val="nil"/>
              <w:right w:val="nil"/>
            </w:tcBorders>
            <w:noWrap/>
            <w:tcMar>
              <w:top w:w="15" w:type="dxa"/>
              <w:left w:w="15" w:type="dxa"/>
              <w:bottom w:w="0" w:type="dxa"/>
              <w:right w:w="15" w:type="dxa"/>
            </w:tcMar>
            <w:vAlign w:val="bottom"/>
          </w:tcPr>
          <w:p w14:paraId="529F96FF"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39,000</w:t>
            </w:r>
          </w:p>
        </w:tc>
      </w:tr>
      <w:tr w:rsidR="001C41FF" w14:paraId="4C6484CE" w14:textId="77777777">
        <w:trPr>
          <w:trHeight w:val="259"/>
        </w:trPr>
        <w:tc>
          <w:tcPr>
            <w:tcW w:w="0" w:type="auto"/>
            <w:tcBorders>
              <w:top w:val="nil"/>
              <w:left w:val="nil"/>
              <w:bottom w:val="nil"/>
              <w:right w:val="nil"/>
            </w:tcBorders>
            <w:noWrap/>
            <w:tcMar>
              <w:top w:w="15" w:type="dxa"/>
              <w:left w:w="15" w:type="dxa"/>
              <w:bottom w:w="0" w:type="dxa"/>
              <w:right w:w="15" w:type="dxa"/>
            </w:tcMar>
            <w:vAlign w:val="bottom"/>
          </w:tcPr>
          <w:p w14:paraId="2EA052C4"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 </w:t>
            </w:r>
          </w:p>
        </w:tc>
        <w:tc>
          <w:tcPr>
            <w:tcW w:w="0" w:type="auto"/>
            <w:tcBorders>
              <w:top w:val="nil"/>
              <w:left w:val="nil"/>
              <w:bottom w:val="nil"/>
              <w:right w:val="nil"/>
            </w:tcBorders>
            <w:noWrap/>
            <w:tcMar>
              <w:top w:w="15" w:type="dxa"/>
              <w:left w:w="15" w:type="dxa"/>
              <w:bottom w:w="0" w:type="dxa"/>
              <w:right w:w="15" w:type="dxa"/>
            </w:tcMar>
            <w:vAlign w:val="bottom"/>
          </w:tcPr>
          <w:p w14:paraId="5793F7F4"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Sullivan</w:t>
            </w:r>
          </w:p>
        </w:tc>
        <w:tc>
          <w:tcPr>
            <w:tcW w:w="0" w:type="auto"/>
            <w:tcBorders>
              <w:top w:val="nil"/>
              <w:left w:val="nil"/>
              <w:bottom w:val="nil"/>
              <w:right w:val="nil"/>
            </w:tcBorders>
            <w:noWrap/>
            <w:tcMar>
              <w:top w:w="15" w:type="dxa"/>
              <w:left w:w="15" w:type="dxa"/>
              <w:bottom w:w="0" w:type="dxa"/>
              <w:right w:w="15" w:type="dxa"/>
            </w:tcMar>
            <w:vAlign w:val="bottom"/>
          </w:tcPr>
          <w:p w14:paraId="629C21CE"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Calpine Corporation</w:t>
            </w:r>
          </w:p>
        </w:tc>
        <w:tc>
          <w:tcPr>
            <w:tcW w:w="0" w:type="auto"/>
            <w:tcBorders>
              <w:top w:val="nil"/>
              <w:left w:val="nil"/>
              <w:bottom w:val="nil"/>
              <w:right w:val="nil"/>
            </w:tcBorders>
            <w:noWrap/>
            <w:tcMar>
              <w:top w:w="15" w:type="dxa"/>
              <w:left w:w="15" w:type="dxa"/>
              <w:bottom w:w="0" w:type="dxa"/>
              <w:right w:w="15" w:type="dxa"/>
            </w:tcMar>
            <w:vAlign w:val="bottom"/>
          </w:tcPr>
          <w:p w14:paraId="1AC9D7B2"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23,000</w:t>
            </w:r>
          </w:p>
        </w:tc>
      </w:tr>
      <w:tr w:rsidR="001C41FF" w14:paraId="32D01C44" w14:textId="77777777">
        <w:trPr>
          <w:trHeight w:val="259"/>
        </w:trPr>
        <w:tc>
          <w:tcPr>
            <w:tcW w:w="0" w:type="auto"/>
            <w:tcBorders>
              <w:top w:val="nil"/>
              <w:left w:val="nil"/>
              <w:bottom w:val="nil"/>
              <w:right w:val="nil"/>
            </w:tcBorders>
            <w:noWrap/>
            <w:tcMar>
              <w:top w:w="15" w:type="dxa"/>
              <w:left w:w="15" w:type="dxa"/>
              <w:bottom w:w="0" w:type="dxa"/>
              <w:right w:w="15" w:type="dxa"/>
            </w:tcMar>
            <w:vAlign w:val="bottom"/>
          </w:tcPr>
          <w:p w14:paraId="4747B511"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 </w:t>
            </w:r>
          </w:p>
        </w:tc>
        <w:tc>
          <w:tcPr>
            <w:tcW w:w="0" w:type="auto"/>
            <w:tcBorders>
              <w:top w:val="nil"/>
              <w:left w:val="nil"/>
              <w:bottom w:val="nil"/>
              <w:right w:val="nil"/>
            </w:tcBorders>
            <w:noWrap/>
            <w:tcMar>
              <w:top w:w="15" w:type="dxa"/>
              <w:left w:w="15" w:type="dxa"/>
              <w:bottom w:w="0" w:type="dxa"/>
              <w:right w:w="15" w:type="dxa"/>
            </w:tcMar>
            <w:vAlign w:val="bottom"/>
          </w:tcPr>
          <w:p w14:paraId="24FA2C09"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Sullivan</w:t>
            </w:r>
          </w:p>
        </w:tc>
        <w:tc>
          <w:tcPr>
            <w:tcW w:w="0" w:type="auto"/>
            <w:tcBorders>
              <w:top w:val="nil"/>
              <w:left w:val="nil"/>
              <w:bottom w:val="nil"/>
              <w:right w:val="nil"/>
            </w:tcBorders>
            <w:noWrap/>
            <w:tcMar>
              <w:top w:w="15" w:type="dxa"/>
              <w:left w:w="15" w:type="dxa"/>
              <w:bottom w:w="0" w:type="dxa"/>
              <w:right w:w="15" w:type="dxa"/>
            </w:tcMar>
            <w:vAlign w:val="bottom"/>
          </w:tcPr>
          <w:p w14:paraId="2C782D76"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Sanderson Farms</w:t>
            </w:r>
          </w:p>
        </w:tc>
        <w:tc>
          <w:tcPr>
            <w:tcW w:w="0" w:type="auto"/>
            <w:tcBorders>
              <w:top w:val="nil"/>
              <w:left w:val="nil"/>
              <w:bottom w:val="nil"/>
              <w:right w:val="nil"/>
            </w:tcBorders>
            <w:noWrap/>
            <w:tcMar>
              <w:top w:w="15" w:type="dxa"/>
              <w:left w:w="15" w:type="dxa"/>
              <w:bottom w:w="0" w:type="dxa"/>
              <w:right w:w="15" w:type="dxa"/>
            </w:tcMar>
            <w:vAlign w:val="bottom"/>
          </w:tcPr>
          <w:p w14:paraId="1974D9B1"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20,000</w:t>
            </w:r>
          </w:p>
        </w:tc>
      </w:tr>
      <w:tr w:rsidR="001C41FF" w14:paraId="1B433C4A" w14:textId="77777777">
        <w:trPr>
          <w:trHeight w:val="259"/>
        </w:trPr>
        <w:tc>
          <w:tcPr>
            <w:tcW w:w="0" w:type="auto"/>
            <w:tcBorders>
              <w:top w:val="nil"/>
              <w:left w:val="nil"/>
              <w:bottom w:val="nil"/>
              <w:right w:val="nil"/>
            </w:tcBorders>
            <w:noWrap/>
            <w:tcMar>
              <w:top w:w="15" w:type="dxa"/>
              <w:left w:w="15" w:type="dxa"/>
              <w:bottom w:w="0" w:type="dxa"/>
              <w:right w:w="15" w:type="dxa"/>
            </w:tcMar>
            <w:vAlign w:val="bottom"/>
          </w:tcPr>
          <w:p w14:paraId="74D922AF"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 </w:t>
            </w:r>
          </w:p>
        </w:tc>
        <w:tc>
          <w:tcPr>
            <w:tcW w:w="0" w:type="auto"/>
            <w:tcBorders>
              <w:top w:val="nil"/>
              <w:left w:val="nil"/>
              <w:bottom w:val="nil"/>
              <w:right w:val="nil"/>
            </w:tcBorders>
            <w:noWrap/>
            <w:tcMar>
              <w:top w:w="15" w:type="dxa"/>
              <w:left w:w="15" w:type="dxa"/>
              <w:bottom w:w="0" w:type="dxa"/>
              <w:right w:w="15" w:type="dxa"/>
            </w:tcMar>
            <w:vAlign w:val="bottom"/>
          </w:tcPr>
          <w:p w14:paraId="49148670"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Sullivan</w:t>
            </w:r>
          </w:p>
        </w:tc>
        <w:tc>
          <w:tcPr>
            <w:tcW w:w="0" w:type="auto"/>
            <w:tcBorders>
              <w:top w:val="nil"/>
              <w:left w:val="nil"/>
              <w:bottom w:val="nil"/>
              <w:right w:val="nil"/>
            </w:tcBorders>
            <w:noWrap/>
            <w:tcMar>
              <w:top w:w="15" w:type="dxa"/>
              <w:left w:w="15" w:type="dxa"/>
              <w:bottom w:w="0" w:type="dxa"/>
              <w:right w:w="15" w:type="dxa"/>
            </w:tcMar>
            <w:vAlign w:val="bottom"/>
          </w:tcPr>
          <w:p w14:paraId="33766210"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American Property Casualty Insurance</w:t>
            </w:r>
          </w:p>
        </w:tc>
        <w:tc>
          <w:tcPr>
            <w:tcW w:w="0" w:type="auto"/>
            <w:tcBorders>
              <w:top w:val="nil"/>
              <w:left w:val="nil"/>
              <w:bottom w:val="nil"/>
              <w:right w:val="nil"/>
            </w:tcBorders>
            <w:noWrap/>
            <w:tcMar>
              <w:top w:w="15" w:type="dxa"/>
              <w:left w:w="15" w:type="dxa"/>
              <w:bottom w:w="0" w:type="dxa"/>
              <w:right w:w="15" w:type="dxa"/>
            </w:tcMar>
            <w:vAlign w:val="bottom"/>
          </w:tcPr>
          <w:p w14:paraId="5F9CBE73"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15,500</w:t>
            </w:r>
          </w:p>
        </w:tc>
      </w:tr>
      <w:tr w:rsidR="001C41FF" w14:paraId="0298EB62" w14:textId="77777777">
        <w:trPr>
          <w:trHeight w:val="259"/>
        </w:trPr>
        <w:tc>
          <w:tcPr>
            <w:tcW w:w="0" w:type="auto"/>
            <w:tcBorders>
              <w:top w:val="nil"/>
              <w:left w:val="nil"/>
              <w:bottom w:val="nil"/>
              <w:right w:val="nil"/>
            </w:tcBorders>
            <w:noWrap/>
            <w:tcMar>
              <w:top w:w="15" w:type="dxa"/>
              <w:left w:w="15" w:type="dxa"/>
              <w:bottom w:w="0" w:type="dxa"/>
              <w:right w:w="15" w:type="dxa"/>
            </w:tcMar>
            <w:vAlign w:val="bottom"/>
          </w:tcPr>
          <w:p w14:paraId="7D6C95AE"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 </w:t>
            </w:r>
          </w:p>
        </w:tc>
        <w:tc>
          <w:tcPr>
            <w:tcW w:w="0" w:type="auto"/>
            <w:tcBorders>
              <w:top w:val="nil"/>
              <w:left w:val="nil"/>
              <w:bottom w:val="nil"/>
              <w:right w:val="nil"/>
            </w:tcBorders>
            <w:noWrap/>
            <w:tcMar>
              <w:top w:w="15" w:type="dxa"/>
              <w:left w:w="15" w:type="dxa"/>
              <w:bottom w:w="0" w:type="dxa"/>
              <w:right w:w="15" w:type="dxa"/>
            </w:tcMar>
            <w:vAlign w:val="bottom"/>
          </w:tcPr>
          <w:p w14:paraId="49B73A42"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Sullivan</w:t>
            </w:r>
          </w:p>
        </w:tc>
        <w:tc>
          <w:tcPr>
            <w:tcW w:w="0" w:type="auto"/>
            <w:tcBorders>
              <w:top w:val="nil"/>
              <w:left w:val="nil"/>
              <w:bottom w:val="nil"/>
              <w:right w:val="nil"/>
            </w:tcBorders>
            <w:noWrap/>
            <w:tcMar>
              <w:top w:w="15" w:type="dxa"/>
              <w:left w:w="15" w:type="dxa"/>
              <w:bottom w:w="0" w:type="dxa"/>
              <w:right w:w="15" w:type="dxa"/>
            </w:tcMar>
            <w:vAlign w:val="bottom"/>
          </w:tcPr>
          <w:p w14:paraId="1542CE2C"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Texas Association of Business PAC</w:t>
            </w:r>
          </w:p>
        </w:tc>
        <w:tc>
          <w:tcPr>
            <w:tcW w:w="0" w:type="auto"/>
            <w:tcBorders>
              <w:top w:val="nil"/>
              <w:left w:val="nil"/>
              <w:bottom w:val="nil"/>
              <w:right w:val="nil"/>
            </w:tcBorders>
            <w:noWrap/>
            <w:tcMar>
              <w:top w:w="15" w:type="dxa"/>
              <w:left w:w="15" w:type="dxa"/>
              <w:bottom w:w="0" w:type="dxa"/>
              <w:right w:w="15" w:type="dxa"/>
            </w:tcMar>
            <w:vAlign w:val="bottom"/>
          </w:tcPr>
          <w:p w14:paraId="3EEC1971"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7,750</w:t>
            </w:r>
          </w:p>
        </w:tc>
      </w:tr>
      <w:tr w:rsidR="001C41FF" w14:paraId="6324D8AD" w14:textId="77777777">
        <w:trPr>
          <w:trHeight w:val="259"/>
        </w:trPr>
        <w:tc>
          <w:tcPr>
            <w:tcW w:w="0" w:type="auto"/>
            <w:tcBorders>
              <w:top w:val="nil"/>
              <w:left w:val="nil"/>
              <w:bottom w:val="nil"/>
              <w:right w:val="nil"/>
            </w:tcBorders>
            <w:noWrap/>
            <w:tcMar>
              <w:top w:w="15" w:type="dxa"/>
              <w:left w:w="15" w:type="dxa"/>
              <w:bottom w:w="0" w:type="dxa"/>
              <w:right w:w="15" w:type="dxa"/>
            </w:tcMar>
            <w:vAlign w:val="bottom"/>
          </w:tcPr>
          <w:p w14:paraId="3F8AAE39"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 </w:t>
            </w:r>
          </w:p>
        </w:tc>
        <w:tc>
          <w:tcPr>
            <w:tcW w:w="0" w:type="auto"/>
            <w:tcBorders>
              <w:top w:val="nil"/>
              <w:left w:val="nil"/>
              <w:bottom w:val="nil"/>
              <w:right w:val="nil"/>
            </w:tcBorders>
            <w:noWrap/>
            <w:tcMar>
              <w:top w:w="15" w:type="dxa"/>
              <w:left w:w="15" w:type="dxa"/>
              <w:bottom w:w="0" w:type="dxa"/>
              <w:right w:w="15" w:type="dxa"/>
            </w:tcMar>
            <w:vAlign w:val="bottom"/>
          </w:tcPr>
          <w:p w14:paraId="464A8D36"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Sullivan</w:t>
            </w:r>
          </w:p>
        </w:tc>
        <w:tc>
          <w:tcPr>
            <w:tcW w:w="0" w:type="auto"/>
            <w:tcBorders>
              <w:top w:val="nil"/>
              <w:left w:val="nil"/>
              <w:bottom w:val="nil"/>
              <w:right w:val="nil"/>
            </w:tcBorders>
            <w:noWrap/>
            <w:tcMar>
              <w:top w:w="15" w:type="dxa"/>
              <w:left w:w="15" w:type="dxa"/>
              <w:bottom w:w="0" w:type="dxa"/>
              <w:right w:w="15" w:type="dxa"/>
            </w:tcMar>
            <w:vAlign w:val="bottom"/>
          </w:tcPr>
          <w:p w14:paraId="35182C8E"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Sempra Energy Employee PAC</w:t>
            </w:r>
          </w:p>
        </w:tc>
        <w:tc>
          <w:tcPr>
            <w:tcW w:w="0" w:type="auto"/>
            <w:tcBorders>
              <w:top w:val="nil"/>
              <w:left w:val="nil"/>
              <w:bottom w:val="nil"/>
              <w:right w:val="nil"/>
            </w:tcBorders>
            <w:noWrap/>
            <w:tcMar>
              <w:top w:w="15" w:type="dxa"/>
              <w:left w:w="15" w:type="dxa"/>
              <w:bottom w:w="0" w:type="dxa"/>
              <w:right w:w="15" w:type="dxa"/>
            </w:tcMar>
            <w:vAlign w:val="bottom"/>
          </w:tcPr>
          <w:p w14:paraId="7B72188D"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6,000</w:t>
            </w:r>
          </w:p>
        </w:tc>
      </w:tr>
      <w:tr w:rsidR="001C41FF" w14:paraId="5DE06517" w14:textId="77777777">
        <w:trPr>
          <w:trHeight w:val="259"/>
        </w:trPr>
        <w:tc>
          <w:tcPr>
            <w:tcW w:w="0" w:type="auto"/>
            <w:tcBorders>
              <w:top w:val="nil"/>
              <w:left w:val="nil"/>
              <w:bottom w:val="nil"/>
              <w:right w:val="nil"/>
            </w:tcBorders>
            <w:noWrap/>
            <w:tcMar>
              <w:top w:w="15" w:type="dxa"/>
              <w:left w:w="15" w:type="dxa"/>
              <w:bottom w:w="0" w:type="dxa"/>
              <w:right w:w="15" w:type="dxa"/>
            </w:tcMar>
            <w:vAlign w:val="bottom"/>
          </w:tcPr>
          <w:p w14:paraId="17993DA4"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 xml:space="preserve"> 2</w:t>
            </w:r>
          </w:p>
        </w:tc>
        <w:tc>
          <w:tcPr>
            <w:tcW w:w="0" w:type="auto"/>
            <w:tcBorders>
              <w:top w:val="nil"/>
              <w:left w:val="nil"/>
              <w:bottom w:val="nil"/>
              <w:right w:val="nil"/>
            </w:tcBorders>
            <w:noWrap/>
            <w:tcMar>
              <w:top w:w="15" w:type="dxa"/>
              <w:left w:w="15" w:type="dxa"/>
              <w:bottom w:w="0" w:type="dxa"/>
              <w:right w:w="15" w:type="dxa"/>
            </w:tcMar>
            <w:vAlign w:val="bottom"/>
          </w:tcPr>
          <w:p w14:paraId="6CDE796B"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 </w:t>
            </w:r>
          </w:p>
        </w:tc>
        <w:tc>
          <w:tcPr>
            <w:tcW w:w="0" w:type="auto"/>
            <w:tcBorders>
              <w:top w:val="nil"/>
              <w:left w:val="nil"/>
              <w:bottom w:val="nil"/>
              <w:right w:val="nil"/>
            </w:tcBorders>
            <w:noWrap/>
            <w:tcMar>
              <w:top w:w="15" w:type="dxa"/>
              <w:left w:w="15" w:type="dxa"/>
              <w:bottom w:w="0" w:type="dxa"/>
              <w:right w:w="15" w:type="dxa"/>
            </w:tcMar>
            <w:vAlign w:val="bottom"/>
          </w:tcPr>
          <w:p w14:paraId="2DE4EA98"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 xml:space="preserve">     Sullivan subtotal</w:t>
            </w:r>
          </w:p>
        </w:tc>
        <w:tc>
          <w:tcPr>
            <w:tcW w:w="0" w:type="auto"/>
            <w:tcBorders>
              <w:top w:val="nil"/>
              <w:left w:val="nil"/>
              <w:bottom w:val="nil"/>
              <w:right w:val="nil"/>
            </w:tcBorders>
            <w:noWrap/>
            <w:tcMar>
              <w:top w:w="15" w:type="dxa"/>
              <w:left w:w="15" w:type="dxa"/>
              <w:bottom w:w="0" w:type="dxa"/>
              <w:right w:w="15" w:type="dxa"/>
            </w:tcMar>
            <w:vAlign w:val="bottom"/>
          </w:tcPr>
          <w:p w14:paraId="42089246"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308,750</w:t>
            </w:r>
          </w:p>
        </w:tc>
      </w:tr>
      <w:tr w:rsidR="001C41FF" w14:paraId="1BCA021D" w14:textId="77777777">
        <w:trPr>
          <w:trHeight w:val="259"/>
        </w:trPr>
        <w:tc>
          <w:tcPr>
            <w:tcW w:w="0" w:type="auto"/>
            <w:tcBorders>
              <w:top w:val="nil"/>
              <w:left w:val="nil"/>
              <w:bottom w:val="nil"/>
              <w:right w:val="nil"/>
            </w:tcBorders>
            <w:noWrap/>
            <w:tcMar>
              <w:top w:w="15" w:type="dxa"/>
              <w:left w:w="15" w:type="dxa"/>
              <w:bottom w:w="0" w:type="dxa"/>
              <w:right w:w="15" w:type="dxa"/>
            </w:tcMar>
            <w:vAlign w:val="bottom"/>
          </w:tcPr>
          <w:p w14:paraId="0492FF26"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 </w:t>
            </w:r>
          </w:p>
        </w:tc>
        <w:tc>
          <w:tcPr>
            <w:tcW w:w="0" w:type="auto"/>
            <w:tcBorders>
              <w:top w:val="nil"/>
              <w:left w:val="nil"/>
              <w:bottom w:val="nil"/>
              <w:right w:val="nil"/>
            </w:tcBorders>
            <w:noWrap/>
            <w:tcMar>
              <w:top w:w="15" w:type="dxa"/>
              <w:left w:w="15" w:type="dxa"/>
              <w:bottom w:w="0" w:type="dxa"/>
              <w:right w:w="15" w:type="dxa"/>
            </w:tcMar>
            <w:vAlign w:val="bottom"/>
          </w:tcPr>
          <w:p w14:paraId="1652F57A"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 </w:t>
            </w:r>
          </w:p>
        </w:tc>
        <w:tc>
          <w:tcPr>
            <w:tcW w:w="0" w:type="auto"/>
            <w:tcBorders>
              <w:top w:val="nil"/>
              <w:left w:val="nil"/>
              <w:bottom w:val="nil"/>
              <w:right w:val="nil"/>
            </w:tcBorders>
            <w:noWrap/>
            <w:tcMar>
              <w:top w:w="15" w:type="dxa"/>
              <w:left w:w="15" w:type="dxa"/>
              <w:bottom w:w="0" w:type="dxa"/>
              <w:right w:w="15" w:type="dxa"/>
            </w:tcMar>
            <w:vAlign w:val="bottom"/>
          </w:tcPr>
          <w:p w14:paraId="07A0044B"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 </w:t>
            </w:r>
          </w:p>
        </w:tc>
        <w:tc>
          <w:tcPr>
            <w:tcW w:w="0" w:type="auto"/>
            <w:tcBorders>
              <w:top w:val="nil"/>
              <w:left w:val="nil"/>
              <w:bottom w:val="nil"/>
              <w:right w:val="nil"/>
            </w:tcBorders>
            <w:noWrap/>
            <w:tcMar>
              <w:top w:w="15" w:type="dxa"/>
              <w:left w:w="15" w:type="dxa"/>
              <w:bottom w:w="0" w:type="dxa"/>
              <w:right w:w="15" w:type="dxa"/>
            </w:tcMar>
            <w:vAlign w:val="bottom"/>
          </w:tcPr>
          <w:p w14:paraId="20D162DA"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 </w:t>
            </w:r>
          </w:p>
        </w:tc>
      </w:tr>
      <w:tr w:rsidR="001C41FF" w14:paraId="3D382A31" w14:textId="77777777">
        <w:trPr>
          <w:trHeight w:val="259"/>
        </w:trPr>
        <w:tc>
          <w:tcPr>
            <w:tcW w:w="0" w:type="auto"/>
            <w:tcBorders>
              <w:top w:val="nil"/>
              <w:left w:val="nil"/>
              <w:bottom w:val="nil"/>
              <w:right w:val="nil"/>
            </w:tcBorders>
            <w:noWrap/>
            <w:tcMar>
              <w:top w:w="15" w:type="dxa"/>
              <w:left w:w="15" w:type="dxa"/>
              <w:bottom w:w="0" w:type="dxa"/>
              <w:right w:w="15" w:type="dxa"/>
            </w:tcMar>
            <w:vAlign w:val="bottom"/>
          </w:tcPr>
          <w:p w14:paraId="2FBFDFDD"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 </w:t>
            </w:r>
          </w:p>
        </w:tc>
        <w:tc>
          <w:tcPr>
            <w:tcW w:w="0" w:type="auto"/>
            <w:tcBorders>
              <w:top w:val="nil"/>
              <w:left w:val="nil"/>
              <w:bottom w:val="nil"/>
              <w:right w:val="nil"/>
            </w:tcBorders>
            <w:noWrap/>
            <w:tcMar>
              <w:top w:w="15" w:type="dxa"/>
              <w:left w:w="15" w:type="dxa"/>
              <w:bottom w:w="0" w:type="dxa"/>
              <w:right w:w="15" w:type="dxa"/>
            </w:tcMar>
            <w:vAlign w:val="bottom"/>
          </w:tcPr>
          <w:p w14:paraId="6EFBE624"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Keel</w:t>
            </w:r>
          </w:p>
        </w:tc>
        <w:tc>
          <w:tcPr>
            <w:tcW w:w="0" w:type="auto"/>
            <w:tcBorders>
              <w:top w:val="nil"/>
              <w:left w:val="nil"/>
              <w:bottom w:val="nil"/>
              <w:right w:val="nil"/>
            </w:tcBorders>
            <w:noWrap/>
            <w:tcMar>
              <w:top w:w="15" w:type="dxa"/>
              <w:left w:w="15" w:type="dxa"/>
              <w:bottom w:w="0" w:type="dxa"/>
              <w:right w:w="15" w:type="dxa"/>
            </w:tcMar>
            <w:vAlign w:val="bottom"/>
          </w:tcPr>
          <w:p w14:paraId="50B8F082"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Texas Land Title Association PAC</w:t>
            </w:r>
          </w:p>
        </w:tc>
        <w:tc>
          <w:tcPr>
            <w:tcW w:w="0" w:type="auto"/>
            <w:tcBorders>
              <w:top w:val="nil"/>
              <w:left w:val="nil"/>
              <w:bottom w:val="nil"/>
              <w:right w:val="nil"/>
            </w:tcBorders>
            <w:noWrap/>
            <w:tcMar>
              <w:top w:w="15" w:type="dxa"/>
              <w:left w:w="15" w:type="dxa"/>
              <w:bottom w:w="0" w:type="dxa"/>
              <w:right w:w="15" w:type="dxa"/>
            </w:tcMar>
            <w:vAlign w:val="bottom"/>
          </w:tcPr>
          <w:p w14:paraId="61EF87C3"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100,000</w:t>
            </w:r>
          </w:p>
        </w:tc>
      </w:tr>
      <w:tr w:rsidR="001C41FF" w14:paraId="5514DC77" w14:textId="77777777">
        <w:trPr>
          <w:trHeight w:val="259"/>
        </w:trPr>
        <w:tc>
          <w:tcPr>
            <w:tcW w:w="0" w:type="auto"/>
            <w:tcBorders>
              <w:top w:val="nil"/>
              <w:left w:val="nil"/>
              <w:bottom w:val="nil"/>
              <w:right w:val="nil"/>
            </w:tcBorders>
            <w:noWrap/>
            <w:tcMar>
              <w:top w:w="15" w:type="dxa"/>
              <w:left w:w="15" w:type="dxa"/>
              <w:bottom w:w="0" w:type="dxa"/>
              <w:right w:w="15" w:type="dxa"/>
            </w:tcMar>
            <w:vAlign w:val="bottom"/>
          </w:tcPr>
          <w:p w14:paraId="2EB77849"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 </w:t>
            </w:r>
          </w:p>
        </w:tc>
        <w:tc>
          <w:tcPr>
            <w:tcW w:w="0" w:type="auto"/>
            <w:tcBorders>
              <w:top w:val="nil"/>
              <w:left w:val="nil"/>
              <w:bottom w:val="nil"/>
              <w:right w:val="nil"/>
            </w:tcBorders>
            <w:noWrap/>
            <w:tcMar>
              <w:top w:w="15" w:type="dxa"/>
              <w:left w:w="15" w:type="dxa"/>
              <w:bottom w:w="0" w:type="dxa"/>
              <w:right w:w="15" w:type="dxa"/>
            </w:tcMar>
            <w:vAlign w:val="bottom"/>
          </w:tcPr>
          <w:p w14:paraId="4F8E643B"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Keel</w:t>
            </w:r>
          </w:p>
        </w:tc>
        <w:tc>
          <w:tcPr>
            <w:tcW w:w="0" w:type="auto"/>
            <w:tcBorders>
              <w:top w:val="nil"/>
              <w:left w:val="nil"/>
              <w:bottom w:val="nil"/>
              <w:right w:val="nil"/>
            </w:tcBorders>
            <w:noWrap/>
            <w:tcMar>
              <w:top w:w="15" w:type="dxa"/>
              <w:left w:w="15" w:type="dxa"/>
              <w:bottom w:w="0" w:type="dxa"/>
              <w:right w:w="15" w:type="dxa"/>
            </w:tcMar>
            <w:vAlign w:val="bottom"/>
          </w:tcPr>
          <w:p w14:paraId="24A811DD"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Insperity</w:t>
            </w:r>
          </w:p>
        </w:tc>
        <w:tc>
          <w:tcPr>
            <w:tcW w:w="0" w:type="auto"/>
            <w:tcBorders>
              <w:top w:val="nil"/>
              <w:left w:val="nil"/>
              <w:bottom w:val="nil"/>
              <w:right w:val="nil"/>
            </w:tcBorders>
            <w:noWrap/>
            <w:tcMar>
              <w:top w:w="15" w:type="dxa"/>
              <w:left w:w="15" w:type="dxa"/>
              <w:bottom w:w="0" w:type="dxa"/>
              <w:right w:w="15" w:type="dxa"/>
            </w:tcMar>
            <w:vAlign w:val="bottom"/>
          </w:tcPr>
          <w:p w14:paraId="5EC20A60"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47,750</w:t>
            </w:r>
          </w:p>
        </w:tc>
      </w:tr>
      <w:tr w:rsidR="001C41FF" w14:paraId="50A2B13B" w14:textId="77777777">
        <w:trPr>
          <w:trHeight w:val="259"/>
        </w:trPr>
        <w:tc>
          <w:tcPr>
            <w:tcW w:w="0" w:type="auto"/>
            <w:tcBorders>
              <w:top w:val="nil"/>
              <w:left w:val="nil"/>
              <w:bottom w:val="nil"/>
              <w:right w:val="nil"/>
            </w:tcBorders>
            <w:noWrap/>
            <w:tcMar>
              <w:top w:w="15" w:type="dxa"/>
              <w:left w:w="15" w:type="dxa"/>
              <w:bottom w:w="0" w:type="dxa"/>
              <w:right w:w="15" w:type="dxa"/>
            </w:tcMar>
            <w:vAlign w:val="bottom"/>
          </w:tcPr>
          <w:p w14:paraId="1C5AA809"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 </w:t>
            </w:r>
          </w:p>
        </w:tc>
        <w:tc>
          <w:tcPr>
            <w:tcW w:w="0" w:type="auto"/>
            <w:tcBorders>
              <w:top w:val="nil"/>
              <w:left w:val="nil"/>
              <w:bottom w:val="nil"/>
              <w:right w:val="nil"/>
            </w:tcBorders>
            <w:noWrap/>
            <w:tcMar>
              <w:top w:w="15" w:type="dxa"/>
              <w:left w:w="15" w:type="dxa"/>
              <w:bottom w:w="0" w:type="dxa"/>
              <w:right w:w="15" w:type="dxa"/>
            </w:tcMar>
            <w:vAlign w:val="bottom"/>
          </w:tcPr>
          <w:p w14:paraId="5CED1CD6"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Keel</w:t>
            </w:r>
          </w:p>
        </w:tc>
        <w:tc>
          <w:tcPr>
            <w:tcW w:w="0" w:type="auto"/>
            <w:tcBorders>
              <w:top w:val="nil"/>
              <w:left w:val="nil"/>
              <w:bottom w:val="nil"/>
              <w:right w:val="nil"/>
            </w:tcBorders>
            <w:noWrap/>
            <w:tcMar>
              <w:top w:w="15" w:type="dxa"/>
              <w:left w:w="15" w:type="dxa"/>
              <w:bottom w:w="0" w:type="dxa"/>
              <w:right w:w="15" w:type="dxa"/>
            </w:tcMar>
            <w:vAlign w:val="bottom"/>
          </w:tcPr>
          <w:p w14:paraId="0F782718"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UnitedHealth Group Inc. PAC</w:t>
            </w:r>
          </w:p>
        </w:tc>
        <w:tc>
          <w:tcPr>
            <w:tcW w:w="0" w:type="auto"/>
            <w:tcBorders>
              <w:top w:val="nil"/>
              <w:left w:val="nil"/>
              <w:bottom w:val="nil"/>
              <w:right w:val="nil"/>
            </w:tcBorders>
            <w:noWrap/>
            <w:tcMar>
              <w:top w:w="15" w:type="dxa"/>
              <w:left w:w="15" w:type="dxa"/>
              <w:bottom w:w="0" w:type="dxa"/>
              <w:right w:w="15" w:type="dxa"/>
            </w:tcMar>
            <w:vAlign w:val="bottom"/>
          </w:tcPr>
          <w:p w14:paraId="0F808609"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47,000</w:t>
            </w:r>
          </w:p>
        </w:tc>
      </w:tr>
      <w:tr w:rsidR="001C41FF" w14:paraId="073DEAB7" w14:textId="77777777">
        <w:trPr>
          <w:trHeight w:val="259"/>
        </w:trPr>
        <w:tc>
          <w:tcPr>
            <w:tcW w:w="0" w:type="auto"/>
            <w:tcBorders>
              <w:top w:val="nil"/>
              <w:left w:val="nil"/>
              <w:bottom w:val="nil"/>
              <w:right w:val="nil"/>
            </w:tcBorders>
            <w:noWrap/>
            <w:tcMar>
              <w:top w:w="15" w:type="dxa"/>
              <w:left w:w="15" w:type="dxa"/>
              <w:bottom w:w="0" w:type="dxa"/>
              <w:right w:w="15" w:type="dxa"/>
            </w:tcMar>
            <w:vAlign w:val="bottom"/>
          </w:tcPr>
          <w:p w14:paraId="0C75F37D"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 </w:t>
            </w:r>
          </w:p>
        </w:tc>
        <w:tc>
          <w:tcPr>
            <w:tcW w:w="0" w:type="auto"/>
            <w:tcBorders>
              <w:top w:val="nil"/>
              <w:left w:val="nil"/>
              <w:bottom w:val="nil"/>
              <w:right w:val="nil"/>
            </w:tcBorders>
            <w:noWrap/>
            <w:tcMar>
              <w:top w:w="15" w:type="dxa"/>
              <w:left w:w="15" w:type="dxa"/>
              <w:bottom w:w="0" w:type="dxa"/>
              <w:right w:w="15" w:type="dxa"/>
            </w:tcMar>
            <w:vAlign w:val="bottom"/>
          </w:tcPr>
          <w:p w14:paraId="240AA7BA"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Keel</w:t>
            </w:r>
          </w:p>
        </w:tc>
        <w:tc>
          <w:tcPr>
            <w:tcW w:w="0" w:type="auto"/>
            <w:tcBorders>
              <w:top w:val="nil"/>
              <w:left w:val="nil"/>
              <w:bottom w:val="nil"/>
              <w:right w:val="nil"/>
            </w:tcBorders>
            <w:noWrap/>
            <w:tcMar>
              <w:top w:w="15" w:type="dxa"/>
              <w:left w:w="15" w:type="dxa"/>
              <w:bottom w:w="0" w:type="dxa"/>
              <w:right w:w="15" w:type="dxa"/>
            </w:tcMar>
            <w:vAlign w:val="bottom"/>
          </w:tcPr>
          <w:p w14:paraId="47D14F94"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TMX Finance</w:t>
            </w:r>
          </w:p>
        </w:tc>
        <w:tc>
          <w:tcPr>
            <w:tcW w:w="0" w:type="auto"/>
            <w:tcBorders>
              <w:top w:val="nil"/>
              <w:left w:val="nil"/>
              <w:bottom w:val="nil"/>
              <w:right w:val="nil"/>
            </w:tcBorders>
            <w:noWrap/>
            <w:tcMar>
              <w:top w:w="15" w:type="dxa"/>
              <w:left w:w="15" w:type="dxa"/>
              <w:bottom w:w="0" w:type="dxa"/>
              <w:right w:w="15" w:type="dxa"/>
            </w:tcMar>
            <w:vAlign w:val="bottom"/>
          </w:tcPr>
          <w:p w14:paraId="43E6C5C5"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38,500</w:t>
            </w:r>
          </w:p>
        </w:tc>
      </w:tr>
      <w:tr w:rsidR="001C41FF" w14:paraId="4CDA7249" w14:textId="77777777">
        <w:trPr>
          <w:trHeight w:val="259"/>
        </w:trPr>
        <w:tc>
          <w:tcPr>
            <w:tcW w:w="0" w:type="auto"/>
            <w:tcBorders>
              <w:top w:val="nil"/>
              <w:left w:val="nil"/>
              <w:bottom w:val="nil"/>
              <w:right w:val="nil"/>
            </w:tcBorders>
            <w:noWrap/>
            <w:tcMar>
              <w:top w:w="15" w:type="dxa"/>
              <w:left w:w="15" w:type="dxa"/>
              <w:bottom w:w="0" w:type="dxa"/>
              <w:right w:w="15" w:type="dxa"/>
            </w:tcMar>
            <w:vAlign w:val="bottom"/>
          </w:tcPr>
          <w:p w14:paraId="6D622148"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 </w:t>
            </w:r>
          </w:p>
        </w:tc>
        <w:tc>
          <w:tcPr>
            <w:tcW w:w="0" w:type="auto"/>
            <w:tcBorders>
              <w:top w:val="nil"/>
              <w:left w:val="nil"/>
              <w:bottom w:val="nil"/>
              <w:right w:val="nil"/>
            </w:tcBorders>
            <w:noWrap/>
            <w:tcMar>
              <w:top w:w="15" w:type="dxa"/>
              <w:left w:w="15" w:type="dxa"/>
              <w:bottom w:w="0" w:type="dxa"/>
              <w:right w:w="15" w:type="dxa"/>
            </w:tcMar>
            <w:vAlign w:val="bottom"/>
          </w:tcPr>
          <w:p w14:paraId="68A3A6D6"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Keel</w:t>
            </w:r>
          </w:p>
        </w:tc>
        <w:tc>
          <w:tcPr>
            <w:tcW w:w="0" w:type="auto"/>
            <w:tcBorders>
              <w:top w:val="nil"/>
              <w:left w:val="nil"/>
              <w:bottom w:val="nil"/>
              <w:right w:val="nil"/>
            </w:tcBorders>
            <w:noWrap/>
            <w:tcMar>
              <w:top w:w="15" w:type="dxa"/>
              <w:left w:w="15" w:type="dxa"/>
              <w:bottom w:w="0" w:type="dxa"/>
              <w:right w:w="15" w:type="dxa"/>
            </w:tcMar>
            <w:vAlign w:val="bottom"/>
          </w:tcPr>
          <w:p w14:paraId="69445E4B"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Allied Consultants Inc.</w:t>
            </w:r>
          </w:p>
        </w:tc>
        <w:tc>
          <w:tcPr>
            <w:tcW w:w="0" w:type="auto"/>
            <w:tcBorders>
              <w:top w:val="nil"/>
              <w:left w:val="nil"/>
              <w:bottom w:val="nil"/>
              <w:right w:val="nil"/>
            </w:tcBorders>
            <w:noWrap/>
            <w:tcMar>
              <w:top w:w="15" w:type="dxa"/>
              <w:left w:w="15" w:type="dxa"/>
              <w:bottom w:w="0" w:type="dxa"/>
              <w:right w:w="15" w:type="dxa"/>
            </w:tcMar>
            <w:vAlign w:val="bottom"/>
          </w:tcPr>
          <w:p w14:paraId="7EE25B6D"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10,000</w:t>
            </w:r>
          </w:p>
        </w:tc>
      </w:tr>
      <w:tr w:rsidR="001C41FF" w14:paraId="40FC891A" w14:textId="77777777">
        <w:trPr>
          <w:trHeight w:val="259"/>
        </w:trPr>
        <w:tc>
          <w:tcPr>
            <w:tcW w:w="0" w:type="auto"/>
            <w:tcBorders>
              <w:top w:val="nil"/>
              <w:left w:val="nil"/>
              <w:bottom w:val="nil"/>
              <w:right w:val="nil"/>
            </w:tcBorders>
            <w:noWrap/>
            <w:tcMar>
              <w:top w:w="15" w:type="dxa"/>
              <w:left w:w="15" w:type="dxa"/>
              <w:bottom w:w="0" w:type="dxa"/>
              <w:right w:w="15" w:type="dxa"/>
            </w:tcMar>
            <w:vAlign w:val="bottom"/>
          </w:tcPr>
          <w:p w14:paraId="735F46F0"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 </w:t>
            </w:r>
          </w:p>
        </w:tc>
        <w:tc>
          <w:tcPr>
            <w:tcW w:w="0" w:type="auto"/>
            <w:tcBorders>
              <w:top w:val="nil"/>
              <w:left w:val="nil"/>
              <w:bottom w:val="nil"/>
              <w:right w:val="nil"/>
            </w:tcBorders>
            <w:noWrap/>
            <w:tcMar>
              <w:top w:w="15" w:type="dxa"/>
              <w:left w:w="15" w:type="dxa"/>
              <w:bottom w:w="0" w:type="dxa"/>
              <w:right w:w="15" w:type="dxa"/>
            </w:tcMar>
            <w:vAlign w:val="bottom"/>
          </w:tcPr>
          <w:p w14:paraId="29315F06"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Keel</w:t>
            </w:r>
          </w:p>
        </w:tc>
        <w:tc>
          <w:tcPr>
            <w:tcW w:w="0" w:type="auto"/>
            <w:tcBorders>
              <w:top w:val="nil"/>
              <w:left w:val="nil"/>
              <w:bottom w:val="nil"/>
              <w:right w:val="nil"/>
            </w:tcBorders>
            <w:noWrap/>
            <w:tcMar>
              <w:top w:w="15" w:type="dxa"/>
              <w:left w:w="15" w:type="dxa"/>
              <w:bottom w:w="0" w:type="dxa"/>
              <w:right w:w="15" w:type="dxa"/>
            </w:tcMar>
            <w:vAlign w:val="bottom"/>
          </w:tcPr>
          <w:p w14:paraId="66172A24"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The Real Estate Council of Austin</w:t>
            </w:r>
          </w:p>
        </w:tc>
        <w:tc>
          <w:tcPr>
            <w:tcW w:w="0" w:type="auto"/>
            <w:tcBorders>
              <w:top w:val="nil"/>
              <w:left w:val="nil"/>
              <w:bottom w:val="nil"/>
              <w:right w:val="nil"/>
            </w:tcBorders>
            <w:noWrap/>
            <w:tcMar>
              <w:top w:w="15" w:type="dxa"/>
              <w:left w:w="15" w:type="dxa"/>
              <w:bottom w:w="0" w:type="dxa"/>
              <w:right w:w="15" w:type="dxa"/>
            </w:tcMar>
            <w:vAlign w:val="bottom"/>
          </w:tcPr>
          <w:p w14:paraId="21B8936D"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1,000</w:t>
            </w:r>
          </w:p>
        </w:tc>
      </w:tr>
      <w:tr w:rsidR="001C41FF" w14:paraId="5EB2F558" w14:textId="77777777">
        <w:trPr>
          <w:trHeight w:val="259"/>
        </w:trPr>
        <w:tc>
          <w:tcPr>
            <w:tcW w:w="0" w:type="auto"/>
            <w:tcBorders>
              <w:top w:val="nil"/>
              <w:left w:val="nil"/>
              <w:bottom w:val="nil"/>
              <w:right w:val="nil"/>
            </w:tcBorders>
            <w:noWrap/>
            <w:tcMar>
              <w:top w:w="15" w:type="dxa"/>
              <w:left w:w="15" w:type="dxa"/>
              <w:bottom w:w="0" w:type="dxa"/>
              <w:right w:w="15" w:type="dxa"/>
            </w:tcMar>
            <w:vAlign w:val="bottom"/>
          </w:tcPr>
          <w:p w14:paraId="33246F61"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 xml:space="preserve"> 3</w:t>
            </w:r>
          </w:p>
        </w:tc>
        <w:tc>
          <w:tcPr>
            <w:tcW w:w="0" w:type="auto"/>
            <w:tcBorders>
              <w:top w:val="nil"/>
              <w:left w:val="nil"/>
              <w:bottom w:val="nil"/>
              <w:right w:val="nil"/>
            </w:tcBorders>
            <w:noWrap/>
            <w:tcMar>
              <w:top w:w="15" w:type="dxa"/>
              <w:left w:w="15" w:type="dxa"/>
              <w:bottom w:w="0" w:type="dxa"/>
              <w:right w:w="15" w:type="dxa"/>
            </w:tcMar>
            <w:vAlign w:val="bottom"/>
          </w:tcPr>
          <w:p w14:paraId="17D1BA47"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 </w:t>
            </w:r>
          </w:p>
        </w:tc>
        <w:tc>
          <w:tcPr>
            <w:tcW w:w="0" w:type="auto"/>
            <w:tcBorders>
              <w:top w:val="nil"/>
              <w:left w:val="nil"/>
              <w:bottom w:val="nil"/>
              <w:right w:val="nil"/>
            </w:tcBorders>
            <w:noWrap/>
            <w:tcMar>
              <w:top w:w="15" w:type="dxa"/>
              <w:left w:w="15" w:type="dxa"/>
              <w:bottom w:w="0" w:type="dxa"/>
              <w:right w:w="15" w:type="dxa"/>
            </w:tcMar>
            <w:vAlign w:val="bottom"/>
          </w:tcPr>
          <w:p w14:paraId="63E3E7B1"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 xml:space="preserve">     Keel subtotal</w:t>
            </w:r>
          </w:p>
        </w:tc>
        <w:tc>
          <w:tcPr>
            <w:tcW w:w="0" w:type="auto"/>
            <w:tcBorders>
              <w:top w:val="nil"/>
              <w:left w:val="nil"/>
              <w:bottom w:val="nil"/>
              <w:right w:val="nil"/>
            </w:tcBorders>
            <w:noWrap/>
            <w:tcMar>
              <w:top w:w="15" w:type="dxa"/>
              <w:left w:w="15" w:type="dxa"/>
              <w:bottom w:w="0" w:type="dxa"/>
              <w:right w:w="15" w:type="dxa"/>
            </w:tcMar>
            <w:vAlign w:val="bottom"/>
          </w:tcPr>
          <w:p w14:paraId="393C7074"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244,250</w:t>
            </w:r>
          </w:p>
        </w:tc>
      </w:tr>
      <w:tr w:rsidR="001C41FF" w14:paraId="67D56BAE" w14:textId="77777777">
        <w:trPr>
          <w:trHeight w:val="259"/>
        </w:trPr>
        <w:tc>
          <w:tcPr>
            <w:tcW w:w="0" w:type="auto"/>
            <w:tcBorders>
              <w:top w:val="nil"/>
              <w:left w:val="nil"/>
              <w:bottom w:val="nil"/>
              <w:right w:val="nil"/>
            </w:tcBorders>
            <w:noWrap/>
            <w:tcMar>
              <w:top w:w="15" w:type="dxa"/>
              <w:left w:w="15" w:type="dxa"/>
              <w:bottom w:w="0" w:type="dxa"/>
              <w:right w:w="15" w:type="dxa"/>
            </w:tcMar>
            <w:vAlign w:val="bottom"/>
          </w:tcPr>
          <w:p w14:paraId="127B1DB1"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 </w:t>
            </w:r>
          </w:p>
        </w:tc>
        <w:tc>
          <w:tcPr>
            <w:tcW w:w="0" w:type="auto"/>
            <w:tcBorders>
              <w:top w:val="nil"/>
              <w:left w:val="nil"/>
              <w:bottom w:val="nil"/>
              <w:right w:val="nil"/>
            </w:tcBorders>
            <w:noWrap/>
            <w:tcMar>
              <w:top w:w="15" w:type="dxa"/>
              <w:left w:w="15" w:type="dxa"/>
              <w:bottom w:w="0" w:type="dxa"/>
              <w:right w:w="15" w:type="dxa"/>
            </w:tcMar>
            <w:vAlign w:val="bottom"/>
          </w:tcPr>
          <w:p w14:paraId="182ED849"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 </w:t>
            </w:r>
          </w:p>
        </w:tc>
        <w:tc>
          <w:tcPr>
            <w:tcW w:w="0" w:type="auto"/>
            <w:tcBorders>
              <w:top w:val="nil"/>
              <w:left w:val="nil"/>
              <w:bottom w:val="nil"/>
              <w:right w:val="nil"/>
            </w:tcBorders>
            <w:noWrap/>
            <w:tcMar>
              <w:top w:w="15" w:type="dxa"/>
              <w:left w:w="15" w:type="dxa"/>
              <w:bottom w:w="0" w:type="dxa"/>
              <w:right w:w="15" w:type="dxa"/>
            </w:tcMar>
            <w:vAlign w:val="bottom"/>
          </w:tcPr>
          <w:p w14:paraId="582C18D9"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 </w:t>
            </w:r>
          </w:p>
        </w:tc>
        <w:tc>
          <w:tcPr>
            <w:tcW w:w="0" w:type="auto"/>
            <w:tcBorders>
              <w:top w:val="nil"/>
              <w:left w:val="nil"/>
              <w:bottom w:val="nil"/>
              <w:right w:val="nil"/>
            </w:tcBorders>
            <w:noWrap/>
            <w:tcMar>
              <w:top w:w="15" w:type="dxa"/>
              <w:left w:w="15" w:type="dxa"/>
              <w:bottom w:w="0" w:type="dxa"/>
              <w:right w:w="15" w:type="dxa"/>
            </w:tcMar>
            <w:vAlign w:val="bottom"/>
          </w:tcPr>
          <w:p w14:paraId="2EC21CBE"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 </w:t>
            </w:r>
          </w:p>
        </w:tc>
      </w:tr>
      <w:tr w:rsidR="001C41FF" w14:paraId="39D907BD" w14:textId="77777777">
        <w:trPr>
          <w:trHeight w:val="259"/>
        </w:trPr>
        <w:tc>
          <w:tcPr>
            <w:tcW w:w="0" w:type="auto"/>
            <w:tcBorders>
              <w:top w:val="nil"/>
              <w:left w:val="nil"/>
              <w:bottom w:val="nil"/>
              <w:right w:val="nil"/>
            </w:tcBorders>
            <w:noWrap/>
            <w:tcMar>
              <w:top w:w="15" w:type="dxa"/>
              <w:left w:w="15" w:type="dxa"/>
              <w:bottom w:w="0" w:type="dxa"/>
              <w:right w:w="15" w:type="dxa"/>
            </w:tcMar>
            <w:vAlign w:val="bottom"/>
          </w:tcPr>
          <w:p w14:paraId="0190D712"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 xml:space="preserve"> 4</w:t>
            </w:r>
          </w:p>
        </w:tc>
        <w:tc>
          <w:tcPr>
            <w:tcW w:w="0" w:type="auto"/>
            <w:tcBorders>
              <w:top w:val="nil"/>
              <w:left w:val="nil"/>
              <w:bottom w:val="nil"/>
              <w:right w:val="nil"/>
            </w:tcBorders>
            <w:noWrap/>
            <w:tcMar>
              <w:top w:w="15" w:type="dxa"/>
              <w:left w:w="15" w:type="dxa"/>
              <w:bottom w:w="0" w:type="dxa"/>
              <w:right w:w="15" w:type="dxa"/>
            </w:tcMar>
            <w:vAlign w:val="bottom"/>
          </w:tcPr>
          <w:p w14:paraId="2C976D63"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Ward</w:t>
            </w:r>
          </w:p>
        </w:tc>
        <w:tc>
          <w:tcPr>
            <w:tcW w:w="0" w:type="auto"/>
            <w:tcBorders>
              <w:top w:val="nil"/>
              <w:left w:val="nil"/>
              <w:bottom w:val="nil"/>
              <w:right w:val="nil"/>
            </w:tcBorders>
            <w:noWrap/>
            <w:tcMar>
              <w:top w:w="15" w:type="dxa"/>
              <w:left w:w="15" w:type="dxa"/>
              <w:bottom w:w="0" w:type="dxa"/>
              <w:right w:w="15" w:type="dxa"/>
            </w:tcMar>
            <w:vAlign w:val="bottom"/>
          </w:tcPr>
          <w:p w14:paraId="484C2A02"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AT&amp;T Texas PAC</w:t>
            </w:r>
          </w:p>
        </w:tc>
        <w:tc>
          <w:tcPr>
            <w:tcW w:w="0" w:type="auto"/>
            <w:tcBorders>
              <w:top w:val="nil"/>
              <w:left w:val="nil"/>
              <w:bottom w:val="nil"/>
              <w:right w:val="nil"/>
            </w:tcBorders>
            <w:noWrap/>
            <w:tcMar>
              <w:top w:w="15" w:type="dxa"/>
              <w:left w:w="15" w:type="dxa"/>
              <w:bottom w:w="0" w:type="dxa"/>
              <w:right w:w="15" w:type="dxa"/>
            </w:tcMar>
            <w:vAlign w:val="bottom"/>
          </w:tcPr>
          <w:p w14:paraId="2CF4792A"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230,500</w:t>
            </w:r>
          </w:p>
        </w:tc>
      </w:tr>
      <w:tr w:rsidR="001C41FF" w14:paraId="26A651F2" w14:textId="77777777">
        <w:trPr>
          <w:trHeight w:val="259"/>
        </w:trPr>
        <w:tc>
          <w:tcPr>
            <w:tcW w:w="0" w:type="auto"/>
            <w:tcBorders>
              <w:top w:val="nil"/>
              <w:left w:val="nil"/>
              <w:bottom w:val="nil"/>
              <w:right w:val="nil"/>
            </w:tcBorders>
            <w:noWrap/>
            <w:tcMar>
              <w:top w:w="15" w:type="dxa"/>
              <w:left w:w="15" w:type="dxa"/>
              <w:bottom w:w="0" w:type="dxa"/>
              <w:right w:w="15" w:type="dxa"/>
            </w:tcMar>
            <w:vAlign w:val="bottom"/>
          </w:tcPr>
          <w:p w14:paraId="560AC270"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 xml:space="preserve"> 5</w:t>
            </w:r>
          </w:p>
        </w:tc>
        <w:tc>
          <w:tcPr>
            <w:tcW w:w="0" w:type="auto"/>
            <w:tcBorders>
              <w:top w:val="nil"/>
              <w:left w:val="nil"/>
              <w:bottom w:val="nil"/>
              <w:right w:val="nil"/>
            </w:tcBorders>
            <w:noWrap/>
            <w:tcMar>
              <w:top w:w="15" w:type="dxa"/>
              <w:left w:w="15" w:type="dxa"/>
              <w:bottom w:w="0" w:type="dxa"/>
              <w:right w:w="15" w:type="dxa"/>
            </w:tcMar>
            <w:vAlign w:val="bottom"/>
          </w:tcPr>
          <w:p w14:paraId="75D2284A"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Jordan</w:t>
            </w:r>
          </w:p>
        </w:tc>
        <w:tc>
          <w:tcPr>
            <w:tcW w:w="0" w:type="auto"/>
            <w:tcBorders>
              <w:top w:val="nil"/>
              <w:left w:val="nil"/>
              <w:bottom w:val="nil"/>
              <w:right w:val="nil"/>
            </w:tcBorders>
            <w:noWrap/>
            <w:tcMar>
              <w:top w:w="15" w:type="dxa"/>
              <w:left w:w="15" w:type="dxa"/>
              <w:bottom w:w="0" w:type="dxa"/>
              <w:right w:w="15" w:type="dxa"/>
            </w:tcMar>
            <w:vAlign w:val="bottom"/>
          </w:tcPr>
          <w:p w14:paraId="1A60846A"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Oncor Electric</w:t>
            </w:r>
          </w:p>
        </w:tc>
        <w:tc>
          <w:tcPr>
            <w:tcW w:w="0" w:type="auto"/>
            <w:tcBorders>
              <w:top w:val="nil"/>
              <w:left w:val="nil"/>
              <w:bottom w:val="nil"/>
              <w:right w:val="nil"/>
            </w:tcBorders>
            <w:noWrap/>
            <w:tcMar>
              <w:top w:w="15" w:type="dxa"/>
              <w:left w:w="15" w:type="dxa"/>
              <w:bottom w:w="0" w:type="dxa"/>
              <w:right w:w="15" w:type="dxa"/>
            </w:tcMar>
            <w:vAlign w:val="bottom"/>
          </w:tcPr>
          <w:p w14:paraId="03C48EC8"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139,100</w:t>
            </w:r>
          </w:p>
        </w:tc>
      </w:tr>
      <w:tr w:rsidR="001C41FF" w14:paraId="7F3D4BBD" w14:textId="77777777">
        <w:trPr>
          <w:trHeight w:val="259"/>
        </w:trPr>
        <w:tc>
          <w:tcPr>
            <w:tcW w:w="0" w:type="auto"/>
            <w:tcBorders>
              <w:top w:val="nil"/>
              <w:left w:val="nil"/>
              <w:bottom w:val="nil"/>
              <w:right w:val="nil"/>
            </w:tcBorders>
            <w:noWrap/>
            <w:tcMar>
              <w:top w:w="15" w:type="dxa"/>
              <w:left w:w="15" w:type="dxa"/>
              <w:bottom w:w="0" w:type="dxa"/>
              <w:right w:w="15" w:type="dxa"/>
            </w:tcMar>
            <w:vAlign w:val="bottom"/>
          </w:tcPr>
          <w:p w14:paraId="55A268BC"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 xml:space="preserve"> 6</w:t>
            </w:r>
          </w:p>
        </w:tc>
        <w:tc>
          <w:tcPr>
            <w:tcW w:w="0" w:type="auto"/>
            <w:tcBorders>
              <w:top w:val="nil"/>
              <w:left w:val="nil"/>
              <w:bottom w:val="nil"/>
              <w:right w:val="nil"/>
            </w:tcBorders>
            <w:noWrap/>
            <w:tcMar>
              <w:top w:w="15" w:type="dxa"/>
              <w:left w:w="15" w:type="dxa"/>
              <w:bottom w:w="0" w:type="dxa"/>
              <w:right w:w="15" w:type="dxa"/>
            </w:tcMar>
            <w:vAlign w:val="bottom"/>
          </w:tcPr>
          <w:p w14:paraId="5298DA80"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Bonham</w:t>
            </w:r>
          </w:p>
        </w:tc>
        <w:tc>
          <w:tcPr>
            <w:tcW w:w="0" w:type="auto"/>
            <w:tcBorders>
              <w:top w:val="nil"/>
              <w:left w:val="nil"/>
              <w:bottom w:val="nil"/>
              <w:right w:val="nil"/>
            </w:tcBorders>
            <w:noWrap/>
            <w:tcMar>
              <w:top w:w="15" w:type="dxa"/>
              <w:left w:w="15" w:type="dxa"/>
              <w:bottom w:w="0" w:type="dxa"/>
              <w:right w:w="15" w:type="dxa"/>
            </w:tcMar>
            <w:vAlign w:val="bottom"/>
          </w:tcPr>
          <w:p w14:paraId="4D03310C"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CenterPoint Energy</w:t>
            </w:r>
          </w:p>
        </w:tc>
        <w:tc>
          <w:tcPr>
            <w:tcW w:w="0" w:type="auto"/>
            <w:tcBorders>
              <w:top w:val="nil"/>
              <w:left w:val="nil"/>
              <w:bottom w:val="nil"/>
              <w:right w:val="nil"/>
            </w:tcBorders>
            <w:noWrap/>
            <w:tcMar>
              <w:top w:w="15" w:type="dxa"/>
              <w:left w:w="15" w:type="dxa"/>
              <w:bottom w:w="0" w:type="dxa"/>
              <w:right w:w="15" w:type="dxa"/>
            </w:tcMar>
            <w:vAlign w:val="bottom"/>
          </w:tcPr>
          <w:p w14:paraId="0E7D7D51"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84,100</w:t>
            </w:r>
          </w:p>
        </w:tc>
      </w:tr>
      <w:tr w:rsidR="001C41FF" w14:paraId="576376F8" w14:textId="77777777">
        <w:trPr>
          <w:trHeight w:val="259"/>
        </w:trPr>
        <w:tc>
          <w:tcPr>
            <w:tcW w:w="0" w:type="auto"/>
            <w:tcBorders>
              <w:top w:val="nil"/>
              <w:left w:val="nil"/>
              <w:bottom w:val="nil"/>
              <w:right w:val="nil"/>
            </w:tcBorders>
            <w:noWrap/>
            <w:tcMar>
              <w:top w:w="15" w:type="dxa"/>
              <w:left w:w="15" w:type="dxa"/>
              <w:bottom w:w="0" w:type="dxa"/>
              <w:right w:w="15" w:type="dxa"/>
            </w:tcMar>
            <w:vAlign w:val="bottom"/>
          </w:tcPr>
          <w:p w14:paraId="6D8F7E27"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 xml:space="preserve"> 7</w:t>
            </w:r>
          </w:p>
        </w:tc>
        <w:tc>
          <w:tcPr>
            <w:tcW w:w="0" w:type="auto"/>
            <w:tcBorders>
              <w:top w:val="nil"/>
              <w:left w:val="nil"/>
              <w:bottom w:val="nil"/>
              <w:right w:val="nil"/>
            </w:tcBorders>
            <w:noWrap/>
            <w:tcMar>
              <w:top w:w="15" w:type="dxa"/>
              <w:left w:w="15" w:type="dxa"/>
              <w:bottom w:w="0" w:type="dxa"/>
              <w:right w:w="15" w:type="dxa"/>
            </w:tcMar>
            <w:vAlign w:val="bottom"/>
          </w:tcPr>
          <w:p w14:paraId="34E79EF9"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Glenn</w:t>
            </w:r>
          </w:p>
        </w:tc>
        <w:tc>
          <w:tcPr>
            <w:tcW w:w="0" w:type="auto"/>
            <w:tcBorders>
              <w:top w:val="nil"/>
              <w:left w:val="nil"/>
              <w:bottom w:val="nil"/>
              <w:right w:val="nil"/>
            </w:tcBorders>
            <w:noWrap/>
            <w:tcMar>
              <w:top w:w="15" w:type="dxa"/>
              <w:left w:w="15" w:type="dxa"/>
              <w:bottom w:w="0" w:type="dxa"/>
              <w:right w:w="15" w:type="dxa"/>
            </w:tcMar>
            <w:vAlign w:val="bottom"/>
          </w:tcPr>
          <w:p w14:paraId="34CA733A"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Centene Corp PAC</w:t>
            </w:r>
          </w:p>
        </w:tc>
        <w:tc>
          <w:tcPr>
            <w:tcW w:w="0" w:type="auto"/>
            <w:tcBorders>
              <w:top w:val="nil"/>
              <w:left w:val="nil"/>
              <w:bottom w:val="nil"/>
              <w:right w:val="nil"/>
            </w:tcBorders>
            <w:noWrap/>
            <w:tcMar>
              <w:top w:w="15" w:type="dxa"/>
              <w:left w:w="15" w:type="dxa"/>
              <w:bottom w:w="0" w:type="dxa"/>
              <w:right w:w="15" w:type="dxa"/>
            </w:tcMar>
            <w:vAlign w:val="bottom"/>
          </w:tcPr>
          <w:p w14:paraId="55B33775"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52,750</w:t>
            </w:r>
          </w:p>
        </w:tc>
      </w:tr>
      <w:tr w:rsidR="001C41FF" w14:paraId="3F592138" w14:textId="77777777">
        <w:trPr>
          <w:trHeight w:val="259"/>
        </w:trPr>
        <w:tc>
          <w:tcPr>
            <w:tcW w:w="0" w:type="auto"/>
            <w:tcBorders>
              <w:top w:val="nil"/>
              <w:left w:val="nil"/>
              <w:bottom w:val="nil"/>
              <w:right w:val="nil"/>
            </w:tcBorders>
            <w:noWrap/>
            <w:tcMar>
              <w:top w:w="15" w:type="dxa"/>
              <w:left w:w="15" w:type="dxa"/>
              <w:bottom w:w="0" w:type="dxa"/>
              <w:right w:w="15" w:type="dxa"/>
            </w:tcMar>
            <w:vAlign w:val="bottom"/>
          </w:tcPr>
          <w:p w14:paraId="1DD7DE6A"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 xml:space="preserve"> 8</w:t>
            </w:r>
          </w:p>
        </w:tc>
        <w:tc>
          <w:tcPr>
            <w:tcW w:w="0" w:type="auto"/>
            <w:tcBorders>
              <w:top w:val="nil"/>
              <w:left w:val="nil"/>
              <w:bottom w:val="nil"/>
              <w:right w:val="nil"/>
            </w:tcBorders>
            <w:noWrap/>
            <w:tcMar>
              <w:top w:w="15" w:type="dxa"/>
              <w:left w:w="15" w:type="dxa"/>
              <w:bottom w:w="0" w:type="dxa"/>
              <w:right w:w="15" w:type="dxa"/>
            </w:tcMar>
            <w:vAlign w:val="bottom"/>
          </w:tcPr>
          <w:p w14:paraId="7D7C4592"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Black</w:t>
            </w:r>
          </w:p>
        </w:tc>
        <w:tc>
          <w:tcPr>
            <w:tcW w:w="0" w:type="auto"/>
            <w:tcBorders>
              <w:top w:val="nil"/>
              <w:left w:val="nil"/>
              <w:bottom w:val="nil"/>
              <w:right w:val="nil"/>
            </w:tcBorders>
            <w:noWrap/>
            <w:tcMar>
              <w:top w:w="15" w:type="dxa"/>
              <w:left w:w="15" w:type="dxa"/>
              <w:bottom w:w="0" w:type="dxa"/>
              <w:right w:w="15" w:type="dxa"/>
            </w:tcMar>
            <w:vAlign w:val="bottom"/>
          </w:tcPr>
          <w:p w14:paraId="2385F3AB"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American Electric Power</w:t>
            </w:r>
          </w:p>
        </w:tc>
        <w:tc>
          <w:tcPr>
            <w:tcW w:w="0" w:type="auto"/>
            <w:tcBorders>
              <w:top w:val="nil"/>
              <w:left w:val="nil"/>
              <w:bottom w:val="nil"/>
              <w:right w:val="nil"/>
            </w:tcBorders>
            <w:noWrap/>
            <w:tcMar>
              <w:top w:w="15" w:type="dxa"/>
              <w:left w:w="15" w:type="dxa"/>
              <w:bottom w:w="0" w:type="dxa"/>
              <w:right w:w="15" w:type="dxa"/>
            </w:tcMar>
            <w:vAlign w:val="bottom"/>
          </w:tcPr>
          <w:p w14:paraId="64E1A3E3"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39,000</w:t>
            </w:r>
          </w:p>
        </w:tc>
      </w:tr>
      <w:tr w:rsidR="001C41FF" w14:paraId="2F01847E" w14:textId="77777777">
        <w:trPr>
          <w:trHeight w:val="259"/>
        </w:trPr>
        <w:tc>
          <w:tcPr>
            <w:tcW w:w="0" w:type="auto"/>
            <w:tcBorders>
              <w:top w:val="nil"/>
              <w:left w:val="nil"/>
              <w:bottom w:val="nil"/>
              <w:right w:val="nil"/>
            </w:tcBorders>
            <w:noWrap/>
            <w:tcMar>
              <w:top w:w="15" w:type="dxa"/>
              <w:left w:w="15" w:type="dxa"/>
              <w:bottom w:w="0" w:type="dxa"/>
              <w:right w:w="15" w:type="dxa"/>
            </w:tcMar>
            <w:vAlign w:val="bottom"/>
          </w:tcPr>
          <w:p w14:paraId="595C2E72"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 xml:space="preserve">  9</w:t>
            </w:r>
          </w:p>
        </w:tc>
        <w:tc>
          <w:tcPr>
            <w:tcW w:w="0" w:type="auto"/>
            <w:tcBorders>
              <w:top w:val="nil"/>
              <w:left w:val="nil"/>
              <w:bottom w:val="nil"/>
              <w:right w:val="nil"/>
            </w:tcBorders>
            <w:noWrap/>
            <w:tcMar>
              <w:top w:w="15" w:type="dxa"/>
              <w:left w:w="15" w:type="dxa"/>
              <w:bottom w:w="0" w:type="dxa"/>
              <w:right w:w="15" w:type="dxa"/>
            </w:tcMar>
            <w:vAlign w:val="bottom"/>
          </w:tcPr>
          <w:p w14:paraId="406EA1BB" w14:textId="77777777" w:rsidR="001C41FF" w:rsidRDefault="001C41FF">
            <w:pPr>
              <w:spacing w:after="0" w:line="240" w:lineRule="auto"/>
              <w:rPr>
                <w:rFonts w:ascii="Times New Roman" w:eastAsia="Times New Roman" w:hAnsi="Times New Roman"/>
              </w:rPr>
            </w:pPr>
            <w:proofErr w:type="spellStart"/>
            <w:r>
              <w:rPr>
                <w:rFonts w:ascii="Times New Roman" w:eastAsia="Times New Roman" w:hAnsi="Times New Roman"/>
              </w:rPr>
              <w:t>Dudensing</w:t>
            </w:r>
            <w:proofErr w:type="spellEnd"/>
          </w:p>
        </w:tc>
        <w:tc>
          <w:tcPr>
            <w:tcW w:w="0" w:type="auto"/>
            <w:tcBorders>
              <w:top w:val="nil"/>
              <w:left w:val="nil"/>
              <w:bottom w:val="nil"/>
              <w:right w:val="nil"/>
            </w:tcBorders>
            <w:noWrap/>
            <w:tcMar>
              <w:top w:w="15" w:type="dxa"/>
              <w:left w:w="15" w:type="dxa"/>
              <w:bottom w:w="0" w:type="dxa"/>
              <w:right w:w="15" w:type="dxa"/>
            </w:tcMar>
            <w:vAlign w:val="bottom"/>
          </w:tcPr>
          <w:p w14:paraId="6F3F665C"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Texas Association of Health Plans PAC</w:t>
            </w:r>
          </w:p>
        </w:tc>
        <w:tc>
          <w:tcPr>
            <w:tcW w:w="0" w:type="auto"/>
            <w:tcBorders>
              <w:top w:val="nil"/>
              <w:left w:val="nil"/>
              <w:bottom w:val="nil"/>
              <w:right w:val="nil"/>
            </w:tcBorders>
            <w:noWrap/>
            <w:tcMar>
              <w:top w:w="15" w:type="dxa"/>
              <w:left w:w="15" w:type="dxa"/>
              <w:bottom w:w="0" w:type="dxa"/>
              <w:right w:w="15" w:type="dxa"/>
            </w:tcMar>
            <w:vAlign w:val="bottom"/>
          </w:tcPr>
          <w:p w14:paraId="6E46D90C"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27,000</w:t>
            </w:r>
          </w:p>
        </w:tc>
      </w:tr>
      <w:tr w:rsidR="001C41FF" w14:paraId="4007B6FD" w14:textId="77777777">
        <w:trPr>
          <w:trHeight w:val="259"/>
        </w:trPr>
        <w:tc>
          <w:tcPr>
            <w:tcW w:w="0" w:type="auto"/>
            <w:tcBorders>
              <w:top w:val="nil"/>
              <w:left w:val="nil"/>
              <w:bottom w:val="nil"/>
              <w:right w:val="nil"/>
            </w:tcBorders>
            <w:noWrap/>
            <w:tcMar>
              <w:top w:w="15" w:type="dxa"/>
              <w:left w:w="15" w:type="dxa"/>
              <w:bottom w:w="0" w:type="dxa"/>
              <w:right w:w="15" w:type="dxa"/>
            </w:tcMar>
            <w:vAlign w:val="bottom"/>
          </w:tcPr>
          <w:p w14:paraId="6844953C"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10</w:t>
            </w:r>
          </w:p>
        </w:tc>
        <w:tc>
          <w:tcPr>
            <w:tcW w:w="0" w:type="auto"/>
            <w:tcBorders>
              <w:top w:val="nil"/>
              <w:left w:val="nil"/>
              <w:bottom w:val="nil"/>
              <w:right w:val="nil"/>
            </w:tcBorders>
            <w:noWrap/>
            <w:tcMar>
              <w:top w:w="15" w:type="dxa"/>
              <w:left w:w="15" w:type="dxa"/>
              <w:bottom w:w="0" w:type="dxa"/>
              <w:right w:w="15" w:type="dxa"/>
            </w:tcMar>
            <w:vAlign w:val="bottom"/>
          </w:tcPr>
          <w:p w14:paraId="2A1E193B"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Oswald</w:t>
            </w:r>
          </w:p>
        </w:tc>
        <w:tc>
          <w:tcPr>
            <w:tcW w:w="0" w:type="auto"/>
            <w:tcBorders>
              <w:top w:val="nil"/>
              <w:left w:val="nil"/>
              <w:bottom w:val="nil"/>
              <w:right w:val="nil"/>
            </w:tcBorders>
            <w:noWrap/>
            <w:tcMar>
              <w:top w:w="15" w:type="dxa"/>
              <w:left w:w="15" w:type="dxa"/>
              <w:bottom w:w="0" w:type="dxa"/>
              <w:right w:w="15" w:type="dxa"/>
            </w:tcMar>
            <w:vAlign w:val="bottom"/>
          </w:tcPr>
          <w:p w14:paraId="5FBABEA1"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KOCH PAC</w:t>
            </w:r>
          </w:p>
        </w:tc>
        <w:tc>
          <w:tcPr>
            <w:tcW w:w="0" w:type="auto"/>
            <w:tcBorders>
              <w:top w:val="nil"/>
              <w:left w:val="nil"/>
              <w:bottom w:val="nil"/>
              <w:right w:val="nil"/>
            </w:tcBorders>
            <w:noWrap/>
            <w:tcMar>
              <w:top w:w="15" w:type="dxa"/>
              <w:left w:w="15" w:type="dxa"/>
              <w:bottom w:w="0" w:type="dxa"/>
              <w:right w:w="15" w:type="dxa"/>
            </w:tcMar>
            <w:vAlign w:val="bottom"/>
          </w:tcPr>
          <w:p w14:paraId="1A300A4C"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26,000</w:t>
            </w:r>
          </w:p>
        </w:tc>
      </w:tr>
    </w:tbl>
    <w:p w14:paraId="0303D64A" w14:textId="77777777" w:rsidR="001C41FF" w:rsidRDefault="001C41FF">
      <w:pPr>
        <w:spacing w:after="0" w:line="240" w:lineRule="auto"/>
        <w:rPr>
          <w:rFonts w:ascii="Times New Roman" w:eastAsia="Times New Roman" w:hAnsi="Times New Roman"/>
        </w:rPr>
      </w:pPr>
    </w:p>
    <w:p w14:paraId="45408835" w14:textId="77777777" w:rsidR="001C41FF" w:rsidRDefault="001C41FF">
      <w:pPr>
        <w:spacing w:after="0" w:line="240" w:lineRule="auto"/>
        <w:rPr>
          <w:rFonts w:ascii="Times New Roman" w:eastAsia="Times New Roman" w:hAnsi="Times New Roman"/>
          <w:sz w:val="18"/>
          <w:szCs w:val="18"/>
        </w:rPr>
      </w:pPr>
      <w:r>
        <w:rPr>
          <w:rFonts w:ascii="Times New Roman" w:eastAsia="Times New Roman" w:hAnsi="Times New Roman"/>
          <w:sz w:val="18"/>
          <w:szCs w:val="18"/>
        </w:rPr>
        <w:t>Note: Data obtained from the Texas Ethics Commission website for contributions occurring between 01-02-2020 to 7-15-2921.</w:t>
      </w:r>
    </w:p>
    <w:p w14:paraId="57B6435B" w14:textId="77777777" w:rsidR="001C41FF" w:rsidRDefault="001C41FF">
      <w:pPr>
        <w:spacing w:after="0" w:line="240" w:lineRule="auto"/>
        <w:rPr>
          <w:rFonts w:ascii="Times New Roman" w:eastAsia="Times New Roman" w:hAnsi="Times New Roman"/>
        </w:rPr>
      </w:pPr>
    </w:p>
    <w:p w14:paraId="0642CC55"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 xml:space="preserve">It is of course not possible to make any definitive statements regarding the relative influence the various lobbyist-members of TCCRI might have based only on these contribution data. However, it is emphasized that the contributions being discussed are from employees and PACs of firms that are clients of the lobbyist-members of TCCRI, the contributions going to other members of TCCRI who are elected statewide officials and members of the Texas Legislature. As noted above, employees and PACs of companies represented by 10 lobbyists-directors of TCCRI made political contributions totaling $2,850,683 to 22 public members of TCCRI during an eighteen-month period. Also, although lobbyist-member Bill Oswald ranks last among those shown in Table 7, this does not diminish his importance within TCCRI in cementing its relationship to such affiliated organizations as ALEC and TPPF (see below). It was also noted above that lobbyist-directors Toomey and Keel are ranked numbers 1 and 5 by Capitol Inside in terms of their relative influence as lobbyists upon State of Texas legislative affairs.  The contributions </w:t>
      </w:r>
      <w:r w:rsidR="00ED2C11">
        <w:rPr>
          <w:rFonts w:ascii="Times New Roman" w:eastAsia="Times New Roman" w:hAnsi="Times New Roman"/>
        </w:rPr>
        <w:t>associated with clients of</w:t>
      </w:r>
      <w:r>
        <w:rPr>
          <w:rFonts w:ascii="Times New Roman" w:eastAsia="Times New Roman" w:hAnsi="Times New Roman"/>
        </w:rPr>
        <w:t xml:space="preserve"> Toomey and Keel reported here are consistent with those rankings.</w:t>
      </w:r>
    </w:p>
    <w:p w14:paraId="4BA59D4A" w14:textId="77777777" w:rsidR="001C41FF" w:rsidRDefault="001C41FF">
      <w:pPr>
        <w:spacing w:after="0" w:line="240" w:lineRule="auto"/>
        <w:rPr>
          <w:rFonts w:ascii="Times New Roman" w:eastAsia="Times New Roman" w:hAnsi="Times New Roman"/>
        </w:rPr>
      </w:pPr>
    </w:p>
    <w:p w14:paraId="2B8FF381"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 xml:space="preserve">TCCRI public members are among the most influential policy makers and wielders of power in Texas government, and the lobbyist members of TCCRI are also among the most influential lobbyists in Texas. Within TCCRI’s membership these relationships result, in part, in channeling nearly $3 million in campaign contributions from private interests to public officials. </w:t>
      </w:r>
    </w:p>
    <w:p w14:paraId="4C7D6A9D" w14:textId="77777777" w:rsidR="001C41FF" w:rsidRDefault="001C41FF">
      <w:pPr>
        <w:rPr>
          <w:rFonts w:ascii="Times New Roman" w:hAnsi="Times New Roman"/>
        </w:rPr>
      </w:pPr>
    </w:p>
    <w:p w14:paraId="026FDF35" w14:textId="77777777" w:rsidR="001C41FF" w:rsidRDefault="001C41FF">
      <w:pPr>
        <w:rPr>
          <w:rFonts w:ascii="Times New Roman" w:hAnsi="Times New Roman"/>
          <w:b/>
          <w:bCs/>
        </w:rPr>
      </w:pPr>
      <w:r>
        <w:rPr>
          <w:rFonts w:ascii="Times New Roman" w:hAnsi="Times New Roman"/>
          <w:b/>
          <w:bCs/>
        </w:rPr>
        <w:t>Campaign contributions from board members of the Texas Public Policy Foundation (TPPF) to state officials within TCCRI</w:t>
      </w:r>
    </w:p>
    <w:p w14:paraId="18D2A363" w14:textId="4195F621" w:rsidR="001C41FF" w:rsidRDefault="001C41FF">
      <w:pPr>
        <w:rPr>
          <w:rFonts w:ascii="Times New Roman" w:hAnsi="Times New Roman"/>
          <w:color w:val="000000"/>
          <w:shd w:val="clear" w:color="auto" w:fill="FFFFFF"/>
        </w:rPr>
      </w:pPr>
      <w:r>
        <w:rPr>
          <w:rFonts w:ascii="Times New Roman" w:hAnsi="Times New Roman"/>
        </w:rPr>
        <w:t xml:space="preserve">The fact was noted above, under structural aspects of TCCRI, that director-lobbyist Bill Oswald is an employee of Koch Industries. In fact, Oswald is a registered lobbyist for 9 subsidiary organizations of Koch Industries which have locations in Texas. </w:t>
      </w:r>
      <w:r>
        <w:rPr>
          <w:rFonts w:ascii="Times New Roman" w:hAnsi="Times New Roman"/>
          <w:color w:val="000000"/>
          <w:shd w:val="clear" w:color="auto" w:fill="FFFFFF"/>
        </w:rPr>
        <w:t xml:space="preserve">A leaked document from 2012 shows that Koch Industries, Inc., represented by J. William (Bill) Oswald, donated $159,834 to the Texas Public Policy Foundation. In addition, that same document shows that the Claude R. </w:t>
      </w:r>
      <w:proofErr w:type="spellStart"/>
      <w:r>
        <w:rPr>
          <w:rFonts w:ascii="Times New Roman" w:hAnsi="Times New Roman"/>
          <w:color w:val="000000"/>
          <w:shd w:val="clear" w:color="auto" w:fill="FFFFFF"/>
        </w:rPr>
        <w:t>Lambe</w:t>
      </w:r>
      <w:proofErr w:type="spellEnd"/>
      <w:r>
        <w:rPr>
          <w:rFonts w:ascii="Times New Roman" w:hAnsi="Times New Roman"/>
          <w:color w:val="000000"/>
          <w:shd w:val="clear" w:color="auto" w:fill="FFFFFF"/>
        </w:rPr>
        <w:t xml:space="preserve"> Charitable Foundation, also controlled by Charles </w:t>
      </w:r>
      <w:proofErr w:type="gramStart"/>
      <w:r>
        <w:rPr>
          <w:rFonts w:ascii="Times New Roman" w:hAnsi="Times New Roman"/>
          <w:color w:val="000000"/>
          <w:shd w:val="clear" w:color="auto" w:fill="FFFFFF"/>
        </w:rPr>
        <w:t>Koch,  gave</w:t>
      </w:r>
      <w:proofErr w:type="gramEnd"/>
      <w:r>
        <w:rPr>
          <w:rFonts w:ascii="Times New Roman" w:hAnsi="Times New Roman"/>
          <w:color w:val="000000"/>
          <w:shd w:val="clear" w:color="auto" w:fill="FFFFFF"/>
        </w:rPr>
        <w:t xml:space="preserve"> $69,781 to TPPF that year.</w:t>
      </w:r>
      <w:r>
        <w:rPr>
          <w:rFonts w:ascii="Times New Roman" w:hAnsi="Times New Roman"/>
          <w:color w:val="000000"/>
          <w:shd w:val="clear" w:color="auto" w:fill="FFFFFF"/>
          <w:vertAlign w:val="superscript"/>
        </w:rPr>
        <w:endnoteReference w:id="11"/>
      </w:r>
      <w:r>
        <w:rPr>
          <w:rFonts w:ascii="Times New Roman" w:hAnsi="Times New Roman"/>
          <w:color w:val="000000"/>
          <w:shd w:val="clear" w:color="auto" w:fill="FFFFFF"/>
        </w:rPr>
        <w:t xml:space="preserve">  While these data came from a leaked document describing TPPF’s funding sources, federal tax returns submitted by Koch-related foundations show that Charles Koch Foundation gave $6.6 million to TPPF during the years 2015-2019 (see below). </w:t>
      </w:r>
    </w:p>
    <w:p w14:paraId="63D2CA1B" w14:textId="77777777" w:rsidR="001C41FF" w:rsidRDefault="001C41FF">
      <w:pPr>
        <w:rPr>
          <w:rFonts w:ascii="Times New Roman" w:hAnsi="Times New Roman"/>
          <w:color w:val="000000"/>
          <w:shd w:val="clear" w:color="auto" w:fill="FFFFFF"/>
        </w:rPr>
      </w:pPr>
      <w:r>
        <w:rPr>
          <w:rFonts w:ascii="Times New Roman" w:hAnsi="Times New Roman"/>
          <w:color w:val="000000"/>
          <w:shd w:val="clear" w:color="auto" w:fill="FFFFFF"/>
        </w:rPr>
        <w:t xml:space="preserve">Whether the Bill Oswald-Koch </w:t>
      </w:r>
      <w:r w:rsidR="00ED2C11">
        <w:rPr>
          <w:rFonts w:ascii="Times New Roman" w:hAnsi="Times New Roman"/>
          <w:color w:val="000000"/>
          <w:shd w:val="clear" w:color="auto" w:fill="FFFFFF"/>
        </w:rPr>
        <w:t xml:space="preserve">Industries </w:t>
      </w:r>
      <w:r>
        <w:rPr>
          <w:rFonts w:ascii="Times New Roman" w:hAnsi="Times New Roman"/>
          <w:color w:val="000000"/>
          <w:shd w:val="clear" w:color="auto" w:fill="FFFFFF"/>
        </w:rPr>
        <w:t>connection plays an important role in the relationship between TPPF and TCCRI, it is a fact that board members of TPPF make substantial campaign contributions to the public board members of TCCRI. Using data downloaded from the Texas Ethics Commission, it was found that members of the board of directors of TPPF made campaign contributions to members of the board of directors of TCCRI who are state officials or legislators, totaling $485,705 during the years 2019-2021. While roughly two-thirds of the TPPF member contributions went to Lt. Gov. Patrick, this merely demonstrates the out-sized influence his presence gives to the TCCRI. The Office of the Lt. Governor is widely considered to be the most powerful office in Texas government, though Gov. Greg Abbot has caused a reconsideration of that claim.</w:t>
      </w:r>
      <w:r>
        <w:rPr>
          <w:rFonts w:ascii="Times New Roman" w:hAnsi="Times New Roman"/>
          <w:color w:val="000000"/>
          <w:shd w:val="clear" w:color="auto" w:fill="FFFFFF"/>
          <w:vertAlign w:val="superscript"/>
        </w:rPr>
        <w:endnoteReference w:id="12"/>
      </w:r>
      <w:r>
        <w:rPr>
          <w:rFonts w:ascii="Times New Roman" w:hAnsi="Times New Roman"/>
          <w:color w:val="000000"/>
          <w:shd w:val="clear" w:color="auto" w:fill="FFFFFF"/>
        </w:rPr>
        <w:t xml:space="preserve">  The contributions to each TCCRI director from board members of TPPF are shown in Table 8.</w:t>
      </w:r>
    </w:p>
    <w:p w14:paraId="28A0670B" w14:textId="77777777" w:rsidR="001C41FF" w:rsidRDefault="001C41FF">
      <w:pPr>
        <w:rPr>
          <w:rFonts w:ascii="Times New Roman" w:hAnsi="Times New Roman"/>
          <w:color w:val="000000"/>
          <w:shd w:val="clear" w:color="auto" w:fill="FFFFFF"/>
        </w:rPr>
      </w:pPr>
      <w:r>
        <w:rPr>
          <w:rFonts w:ascii="Times New Roman" w:hAnsi="Times New Roman"/>
          <w:color w:val="000000"/>
          <w:shd w:val="clear" w:color="auto" w:fill="FFFFFF"/>
        </w:rPr>
        <w:br w:type="page"/>
        <w:t>Table 8.  Campaign Contributions from Members of the Board of Directors of the Texas Public Policy Foundation to Members of the Board of Directors of the Texas Conservative Coalition Research Institute (2019-2021)</w:t>
      </w:r>
    </w:p>
    <w:tbl>
      <w:tblPr>
        <w:tblW w:w="8820" w:type="dxa"/>
        <w:tblInd w:w="108" w:type="dxa"/>
        <w:tblLook w:val="04A0" w:firstRow="1" w:lastRow="0" w:firstColumn="1" w:lastColumn="0" w:noHBand="0" w:noVBand="1"/>
      </w:tblPr>
      <w:tblGrid>
        <w:gridCol w:w="960"/>
        <w:gridCol w:w="3500"/>
        <w:gridCol w:w="1300"/>
        <w:gridCol w:w="1184"/>
        <w:gridCol w:w="1876"/>
      </w:tblGrid>
      <w:tr w:rsidR="001C41FF" w14:paraId="068FB37D" w14:textId="77777777">
        <w:trPr>
          <w:trHeight w:val="288"/>
        </w:trPr>
        <w:tc>
          <w:tcPr>
            <w:tcW w:w="960" w:type="dxa"/>
            <w:tcBorders>
              <w:top w:val="nil"/>
              <w:left w:val="nil"/>
              <w:bottom w:val="nil"/>
              <w:right w:val="nil"/>
            </w:tcBorders>
            <w:noWrap/>
            <w:vAlign w:val="bottom"/>
            <w:hideMark/>
          </w:tcPr>
          <w:p w14:paraId="2C9DE6CA"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TEC NBR</w:t>
            </w:r>
          </w:p>
        </w:tc>
        <w:tc>
          <w:tcPr>
            <w:tcW w:w="3500" w:type="dxa"/>
            <w:tcBorders>
              <w:top w:val="nil"/>
              <w:left w:val="nil"/>
              <w:bottom w:val="nil"/>
              <w:right w:val="nil"/>
            </w:tcBorders>
            <w:noWrap/>
            <w:vAlign w:val="bottom"/>
            <w:hideMark/>
          </w:tcPr>
          <w:p w14:paraId="40ABAC66" w14:textId="77777777" w:rsidR="001C41FF" w:rsidRDefault="001C41FF">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TCCRI BOARD MEMBER</w:t>
            </w:r>
          </w:p>
        </w:tc>
        <w:tc>
          <w:tcPr>
            <w:tcW w:w="1300" w:type="dxa"/>
            <w:tcBorders>
              <w:top w:val="nil"/>
              <w:left w:val="nil"/>
              <w:bottom w:val="nil"/>
              <w:right w:val="nil"/>
            </w:tcBorders>
            <w:noWrap/>
            <w:vAlign w:val="bottom"/>
            <w:hideMark/>
          </w:tcPr>
          <w:p w14:paraId="150196CE" w14:textId="77777777" w:rsidR="001C41FF" w:rsidRDefault="001C41FF">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CONT.        AMT.</w:t>
            </w:r>
          </w:p>
        </w:tc>
        <w:tc>
          <w:tcPr>
            <w:tcW w:w="3060" w:type="dxa"/>
            <w:gridSpan w:val="2"/>
            <w:tcBorders>
              <w:top w:val="nil"/>
              <w:left w:val="nil"/>
              <w:bottom w:val="nil"/>
              <w:right w:val="nil"/>
            </w:tcBorders>
            <w:noWrap/>
            <w:vAlign w:val="bottom"/>
            <w:hideMark/>
          </w:tcPr>
          <w:p w14:paraId="790316D4" w14:textId="77777777" w:rsidR="001C41FF" w:rsidRDefault="001C41FF">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TPPF BOARD MEMBER</w:t>
            </w:r>
          </w:p>
        </w:tc>
      </w:tr>
      <w:tr w:rsidR="001C41FF" w14:paraId="7BF33B2E" w14:textId="77777777">
        <w:trPr>
          <w:trHeight w:val="288"/>
        </w:trPr>
        <w:tc>
          <w:tcPr>
            <w:tcW w:w="960" w:type="dxa"/>
            <w:tcBorders>
              <w:top w:val="nil"/>
              <w:left w:val="nil"/>
              <w:bottom w:val="nil"/>
              <w:right w:val="nil"/>
            </w:tcBorders>
            <w:noWrap/>
            <w:vAlign w:val="bottom"/>
            <w:hideMark/>
          </w:tcPr>
          <w:p w14:paraId="51E56840" w14:textId="77777777" w:rsidR="001C41FF" w:rsidRDefault="001C41FF">
            <w:pPr>
              <w:spacing w:after="0" w:line="240" w:lineRule="auto"/>
              <w:jc w:val="center"/>
              <w:rPr>
                <w:rFonts w:ascii="Times New Roman" w:eastAsia="Times New Roman" w:hAnsi="Times New Roman"/>
                <w:color w:val="000000"/>
              </w:rPr>
            </w:pPr>
          </w:p>
        </w:tc>
        <w:tc>
          <w:tcPr>
            <w:tcW w:w="3500" w:type="dxa"/>
            <w:tcBorders>
              <w:top w:val="nil"/>
              <w:left w:val="nil"/>
              <w:bottom w:val="nil"/>
              <w:right w:val="nil"/>
            </w:tcBorders>
            <w:noWrap/>
            <w:vAlign w:val="bottom"/>
            <w:hideMark/>
          </w:tcPr>
          <w:p w14:paraId="68DD2EAC" w14:textId="77777777" w:rsidR="001C41FF" w:rsidRDefault="001C41FF">
            <w:pPr>
              <w:spacing w:after="0" w:line="240" w:lineRule="auto"/>
              <w:rPr>
                <w:rFonts w:ascii="Times New Roman" w:eastAsia="Times New Roman" w:hAnsi="Times New Roman"/>
              </w:rPr>
            </w:pPr>
          </w:p>
        </w:tc>
        <w:tc>
          <w:tcPr>
            <w:tcW w:w="1300" w:type="dxa"/>
            <w:tcBorders>
              <w:top w:val="nil"/>
              <w:left w:val="nil"/>
              <w:bottom w:val="nil"/>
              <w:right w:val="nil"/>
            </w:tcBorders>
            <w:noWrap/>
            <w:vAlign w:val="bottom"/>
            <w:hideMark/>
          </w:tcPr>
          <w:p w14:paraId="08546B02" w14:textId="77777777" w:rsidR="001C41FF" w:rsidRDefault="001C41FF">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w:t>
            </w:r>
          </w:p>
        </w:tc>
        <w:tc>
          <w:tcPr>
            <w:tcW w:w="1184" w:type="dxa"/>
            <w:tcBorders>
              <w:top w:val="nil"/>
              <w:left w:val="nil"/>
              <w:bottom w:val="nil"/>
              <w:right w:val="nil"/>
            </w:tcBorders>
            <w:noWrap/>
            <w:vAlign w:val="bottom"/>
            <w:hideMark/>
          </w:tcPr>
          <w:p w14:paraId="2999DC22" w14:textId="77777777" w:rsidR="001C41FF" w:rsidRDefault="001C41FF">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LNAME</w:t>
            </w:r>
          </w:p>
        </w:tc>
        <w:tc>
          <w:tcPr>
            <w:tcW w:w="1876" w:type="dxa"/>
            <w:tcBorders>
              <w:top w:val="nil"/>
              <w:left w:val="nil"/>
              <w:bottom w:val="nil"/>
              <w:right w:val="nil"/>
            </w:tcBorders>
            <w:noWrap/>
            <w:vAlign w:val="bottom"/>
            <w:hideMark/>
          </w:tcPr>
          <w:p w14:paraId="0E9EC4DE" w14:textId="77777777" w:rsidR="001C41FF" w:rsidRDefault="001C41FF">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FNAME</w:t>
            </w:r>
          </w:p>
        </w:tc>
      </w:tr>
      <w:tr w:rsidR="001C41FF" w14:paraId="70F80DC8" w14:textId="77777777">
        <w:trPr>
          <w:trHeight w:val="288"/>
        </w:trPr>
        <w:tc>
          <w:tcPr>
            <w:tcW w:w="960" w:type="dxa"/>
            <w:tcBorders>
              <w:top w:val="nil"/>
              <w:left w:val="nil"/>
              <w:bottom w:val="nil"/>
              <w:right w:val="nil"/>
            </w:tcBorders>
            <w:noWrap/>
            <w:vAlign w:val="bottom"/>
            <w:hideMark/>
          </w:tcPr>
          <w:p w14:paraId="3D325F4E"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30098</w:t>
            </w:r>
          </w:p>
        </w:tc>
        <w:tc>
          <w:tcPr>
            <w:tcW w:w="3500" w:type="dxa"/>
            <w:tcBorders>
              <w:top w:val="nil"/>
              <w:left w:val="nil"/>
              <w:bottom w:val="nil"/>
              <w:right w:val="nil"/>
            </w:tcBorders>
            <w:noWrap/>
            <w:vAlign w:val="bottom"/>
            <w:hideMark/>
          </w:tcPr>
          <w:p w14:paraId="507EF619"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Craddick, Christi L. (The </w:t>
            </w:r>
            <w:proofErr w:type="spellStart"/>
            <w:r>
              <w:rPr>
                <w:rFonts w:ascii="Times New Roman" w:eastAsia="Times New Roman" w:hAnsi="Times New Roman"/>
                <w:color w:val="000000"/>
              </w:rPr>
              <w:t>Hono</w:t>
            </w:r>
            <w:proofErr w:type="spellEnd"/>
          </w:p>
        </w:tc>
        <w:tc>
          <w:tcPr>
            <w:tcW w:w="1300" w:type="dxa"/>
            <w:tcBorders>
              <w:top w:val="nil"/>
              <w:left w:val="nil"/>
              <w:bottom w:val="nil"/>
              <w:right w:val="nil"/>
            </w:tcBorders>
            <w:noWrap/>
            <w:vAlign w:val="bottom"/>
            <w:hideMark/>
          </w:tcPr>
          <w:p w14:paraId="31B3F0DA"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75,000</w:t>
            </w:r>
          </w:p>
        </w:tc>
        <w:tc>
          <w:tcPr>
            <w:tcW w:w="1184" w:type="dxa"/>
            <w:tcBorders>
              <w:top w:val="nil"/>
              <w:left w:val="nil"/>
              <w:bottom w:val="nil"/>
              <w:right w:val="nil"/>
            </w:tcBorders>
            <w:noWrap/>
            <w:vAlign w:val="bottom"/>
            <w:hideMark/>
          </w:tcPr>
          <w:p w14:paraId="5F2BB7E1"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Campbell</w:t>
            </w:r>
          </w:p>
        </w:tc>
        <w:tc>
          <w:tcPr>
            <w:tcW w:w="1876" w:type="dxa"/>
            <w:tcBorders>
              <w:top w:val="nil"/>
              <w:left w:val="nil"/>
              <w:bottom w:val="nil"/>
              <w:right w:val="nil"/>
            </w:tcBorders>
            <w:noWrap/>
            <w:vAlign w:val="bottom"/>
            <w:hideMark/>
          </w:tcPr>
          <w:p w14:paraId="2B3A2707"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Cody C.</w:t>
            </w:r>
          </w:p>
        </w:tc>
      </w:tr>
      <w:tr w:rsidR="001C41FF" w14:paraId="5EC05257" w14:textId="77777777">
        <w:trPr>
          <w:trHeight w:val="288"/>
        </w:trPr>
        <w:tc>
          <w:tcPr>
            <w:tcW w:w="960" w:type="dxa"/>
            <w:tcBorders>
              <w:top w:val="nil"/>
              <w:left w:val="nil"/>
              <w:bottom w:val="nil"/>
              <w:right w:val="nil"/>
            </w:tcBorders>
            <w:noWrap/>
            <w:vAlign w:val="bottom"/>
            <w:hideMark/>
          </w:tcPr>
          <w:p w14:paraId="7735B47A"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30098</w:t>
            </w:r>
          </w:p>
        </w:tc>
        <w:tc>
          <w:tcPr>
            <w:tcW w:w="3500" w:type="dxa"/>
            <w:tcBorders>
              <w:top w:val="nil"/>
              <w:left w:val="nil"/>
              <w:bottom w:val="nil"/>
              <w:right w:val="nil"/>
            </w:tcBorders>
            <w:noWrap/>
            <w:vAlign w:val="bottom"/>
            <w:hideMark/>
          </w:tcPr>
          <w:p w14:paraId="6259B237"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Craddick, Christi L. (The </w:t>
            </w:r>
            <w:proofErr w:type="spellStart"/>
            <w:r>
              <w:rPr>
                <w:rFonts w:ascii="Times New Roman" w:eastAsia="Times New Roman" w:hAnsi="Times New Roman"/>
                <w:color w:val="000000"/>
              </w:rPr>
              <w:t>Hono</w:t>
            </w:r>
            <w:proofErr w:type="spellEnd"/>
          </w:p>
        </w:tc>
        <w:tc>
          <w:tcPr>
            <w:tcW w:w="1300" w:type="dxa"/>
            <w:tcBorders>
              <w:top w:val="nil"/>
              <w:left w:val="nil"/>
              <w:bottom w:val="nil"/>
              <w:right w:val="nil"/>
            </w:tcBorders>
            <w:noWrap/>
            <w:vAlign w:val="bottom"/>
            <w:hideMark/>
          </w:tcPr>
          <w:p w14:paraId="2616D899"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10,000</w:t>
            </w:r>
          </w:p>
        </w:tc>
        <w:tc>
          <w:tcPr>
            <w:tcW w:w="1184" w:type="dxa"/>
            <w:tcBorders>
              <w:top w:val="nil"/>
              <w:left w:val="nil"/>
              <w:bottom w:val="nil"/>
              <w:right w:val="nil"/>
            </w:tcBorders>
            <w:noWrap/>
            <w:vAlign w:val="bottom"/>
            <w:hideMark/>
          </w:tcPr>
          <w:p w14:paraId="55803FA5"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Dunn</w:t>
            </w:r>
          </w:p>
        </w:tc>
        <w:tc>
          <w:tcPr>
            <w:tcW w:w="1876" w:type="dxa"/>
            <w:tcBorders>
              <w:top w:val="nil"/>
              <w:left w:val="nil"/>
              <w:bottom w:val="nil"/>
              <w:right w:val="nil"/>
            </w:tcBorders>
            <w:noWrap/>
            <w:vAlign w:val="bottom"/>
            <w:hideMark/>
          </w:tcPr>
          <w:p w14:paraId="34168385"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Timothy M.</w:t>
            </w:r>
          </w:p>
        </w:tc>
      </w:tr>
      <w:tr w:rsidR="001C41FF" w14:paraId="52D878BD" w14:textId="77777777">
        <w:trPr>
          <w:trHeight w:val="288"/>
        </w:trPr>
        <w:tc>
          <w:tcPr>
            <w:tcW w:w="960" w:type="dxa"/>
            <w:tcBorders>
              <w:top w:val="nil"/>
              <w:left w:val="nil"/>
              <w:bottom w:val="nil"/>
              <w:right w:val="nil"/>
            </w:tcBorders>
            <w:noWrap/>
            <w:vAlign w:val="bottom"/>
            <w:hideMark/>
          </w:tcPr>
          <w:p w14:paraId="1323C952"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30098</w:t>
            </w:r>
          </w:p>
        </w:tc>
        <w:tc>
          <w:tcPr>
            <w:tcW w:w="3500" w:type="dxa"/>
            <w:tcBorders>
              <w:top w:val="nil"/>
              <w:left w:val="nil"/>
              <w:bottom w:val="nil"/>
              <w:right w:val="nil"/>
            </w:tcBorders>
            <w:noWrap/>
            <w:vAlign w:val="bottom"/>
            <w:hideMark/>
          </w:tcPr>
          <w:p w14:paraId="5EEF0FFA"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Craddick, Christi L. (The </w:t>
            </w:r>
            <w:proofErr w:type="spellStart"/>
            <w:r>
              <w:rPr>
                <w:rFonts w:ascii="Times New Roman" w:eastAsia="Times New Roman" w:hAnsi="Times New Roman"/>
                <w:color w:val="000000"/>
              </w:rPr>
              <w:t>Hono</w:t>
            </w:r>
            <w:proofErr w:type="spellEnd"/>
          </w:p>
        </w:tc>
        <w:tc>
          <w:tcPr>
            <w:tcW w:w="1300" w:type="dxa"/>
            <w:tcBorders>
              <w:top w:val="nil"/>
              <w:left w:val="nil"/>
              <w:bottom w:val="nil"/>
              <w:right w:val="nil"/>
            </w:tcBorders>
            <w:noWrap/>
            <w:vAlign w:val="bottom"/>
            <w:hideMark/>
          </w:tcPr>
          <w:p w14:paraId="1444C4B6"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3,500</w:t>
            </w:r>
          </w:p>
        </w:tc>
        <w:tc>
          <w:tcPr>
            <w:tcW w:w="1184" w:type="dxa"/>
            <w:tcBorders>
              <w:top w:val="nil"/>
              <w:left w:val="nil"/>
              <w:bottom w:val="nil"/>
              <w:right w:val="nil"/>
            </w:tcBorders>
            <w:noWrap/>
            <w:vAlign w:val="bottom"/>
            <w:hideMark/>
          </w:tcPr>
          <w:p w14:paraId="2D3B3A42"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Stallings</w:t>
            </w:r>
          </w:p>
        </w:tc>
        <w:tc>
          <w:tcPr>
            <w:tcW w:w="1876" w:type="dxa"/>
            <w:tcBorders>
              <w:top w:val="nil"/>
              <w:left w:val="nil"/>
              <w:bottom w:val="nil"/>
              <w:right w:val="nil"/>
            </w:tcBorders>
            <w:noWrap/>
            <w:vAlign w:val="bottom"/>
            <w:hideMark/>
          </w:tcPr>
          <w:p w14:paraId="5436BC09"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Kyle L.</w:t>
            </w:r>
          </w:p>
        </w:tc>
      </w:tr>
      <w:tr w:rsidR="001C41FF" w14:paraId="142CCEBF" w14:textId="77777777">
        <w:trPr>
          <w:trHeight w:val="288"/>
        </w:trPr>
        <w:tc>
          <w:tcPr>
            <w:tcW w:w="960" w:type="dxa"/>
            <w:tcBorders>
              <w:top w:val="nil"/>
              <w:left w:val="nil"/>
              <w:bottom w:val="nil"/>
              <w:right w:val="nil"/>
            </w:tcBorders>
            <w:noWrap/>
            <w:vAlign w:val="bottom"/>
            <w:hideMark/>
          </w:tcPr>
          <w:p w14:paraId="559CD1D6"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30098</w:t>
            </w:r>
          </w:p>
        </w:tc>
        <w:tc>
          <w:tcPr>
            <w:tcW w:w="3500" w:type="dxa"/>
            <w:tcBorders>
              <w:top w:val="nil"/>
              <w:left w:val="nil"/>
              <w:bottom w:val="nil"/>
              <w:right w:val="nil"/>
            </w:tcBorders>
            <w:noWrap/>
            <w:vAlign w:val="bottom"/>
            <w:hideMark/>
          </w:tcPr>
          <w:p w14:paraId="7C2ADD26"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Craddick, Christi L. (The </w:t>
            </w:r>
            <w:proofErr w:type="spellStart"/>
            <w:r>
              <w:rPr>
                <w:rFonts w:ascii="Times New Roman" w:eastAsia="Times New Roman" w:hAnsi="Times New Roman"/>
                <w:color w:val="000000"/>
              </w:rPr>
              <w:t>Hono</w:t>
            </w:r>
            <w:proofErr w:type="spellEnd"/>
          </w:p>
        </w:tc>
        <w:tc>
          <w:tcPr>
            <w:tcW w:w="1300" w:type="dxa"/>
            <w:tcBorders>
              <w:top w:val="nil"/>
              <w:left w:val="nil"/>
              <w:bottom w:val="nil"/>
              <w:right w:val="nil"/>
            </w:tcBorders>
            <w:noWrap/>
            <w:vAlign w:val="bottom"/>
            <w:hideMark/>
          </w:tcPr>
          <w:p w14:paraId="1372F5EA"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650</w:t>
            </w:r>
          </w:p>
        </w:tc>
        <w:tc>
          <w:tcPr>
            <w:tcW w:w="1184" w:type="dxa"/>
            <w:tcBorders>
              <w:top w:val="nil"/>
              <w:left w:val="nil"/>
              <w:bottom w:val="nil"/>
              <w:right w:val="nil"/>
            </w:tcBorders>
            <w:noWrap/>
            <w:vAlign w:val="bottom"/>
            <w:hideMark/>
          </w:tcPr>
          <w:p w14:paraId="3C50D645"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Strake</w:t>
            </w:r>
          </w:p>
        </w:tc>
        <w:tc>
          <w:tcPr>
            <w:tcW w:w="1876" w:type="dxa"/>
            <w:tcBorders>
              <w:top w:val="nil"/>
              <w:left w:val="nil"/>
              <w:bottom w:val="nil"/>
              <w:right w:val="nil"/>
            </w:tcBorders>
            <w:noWrap/>
            <w:vAlign w:val="bottom"/>
            <w:hideMark/>
          </w:tcPr>
          <w:p w14:paraId="0438DAC1"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George W.</w:t>
            </w:r>
          </w:p>
        </w:tc>
      </w:tr>
      <w:tr w:rsidR="001C41FF" w14:paraId="00DCAA20" w14:textId="77777777">
        <w:trPr>
          <w:trHeight w:val="288"/>
        </w:trPr>
        <w:tc>
          <w:tcPr>
            <w:tcW w:w="960" w:type="dxa"/>
            <w:tcBorders>
              <w:top w:val="nil"/>
              <w:left w:val="nil"/>
              <w:bottom w:val="nil"/>
              <w:right w:val="nil"/>
            </w:tcBorders>
            <w:noWrap/>
            <w:vAlign w:val="bottom"/>
            <w:hideMark/>
          </w:tcPr>
          <w:p w14:paraId="16042472"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62004</w:t>
            </w:r>
          </w:p>
        </w:tc>
        <w:tc>
          <w:tcPr>
            <w:tcW w:w="3500" w:type="dxa"/>
            <w:tcBorders>
              <w:top w:val="nil"/>
              <w:left w:val="nil"/>
              <w:bottom w:val="nil"/>
              <w:right w:val="nil"/>
            </w:tcBorders>
            <w:noWrap/>
            <w:vAlign w:val="bottom"/>
            <w:hideMark/>
          </w:tcPr>
          <w:p w14:paraId="37F6DF97"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Goldman, Craig (The Honorable)</w:t>
            </w:r>
          </w:p>
        </w:tc>
        <w:tc>
          <w:tcPr>
            <w:tcW w:w="1300" w:type="dxa"/>
            <w:tcBorders>
              <w:top w:val="nil"/>
              <w:left w:val="nil"/>
              <w:bottom w:val="nil"/>
              <w:right w:val="nil"/>
            </w:tcBorders>
            <w:noWrap/>
            <w:vAlign w:val="bottom"/>
            <w:hideMark/>
          </w:tcPr>
          <w:p w14:paraId="14EC63D9"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5,000</w:t>
            </w:r>
          </w:p>
        </w:tc>
        <w:tc>
          <w:tcPr>
            <w:tcW w:w="1184" w:type="dxa"/>
            <w:tcBorders>
              <w:top w:val="nil"/>
              <w:left w:val="nil"/>
              <w:bottom w:val="nil"/>
              <w:right w:val="nil"/>
            </w:tcBorders>
            <w:noWrap/>
            <w:vAlign w:val="bottom"/>
            <w:hideMark/>
          </w:tcPr>
          <w:p w14:paraId="4BBF33F4"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Campbell</w:t>
            </w:r>
          </w:p>
        </w:tc>
        <w:tc>
          <w:tcPr>
            <w:tcW w:w="1876" w:type="dxa"/>
            <w:tcBorders>
              <w:top w:val="nil"/>
              <w:left w:val="nil"/>
              <w:bottom w:val="nil"/>
              <w:right w:val="nil"/>
            </w:tcBorders>
            <w:noWrap/>
            <w:vAlign w:val="bottom"/>
            <w:hideMark/>
          </w:tcPr>
          <w:p w14:paraId="0138F35B"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Cody</w:t>
            </w:r>
          </w:p>
        </w:tc>
      </w:tr>
      <w:tr w:rsidR="001C41FF" w14:paraId="757F684C" w14:textId="77777777">
        <w:trPr>
          <w:trHeight w:val="288"/>
        </w:trPr>
        <w:tc>
          <w:tcPr>
            <w:tcW w:w="960" w:type="dxa"/>
            <w:tcBorders>
              <w:top w:val="nil"/>
              <w:left w:val="nil"/>
              <w:bottom w:val="nil"/>
              <w:right w:val="nil"/>
            </w:tcBorders>
            <w:noWrap/>
            <w:vAlign w:val="bottom"/>
            <w:hideMark/>
          </w:tcPr>
          <w:p w14:paraId="2C774CB8"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62004</w:t>
            </w:r>
          </w:p>
        </w:tc>
        <w:tc>
          <w:tcPr>
            <w:tcW w:w="3500" w:type="dxa"/>
            <w:tcBorders>
              <w:top w:val="nil"/>
              <w:left w:val="nil"/>
              <w:bottom w:val="nil"/>
              <w:right w:val="nil"/>
            </w:tcBorders>
            <w:noWrap/>
            <w:vAlign w:val="bottom"/>
            <w:hideMark/>
          </w:tcPr>
          <w:p w14:paraId="77C6EB91"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Goldman, Craig (The Honorable)</w:t>
            </w:r>
          </w:p>
        </w:tc>
        <w:tc>
          <w:tcPr>
            <w:tcW w:w="1300" w:type="dxa"/>
            <w:tcBorders>
              <w:top w:val="nil"/>
              <w:left w:val="nil"/>
              <w:bottom w:val="nil"/>
              <w:right w:val="nil"/>
            </w:tcBorders>
            <w:noWrap/>
            <w:vAlign w:val="bottom"/>
            <w:hideMark/>
          </w:tcPr>
          <w:p w14:paraId="25481E7D"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5,000</w:t>
            </w:r>
          </w:p>
        </w:tc>
        <w:tc>
          <w:tcPr>
            <w:tcW w:w="1184" w:type="dxa"/>
            <w:tcBorders>
              <w:top w:val="nil"/>
              <w:left w:val="nil"/>
              <w:bottom w:val="nil"/>
              <w:right w:val="nil"/>
            </w:tcBorders>
            <w:noWrap/>
            <w:vAlign w:val="bottom"/>
            <w:hideMark/>
          </w:tcPr>
          <w:p w14:paraId="5AC66691" w14:textId="77777777" w:rsidR="001C41FF" w:rsidRDefault="001C41FF">
            <w:pPr>
              <w:spacing w:after="0" w:line="240" w:lineRule="auto"/>
              <w:rPr>
                <w:rFonts w:ascii="Times New Roman" w:eastAsia="Times New Roman" w:hAnsi="Times New Roman"/>
                <w:color w:val="000000"/>
              </w:rPr>
            </w:pPr>
            <w:proofErr w:type="spellStart"/>
            <w:r>
              <w:rPr>
                <w:rFonts w:ascii="Times New Roman" w:eastAsia="Times New Roman" w:hAnsi="Times New Roman"/>
                <w:color w:val="000000"/>
              </w:rPr>
              <w:t>Deason</w:t>
            </w:r>
            <w:proofErr w:type="spellEnd"/>
          </w:p>
        </w:tc>
        <w:tc>
          <w:tcPr>
            <w:tcW w:w="1876" w:type="dxa"/>
            <w:tcBorders>
              <w:top w:val="nil"/>
              <w:left w:val="nil"/>
              <w:bottom w:val="nil"/>
              <w:right w:val="nil"/>
            </w:tcBorders>
            <w:noWrap/>
            <w:vAlign w:val="bottom"/>
            <w:hideMark/>
          </w:tcPr>
          <w:p w14:paraId="0859BB9F"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Douglas</w:t>
            </w:r>
          </w:p>
        </w:tc>
      </w:tr>
      <w:tr w:rsidR="001C41FF" w14:paraId="2E815B42" w14:textId="77777777">
        <w:trPr>
          <w:trHeight w:val="288"/>
        </w:trPr>
        <w:tc>
          <w:tcPr>
            <w:tcW w:w="960" w:type="dxa"/>
            <w:tcBorders>
              <w:top w:val="nil"/>
              <w:left w:val="nil"/>
              <w:bottom w:val="nil"/>
              <w:right w:val="nil"/>
            </w:tcBorders>
            <w:noWrap/>
            <w:vAlign w:val="bottom"/>
            <w:hideMark/>
          </w:tcPr>
          <w:p w14:paraId="33D12BE3"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62004</w:t>
            </w:r>
          </w:p>
        </w:tc>
        <w:tc>
          <w:tcPr>
            <w:tcW w:w="3500" w:type="dxa"/>
            <w:tcBorders>
              <w:top w:val="nil"/>
              <w:left w:val="nil"/>
              <w:bottom w:val="nil"/>
              <w:right w:val="nil"/>
            </w:tcBorders>
            <w:noWrap/>
            <w:vAlign w:val="bottom"/>
            <w:hideMark/>
          </w:tcPr>
          <w:p w14:paraId="7A8D7C1A"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Goldman, Craig (The Honorable)</w:t>
            </w:r>
          </w:p>
        </w:tc>
        <w:tc>
          <w:tcPr>
            <w:tcW w:w="1300" w:type="dxa"/>
            <w:tcBorders>
              <w:top w:val="nil"/>
              <w:left w:val="nil"/>
              <w:bottom w:val="nil"/>
              <w:right w:val="nil"/>
            </w:tcBorders>
            <w:noWrap/>
            <w:vAlign w:val="bottom"/>
            <w:hideMark/>
          </w:tcPr>
          <w:p w14:paraId="20DEED14"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1,000</w:t>
            </w:r>
          </w:p>
        </w:tc>
        <w:tc>
          <w:tcPr>
            <w:tcW w:w="1184" w:type="dxa"/>
            <w:tcBorders>
              <w:top w:val="nil"/>
              <w:left w:val="nil"/>
              <w:bottom w:val="nil"/>
              <w:right w:val="nil"/>
            </w:tcBorders>
            <w:noWrap/>
            <w:vAlign w:val="bottom"/>
            <w:hideMark/>
          </w:tcPr>
          <w:p w14:paraId="2339E704"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Gramm</w:t>
            </w:r>
          </w:p>
        </w:tc>
        <w:tc>
          <w:tcPr>
            <w:tcW w:w="1876" w:type="dxa"/>
            <w:tcBorders>
              <w:top w:val="nil"/>
              <w:left w:val="nil"/>
              <w:bottom w:val="nil"/>
              <w:right w:val="nil"/>
            </w:tcBorders>
            <w:noWrap/>
            <w:vAlign w:val="bottom"/>
            <w:hideMark/>
          </w:tcPr>
          <w:p w14:paraId="7F605A9E"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Phil and Wendy</w:t>
            </w:r>
          </w:p>
        </w:tc>
      </w:tr>
      <w:tr w:rsidR="001C41FF" w14:paraId="1CD7383C" w14:textId="77777777">
        <w:trPr>
          <w:trHeight w:val="288"/>
        </w:trPr>
        <w:tc>
          <w:tcPr>
            <w:tcW w:w="960" w:type="dxa"/>
            <w:tcBorders>
              <w:top w:val="nil"/>
              <w:left w:val="nil"/>
              <w:bottom w:val="nil"/>
              <w:right w:val="nil"/>
            </w:tcBorders>
            <w:noWrap/>
            <w:vAlign w:val="bottom"/>
            <w:hideMark/>
          </w:tcPr>
          <w:p w14:paraId="3396B032"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51286</w:t>
            </w:r>
          </w:p>
        </w:tc>
        <w:tc>
          <w:tcPr>
            <w:tcW w:w="3500" w:type="dxa"/>
            <w:tcBorders>
              <w:top w:val="nil"/>
              <w:left w:val="nil"/>
              <w:bottom w:val="nil"/>
              <w:right w:val="nil"/>
            </w:tcBorders>
            <w:noWrap/>
            <w:vAlign w:val="bottom"/>
            <w:hideMark/>
          </w:tcPr>
          <w:p w14:paraId="36F23100" w14:textId="77777777" w:rsidR="001C41FF" w:rsidRDefault="001C41FF">
            <w:pPr>
              <w:spacing w:after="0" w:line="240" w:lineRule="auto"/>
              <w:rPr>
                <w:rFonts w:ascii="Times New Roman" w:eastAsia="Times New Roman" w:hAnsi="Times New Roman"/>
                <w:color w:val="000000"/>
              </w:rPr>
            </w:pPr>
            <w:proofErr w:type="spellStart"/>
            <w:r>
              <w:rPr>
                <w:rFonts w:ascii="Times New Roman" w:eastAsia="Times New Roman" w:hAnsi="Times New Roman"/>
                <w:color w:val="000000"/>
              </w:rPr>
              <w:t>Hegar</w:t>
            </w:r>
            <w:proofErr w:type="spellEnd"/>
            <w:r>
              <w:rPr>
                <w:rFonts w:ascii="Times New Roman" w:eastAsia="Times New Roman" w:hAnsi="Times New Roman"/>
                <w:color w:val="000000"/>
              </w:rPr>
              <w:t xml:space="preserve"> Jr., Glenn A. (The Honor</w:t>
            </w:r>
          </w:p>
        </w:tc>
        <w:tc>
          <w:tcPr>
            <w:tcW w:w="1300" w:type="dxa"/>
            <w:tcBorders>
              <w:top w:val="nil"/>
              <w:left w:val="nil"/>
              <w:bottom w:val="nil"/>
              <w:right w:val="nil"/>
            </w:tcBorders>
            <w:noWrap/>
            <w:vAlign w:val="bottom"/>
            <w:hideMark/>
          </w:tcPr>
          <w:p w14:paraId="044EA7BE"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10,000</w:t>
            </w:r>
          </w:p>
        </w:tc>
        <w:tc>
          <w:tcPr>
            <w:tcW w:w="1184" w:type="dxa"/>
            <w:tcBorders>
              <w:top w:val="nil"/>
              <w:left w:val="nil"/>
              <w:bottom w:val="nil"/>
              <w:right w:val="nil"/>
            </w:tcBorders>
            <w:noWrap/>
            <w:vAlign w:val="bottom"/>
            <w:hideMark/>
          </w:tcPr>
          <w:p w14:paraId="5885D639" w14:textId="77777777" w:rsidR="001C41FF" w:rsidRDefault="001C41FF">
            <w:pPr>
              <w:spacing w:after="0" w:line="240" w:lineRule="auto"/>
              <w:rPr>
                <w:rFonts w:ascii="Times New Roman" w:eastAsia="Times New Roman" w:hAnsi="Times New Roman"/>
                <w:color w:val="000000"/>
              </w:rPr>
            </w:pPr>
            <w:proofErr w:type="spellStart"/>
            <w:r>
              <w:rPr>
                <w:rFonts w:ascii="Times New Roman" w:eastAsia="Times New Roman" w:hAnsi="Times New Roman"/>
                <w:color w:val="000000"/>
              </w:rPr>
              <w:t>Deason</w:t>
            </w:r>
            <w:proofErr w:type="spellEnd"/>
          </w:p>
        </w:tc>
        <w:tc>
          <w:tcPr>
            <w:tcW w:w="1876" w:type="dxa"/>
            <w:tcBorders>
              <w:top w:val="nil"/>
              <w:left w:val="nil"/>
              <w:bottom w:val="nil"/>
              <w:right w:val="nil"/>
            </w:tcBorders>
            <w:noWrap/>
            <w:vAlign w:val="bottom"/>
            <w:hideMark/>
          </w:tcPr>
          <w:p w14:paraId="21783D5F"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Douglas R.</w:t>
            </w:r>
          </w:p>
        </w:tc>
      </w:tr>
      <w:tr w:rsidR="001C41FF" w14:paraId="43A67341" w14:textId="77777777">
        <w:trPr>
          <w:trHeight w:val="288"/>
        </w:trPr>
        <w:tc>
          <w:tcPr>
            <w:tcW w:w="960" w:type="dxa"/>
            <w:tcBorders>
              <w:top w:val="nil"/>
              <w:left w:val="nil"/>
              <w:bottom w:val="nil"/>
              <w:right w:val="nil"/>
            </w:tcBorders>
            <w:noWrap/>
            <w:vAlign w:val="bottom"/>
            <w:hideMark/>
          </w:tcPr>
          <w:p w14:paraId="07951DA8"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51286</w:t>
            </w:r>
          </w:p>
        </w:tc>
        <w:tc>
          <w:tcPr>
            <w:tcW w:w="3500" w:type="dxa"/>
            <w:tcBorders>
              <w:top w:val="nil"/>
              <w:left w:val="nil"/>
              <w:bottom w:val="nil"/>
              <w:right w:val="nil"/>
            </w:tcBorders>
            <w:noWrap/>
            <w:vAlign w:val="bottom"/>
            <w:hideMark/>
          </w:tcPr>
          <w:p w14:paraId="7E9F70EC" w14:textId="77777777" w:rsidR="001C41FF" w:rsidRDefault="001C41FF">
            <w:pPr>
              <w:spacing w:after="0" w:line="240" w:lineRule="auto"/>
              <w:rPr>
                <w:rFonts w:ascii="Times New Roman" w:eastAsia="Times New Roman" w:hAnsi="Times New Roman"/>
                <w:color w:val="000000"/>
              </w:rPr>
            </w:pPr>
            <w:proofErr w:type="spellStart"/>
            <w:r>
              <w:rPr>
                <w:rFonts w:ascii="Times New Roman" w:eastAsia="Times New Roman" w:hAnsi="Times New Roman"/>
                <w:color w:val="000000"/>
              </w:rPr>
              <w:t>Hegar</w:t>
            </w:r>
            <w:proofErr w:type="spellEnd"/>
            <w:r>
              <w:rPr>
                <w:rFonts w:ascii="Times New Roman" w:eastAsia="Times New Roman" w:hAnsi="Times New Roman"/>
                <w:color w:val="000000"/>
              </w:rPr>
              <w:t xml:space="preserve"> Jr., Glenn A. (The Honor</w:t>
            </w:r>
          </w:p>
        </w:tc>
        <w:tc>
          <w:tcPr>
            <w:tcW w:w="1300" w:type="dxa"/>
            <w:tcBorders>
              <w:top w:val="nil"/>
              <w:left w:val="nil"/>
              <w:bottom w:val="nil"/>
              <w:right w:val="nil"/>
            </w:tcBorders>
            <w:noWrap/>
            <w:vAlign w:val="bottom"/>
            <w:hideMark/>
          </w:tcPr>
          <w:p w14:paraId="45BC0518"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5,000</w:t>
            </w:r>
          </w:p>
        </w:tc>
        <w:tc>
          <w:tcPr>
            <w:tcW w:w="1184" w:type="dxa"/>
            <w:tcBorders>
              <w:top w:val="nil"/>
              <w:left w:val="nil"/>
              <w:bottom w:val="nil"/>
              <w:right w:val="nil"/>
            </w:tcBorders>
            <w:noWrap/>
            <w:vAlign w:val="bottom"/>
            <w:hideMark/>
          </w:tcPr>
          <w:p w14:paraId="591C5132"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Hock</w:t>
            </w:r>
          </w:p>
        </w:tc>
        <w:tc>
          <w:tcPr>
            <w:tcW w:w="1876" w:type="dxa"/>
            <w:tcBorders>
              <w:top w:val="nil"/>
              <w:left w:val="nil"/>
              <w:bottom w:val="nil"/>
              <w:right w:val="nil"/>
            </w:tcBorders>
            <w:noWrap/>
            <w:vAlign w:val="bottom"/>
            <w:hideMark/>
          </w:tcPr>
          <w:p w14:paraId="2E63BF16"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Stacy A.</w:t>
            </w:r>
          </w:p>
        </w:tc>
      </w:tr>
      <w:tr w:rsidR="001C41FF" w14:paraId="7194488F" w14:textId="77777777">
        <w:trPr>
          <w:trHeight w:val="288"/>
        </w:trPr>
        <w:tc>
          <w:tcPr>
            <w:tcW w:w="960" w:type="dxa"/>
            <w:tcBorders>
              <w:top w:val="nil"/>
              <w:left w:val="nil"/>
              <w:bottom w:val="nil"/>
              <w:right w:val="nil"/>
            </w:tcBorders>
            <w:noWrap/>
            <w:vAlign w:val="bottom"/>
            <w:hideMark/>
          </w:tcPr>
          <w:p w14:paraId="63A04A4B"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41354</w:t>
            </w:r>
          </w:p>
        </w:tc>
        <w:tc>
          <w:tcPr>
            <w:tcW w:w="3500" w:type="dxa"/>
            <w:tcBorders>
              <w:top w:val="nil"/>
              <w:left w:val="nil"/>
              <w:bottom w:val="nil"/>
              <w:right w:val="nil"/>
            </w:tcBorders>
            <w:noWrap/>
            <w:vAlign w:val="bottom"/>
            <w:hideMark/>
          </w:tcPr>
          <w:p w14:paraId="174F1C9B"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Kolkhorst, Lois W. (The Honora</w:t>
            </w:r>
          </w:p>
        </w:tc>
        <w:tc>
          <w:tcPr>
            <w:tcW w:w="1300" w:type="dxa"/>
            <w:tcBorders>
              <w:top w:val="nil"/>
              <w:left w:val="nil"/>
              <w:bottom w:val="nil"/>
              <w:right w:val="nil"/>
            </w:tcBorders>
            <w:noWrap/>
            <w:vAlign w:val="bottom"/>
            <w:hideMark/>
          </w:tcPr>
          <w:p w14:paraId="5109155D"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5,000</w:t>
            </w:r>
          </w:p>
        </w:tc>
        <w:tc>
          <w:tcPr>
            <w:tcW w:w="1184" w:type="dxa"/>
            <w:tcBorders>
              <w:top w:val="nil"/>
              <w:left w:val="nil"/>
              <w:bottom w:val="nil"/>
              <w:right w:val="nil"/>
            </w:tcBorders>
            <w:noWrap/>
            <w:vAlign w:val="bottom"/>
            <w:hideMark/>
          </w:tcPr>
          <w:p w14:paraId="64856D52"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Stallings</w:t>
            </w:r>
          </w:p>
        </w:tc>
        <w:tc>
          <w:tcPr>
            <w:tcW w:w="1876" w:type="dxa"/>
            <w:tcBorders>
              <w:top w:val="nil"/>
              <w:left w:val="nil"/>
              <w:bottom w:val="nil"/>
              <w:right w:val="nil"/>
            </w:tcBorders>
            <w:noWrap/>
            <w:vAlign w:val="bottom"/>
            <w:hideMark/>
          </w:tcPr>
          <w:p w14:paraId="6DBFC923"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Kyle</w:t>
            </w:r>
          </w:p>
        </w:tc>
      </w:tr>
      <w:tr w:rsidR="001C41FF" w14:paraId="65A13E0B" w14:textId="77777777">
        <w:trPr>
          <w:trHeight w:val="288"/>
        </w:trPr>
        <w:tc>
          <w:tcPr>
            <w:tcW w:w="960" w:type="dxa"/>
            <w:tcBorders>
              <w:top w:val="nil"/>
              <w:left w:val="nil"/>
              <w:bottom w:val="nil"/>
              <w:right w:val="nil"/>
            </w:tcBorders>
            <w:noWrap/>
            <w:vAlign w:val="bottom"/>
            <w:hideMark/>
          </w:tcPr>
          <w:p w14:paraId="60B09819"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67738</w:t>
            </w:r>
          </w:p>
        </w:tc>
        <w:tc>
          <w:tcPr>
            <w:tcW w:w="3500" w:type="dxa"/>
            <w:tcBorders>
              <w:top w:val="nil"/>
              <w:left w:val="nil"/>
              <w:bottom w:val="nil"/>
              <w:right w:val="nil"/>
            </w:tcBorders>
            <w:noWrap/>
            <w:vAlign w:val="bottom"/>
            <w:hideMark/>
          </w:tcPr>
          <w:p w14:paraId="71C7E48D"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Leach, Jeff C. (The Honorable)</w:t>
            </w:r>
          </w:p>
        </w:tc>
        <w:tc>
          <w:tcPr>
            <w:tcW w:w="1300" w:type="dxa"/>
            <w:tcBorders>
              <w:top w:val="nil"/>
              <w:left w:val="nil"/>
              <w:bottom w:val="nil"/>
              <w:right w:val="nil"/>
            </w:tcBorders>
            <w:noWrap/>
            <w:vAlign w:val="bottom"/>
            <w:hideMark/>
          </w:tcPr>
          <w:p w14:paraId="1C97DD86"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10,000</w:t>
            </w:r>
          </w:p>
        </w:tc>
        <w:tc>
          <w:tcPr>
            <w:tcW w:w="1184" w:type="dxa"/>
            <w:tcBorders>
              <w:top w:val="nil"/>
              <w:left w:val="nil"/>
              <w:bottom w:val="nil"/>
              <w:right w:val="nil"/>
            </w:tcBorders>
            <w:noWrap/>
            <w:vAlign w:val="bottom"/>
            <w:hideMark/>
          </w:tcPr>
          <w:p w14:paraId="091A3187" w14:textId="77777777" w:rsidR="001C41FF" w:rsidRDefault="001C41FF">
            <w:pPr>
              <w:spacing w:after="0" w:line="240" w:lineRule="auto"/>
              <w:rPr>
                <w:rFonts w:ascii="Times New Roman" w:eastAsia="Times New Roman" w:hAnsi="Times New Roman"/>
                <w:color w:val="000000"/>
              </w:rPr>
            </w:pPr>
            <w:proofErr w:type="spellStart"/>
            <w:r>
              <w:rPr>
                <w:rFonts w:ascii="Times New Roman" w:eastAsia="Times New Roman" w:hAnsi="Times New Roman"/>
                <w:color w:val="000000"/>
              </w:rPr>
              <w:t>Deason</w:t>
            </w:r>
            <w:proofErr w:type="spellEnd"/>
          </w:p>
        </w:tc>
        <w:tc>
          <w:tcPr>
            <w:tcW w:w="1876" w:type="dxa"/>
            <w:tcBorders>
              <w:top w:val="nil"/>
              <w:left w:val="nil"/>
              <w:bottom w:val="nil"/>
              <w:right w:val="nil"/>
            </w:tcBorders>
            <w:noWrap/>
            <w:vAlign w:val="bottom"/>
            <w:hideMark/>
          </w:tcPr>
          <w:p w14:paraId="4CEAC555"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Doug</w:t>
            </w:r>
          </w:p>
        </w:tc>
      </w:tr>
      <w:tr w:rsidR="001C41FF" w14:paraId="14E72731" w14:textId="77777777">
        <w:trPr>
          <w:trHeight w:val="288"/>
        </w:trPr>
        <w:tc>
          <w:tcPr>
            <w:tcW w:w="960" w:type="dxa"/>
            <w:tcBorders>
              <w:top w:val="nil"/>
              <w:left w:val="nil"/>
              <w:bottom w:val="nil"/>
              <w:right w:val="nil"/>
            </w:tcBorders>
            <w:noWrap/>
            <w:vAlign w:val="bottom"/>
            <w:hideMark/>
          </w:tcPr>
          <w:p w14:paraId="75D628F9"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67738</w:t>
            </w:r>
          </w:p>
        </w:tc>
        <w:tc>
          <w:tcPr>
            <w:tcW w:w="3500" w:type="dxa"/>
            <w:tcBorders>
              <w:top w:val="nil"/>
              <w:left w:val="nil"/>
              <w:bottom w:val="nil"/>
              <w:right w:val="nil"/>
            </w:tcBorders>
            <w:noWrap/>
            <w:vAlign w:val="bottom"/>
            <w:hideMark/>
          </w:tcPr>
          <w:p w14:paraId="33EED7C3"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Leach, Jeff C. (The Honorable)</w:t>
            </w:r>
          </w:p>
        </w:tc>
        <w:tc>
          <w:tcPr>
            <w:tcW w:w="1300" w:type="dxa"/>
            <w:tcBorders>
              <w:top w:val="nil"/>
              <w:left w:val="nil"/>
              <w:bottom w:val="nil"/>
              <w:right w:val="nil"/>
            </w:tcBorders>
            <w:noWrap/>
            <w:vAlign w:val="bottom"/>
            <w:hideMark/>
          </w:tcPr>
          <w:p w14:paraId="6CD81EB1"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500</w:t>
            </w:r>
          </w:p>
        </w:tc>
        <w:tc>
          <w:tcPr>
            <w:tcW w:w="1184" w:type="dxa"/>
            <w:tcBorders>
              <w:top w:val="nil"/>
              <w:left w:val="nil"/>
              <w:bottom w:val="nil"/>
              <w:right w:val="nil"/>
            </w:tcBorders>
            <w:noWrap/>
            <w:vAlign w:val="bottom"/>
            <w:hideMark/>
          </w:tcPr>
          <w:p w14:paraId="3A1E57C0"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Hock</w:t>
            </w:r>
          </w:p>
        </w:tc>
        <w:tc>
          <w:tcPr>
            <w:tcW w:w="1876" w:type="dxa"/>
            <w:tcBorders>
              <w:top w:val="nil"/>
              <w:left w:val="nil"/>
              <w:bottom w:val="nil"/>
              <w:right w:val="nil"/>
            </w:tcBorders>
            <w:noWrap/>
            <w:vAlign w:val="bottom"/>
            <w:hideMark/>
          </w:tcPr>
          <w:p w14:paraId="39192682"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Stacy</w:t>
            </w:r>
          </w:p>
        </w:tc>
      </w:tr>
      <w:tr w:rsidR="001C41FF" w14:paraId="769E89D5" w14:textId="77777777">
        <w:trPr>
          <w:trHeight w:val="288"/>
        </w:trPr>
        <w:tc>
          <w:tcPr>
            <w:tcW w:w="960" w:type="dxa"/>
            <w:tcBorders>
              <w:top w:val="nil"/>
              <w:left w:val="nil"/>
              <w:bottom w:val="nil"/>
              <w:right w:val="nil"/>
            </w:tcBorders>
            <w:noWrap/>
            <w:vAlign w:val="bottom"/>
            <w:hideMark/>
          </w:tcPr>
          <w:p w14:paraId="02D72DBD"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20673</w:t>
            </w:r>
          </w:p>
        </w:tc>
        <w:tc>
          <w:tcPr>
            <w:tcW w:w="3500" w:type="dxa"/>
            <w:tcBorders>
              <w:top w:val="nil"/>
              <w:left w:val="nil"/>
              <w:bottom w:val="nil"/>
              <w:right w:val="nil"/>
            </w:tcBorders>
            <w:noWrap/>
            <w:vAlign w:val="bottom"/>
            <w:hideMark/>
          </w:tcPr>
          <w:p w14:paraId="14026236"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Nelson, Jane (The Honorable)</w:t>
            </w:r>
          </w:p>
        </w:tc>
        <w:tc>
          <w:tcPr>
            <w:tcW w:w="1300" w:type="dxa"/>
            <w:tcBorders>
              <w:top w:val="nil"/>
              <w:left w:val="nil"/>
              <w:bottom w:val="nil"/>
              <w:right w:val="nil"/>
            </w:tcBorders>
            <w:noWrap/>
            <w:vAlign w:val="bottom"/>
            <w:hideMark/>
          </w:tcPr>
          <w:p w14:paraId="3A7E6E16"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1,000</w:t>
            </w:r>
          </w:p>
        </w:tc>
        <w:tc>
          <w:tcPr>
            <w:tcW w:w="1184" w:type="dxa"/>
            <w:tcBorders>
              <w:top w:val="nil"/>
              <w:left w:val="nil"/>
              <w:bottom w:val="nil"/>
              <w:right w:val="nil"/>
            </w:tcBorders>
            <w:noWrap/>
            <w:vAlign w:val="bottom"/>
            <w:hideMark/>
          </w:tcPr>
          <w:p w14:paraId="1F5222E0"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Grimes</w:t>
            </w:r>
          </w:p>
        </w:tc>
        <w:tc>
          <w:tcPr>
            <w:tcW w:w="1876" w:type="dxa"/>
            <w:tcBorders>
              <w:top w:val="nil"/>
              <w:left w:val="nil"/>
              <w:bottom w:val="nil"/>
              <w:right w:val="nil"/>
            </w:tcBorders>
            <w:noWrap/>
            <w:vAlign w:val="bottom"/>
            <w:hideMark/>
          </w:tcPr>
          <w:p w14:paraId="2D10BFE5" w14:textId="77777777" w:rsidR="001C41FF" w:rsidRDefault="001C41FF">
            <w:pPr>
              <w:spacing w:after="0" w:line="240" w:lineRule="auto"/>
              <w:rPr>
                <w:rFonts w:ascii="Times New Roman" w:eastAsia="Times New Roman" w:hAnsi="Times New Roman"/>
                <w:color w:val="000000"/>
              </w:rPr>
            </w:pPr>
            <w:proofErr w:type="spellStart"/>
            <w:r>
              <w:rPr>
                <w:rFonts w:ascii="Times New Roman" w:eastAsia="Times New Roman" w:hAnsi="Times New Roman"/>
                <w:color w:val="000000"/>
              </w:rPr>
              <w:t>Windi</w:t>
            </w:r>
            <w:proofErr w:type="spellEnd"/>
          </w:p>
        </w:tc>
      </w:tr>
      <w:tr w:rsidR="001C41FF" w14:paraId="5F950D1D" w14:textId="77777777">
        <w:trPr>
          <w:trHeight w:val="288"/>
        </w:trPr>
        <w:tc>
          <w:tcPr>
            <w:tcW w:w="960" w:type="dxa"/>
            <w:tcBorders>
              <w:top w:val="nil"/>
              <w:left w:val="nil"/>
              <w:bottom w:val="nil"/>
              <w:right w:val="nil"/>
            </w:tcBorders>
            <w:noWrap/>
            <w:vAlign w:val="bottom"/>
            <w:hideMark/>
          </w:tcPr>
          <w:p w14:paraId="3B1AA1D2"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81273</w:t>
            </w:r>
          </w:p>
        </w:tc>
        <w:tc>
          <w:tcPr>
            <w:tcW w:w="3500" w:type="dxa"/>
            <w:tcBorders>
              <w:top w:val="nil"/>
              <w:left w:val="nil"/>
              <w:bottom w:val="nil"/>
              <w:right w:val="nil"/>
            </w:tcBorders>
            <w:noWrap/>
            <w:vAlign w:val="bottom"/>
            <w:hideMark/>
          </w:tcPr>
          <w:p w14:paraId="07BECF6E"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Noble, Candace T. (The </w:t>
            </w:r>
            <w:proofErr w:type="spellStart"/>
            <w:r>
              <w:rPr>
                <w:rFonts w:ascii="Times New Roman" w:eastAsia="Times New Roman" w:hAnsi="Times New Roman"/>
                <w:color w:val="000000"/>
              </w:rPr>
              <w:t>Honorab</w:t>
            </w:r>
            <w:proofErr w:type="spellEnd"/>
          </w:p>
        </w:tc>
        <w:tc>
          <w:tcPr>
            <w:tcW w:w="1300" w:type="dxa"/>
            <w:tcBorders>
              <w:top w:val="nil"/>
              <w:left w:val="nil"/>
              <w:bottom w:val="nil"/>
              <w:right w:val="nil"/>
            </w:tcBorders>
            <w:noWrap/>
            <w:vAlign w:val="bottom"/>
            <w:hideMark/>
          </w:tcPr>
          <w:p w14:paraId="3E287625"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1,500</w:t>
            </w:r>
          </w:p>
        </w:tc>
        <w:tc>
          <w:tcPr>
            <w:tcW w:w="1184" w:type="dxa"/>
            <w:tcBorders>
              <w:top w:val="nil"/>
              <w:left w:val="nil"/>
              <w:bottom w:val="nil"/>
              <w:right w:val="nil"/>
            </w:tcBorders>
            <w:noWrap/>
            <w:vAlign w:val="bottom"/>
            <w:hideMark/>
          </w:tcPr>
          <w:p w14:paraId="31493259" w14:textId="77777777" w:rsidR="001C41FF" w:rsidRDefault="001C41FF">
            <w:pPr>
              <w:spacing w:after="0" w:line="240" w:lineRule="auto"/>
              <w:rPr>
                <w:rFonts w:ascii="Times New Roman" w:eastAsia="Times New Roman" w:hAnsi="Times New Roman"/>
                <w:color w:val="000000"/>
              </w:rPr>
            </w:pPr>
            <w:proofErr w:type="spellStart"/>
            <w:r>
              <w:rPr>
                <w:rFonts w:ascii="Times New Roman" w:eastAsia="Times New Roman" w:hAnsi="Times New Roman"/>
                <w:color w:val="000000"/>
              </w:rPr>
              <w:t>Deason</w:t>
            </w:r>
            <w:proofErr w:type="spellEnd"/>
          </w:p>
        </w:tc>
        <w:tc>
          <w:tcPr>
            <w:tcW w:w="1876" w:type="dxa"/>
            <w:tcBorders>
              <w:top w:val="nil"/>
              <w:left w:val="nil"/>
              <w:bottom w:val="nil"/>
              <w:right w:val="nil"/>
            </w:tcBorders>
            <w:noWrap/>
            <w:vAlign w:val="bottom"/>
            <w:hideMark/>
          </w:tcPr>
          <w:p w14:paraId="601D500E"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Doug</w:t>
            </w:r>
          </w:p>
        </w:tc>
      </w:tr>
      <w:tr w:rsidR="001C41FF" w14:paraId="5B344699" w14:textId="77777777">
        <w:trPr>
          <w:trHeight w:val="288"/>
        </w:trPr>
        <w:tc>
          <w:tcPr>
            <w:tcW w:w="960" w:type="dxa"/>
            <w:tcBorders>
              <w:top w:val="nil"/>
              <w:left w:val="nil"/>
              <w:bottom w:val="nil"/>
              <w:right w:val="nil"/>
            </w:tcBorders>
            <w:noWrap/>
            <w:vAlign w:val="bottom"/>
            <w:hideMark/>
          </w:tcPr>
          <w:p w14:paraId="7424FE2E"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58399</w:t>
            </w:r>
          </w:p>
        </w:tc>
        <w:tc>
          <w:tcPr>
            <w:tcW w:w="3500" w:type="dxa"/>
            <w:tcBorders>
              <w:top w:val="nil"/>
              <w:left w:val="nil"/>
              <w:bottom w:val="nil"/>
              <w:right w:val="nil"/>
            </w:tcBorders>
            <w:noWrap/>
            <w:vAlign w:val="bottom"/>
            <w:hideMark/>
          </w:tcPr>
          <w:p w14:paraId="4A381316"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Parker IV, Nathaniel W. (The H</w:t>
            </w:r>
          </w:p>
        </w:tc>
        <w:tc>
          <w:tcPr>
            <w:tcW w:w="1300" w:type="dxa"/>
            <w:tcBorders>
              <w:top w:val="nil"/>
              <w:left w:val="nil"/>
              <w:bottom w:val="nil"/>
              <w:right w:val="nil"/>
            </w:tcBorders>
            <w:noWrap/>
            <w:vAlign w:val="bottom"/>
            <w:hideMark/>
          </w:tcPr>
          <w:p w14:paraId="64410DE1"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7,000</w:t>
            </w:r>
          </w:p>
        </w:tc>
        <w:tc>
          <w:tcPr>
            <w:tcW w:w="1184" w:type="dxa"/>
            <w:tcBorders>
              <w:top w:val="nil"/>
              <w:left w:val="nil"/>
              <w:bottom w:val="nil"/>
              <w:right w:val="nil"/>
            </w:tcBorders>
            <w:noWrap/>
            <w:vAlign w:val="bottom"/>
            <w:hideMark/>
          </w:tcPr>
          <w:p w14:paraId="2EBE573E" w14:textId="77777777" w:rsidR="001C41FF" w:rsidRDefault="001C41FF">
            <w:pPr>
              <w:spacing w:after="0" w:line="240" w:lineRule="auto"/>
              <w:rPr>
                <w:rFonts w:ascii="Times New Roman" w:eastAsia="Times New Roman" w:hAnsi="Times New Roman"/>
                <w:color w:val="000000"/>
              </w:rPr>
            </w:pPr>
            <w:proofErr w:type="spellStart"/>
            <w:r>
              <w:rPr>
                <w:rFonts w:ascii="Times New Roman" w:eastAsia="Times New Roman" w:hAnsi="Times New Roman"/>
                <w:color w:val="000000"/>
              </w:rPr>
              <w:t>Deason</w:t>
            </w:r>
            <w:proofErr w:type="spellEnd"/>
          </w:p>
        </w:tc>
        <w:tc>
          <w:tcPr>
            <w:tcW w:w="1876" w:type="dxa"/>
            <w:tcBorders>
              <w:top w:val="nil"/>
              <w:left w:val="nil"/>
              <w:bottom w:val="nil"/>
              <w:right w:val="nil"/>
            </w:tcBorders>
            <w:noWrap/>
            <w:vAlign w:val="bottom"/>
            <w:hideMark/>
          </w:tcPr>
          <w:p w14:paraId="5725AB95"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Doug</w:t>
            </w:r>
          </w:p>
        </w:tc>
      </w:tr>
      <w:tr w:rsidR="001C41FF" w14:paraId="5171FF13" w14:textId="77777777">
        <w:trPr>
          <w:trHeight w:val="288"/>
        </w:trPr>
        <w:tc>
          <w:tcPr>
            <w:tcW w:w="960" w:type="dxa"/>
            <w:tcBorders>
              <w:top w:val="nil"/>
              <w:left w:val="nil"/>
              <w:bottom w:val="nil"/>
              <w:right w:val="nil"/>
            </w:tcBorders>
            <w:noWrap/>
            <w:vAlign w:val="bottom"/>
            <w:hideMark/>
          </w:tcPr>
          <w:p w14:paraId="7F8542C1"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64090</w:t>
            </w:r>
          </w:p>
        </w:tc>
        <w:tc>
          <w:tcPr>
            <w:tcW w:w="3500" w:type="dxa"/>
            <w:tcBorders>
              <w:top w:val="nil"/>
              <w:left w:val="nil"/>
              <w:bottom w:val="nil"/>
              <w:right w:val="nil"/>
            </w:tcBorders>
            <w:noWrap/>
            <w:vAlign w:val="bottom"/>
            <w:hideMark/>
          </w:tcPr>
          <w:p w14:paraId="365EEAE3"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Texans for Dan Patrick</w:t>
            </w:r>
          </w:p>
        </w:tc>
        <w:tc>
          <w:tcPr>
            <w:tcW w:w="1300" w:type="dxa"/>
            <w:tcBorders>
              <w:top w:val="nil"/>
              <w:left w:val="nil"/>
              <w:bottom w:val="nil"/>
              <w:right w:val="nil"/>
            </w:tcBorders>
            <w:noWrap/>
            <w:vAlign w:val="bottom"/>
            <w:hideMark/>
          </w:tcPr>
          <w:p w14:paraId="7265DB35"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2,000</w:t>
            </w:r>
          </w:p>
        </w:tc>
        <w:tc>
          <w:tcPr>
            <w:tcW w:w="1184" w:type="dxa"/>
            <w:tcBorders>
              <w:top w:val="nil"/>
              <w:left w:val="nil"/>
              <w:bottom w:val="nil"/>
              <w:right w:val="nil"/>
            </w:tcBorders>
            <w:noWrap/>
            <w:vAlign w:val="bottom"/>
            <w:hideMark/>
          </w:tcPr>
          <w:p w14:paraId="48976ACD"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Angelo</w:t>
            </w:r>
          </w:p>
        </w:tc>
        <w:tc>
          <w:tcPr>
            <w:tcW w:w="1876" w:type="dxa"/>
            <w:tcBorders>
              <w:top w:val="nil"/>
              <w:left w:val="nil"/>
              <w:bottom w:val="nil"/>
              <w:right w:val="nil"/>
            </w:tcBorders>
            <w:noWrap/>
            <w:vAlign w:val="bottom"/>
            <w:hideMark/>
          </w:tcPr>
          <w:p w14:paraId="73E91FB3"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Ernest</w:t>
            </w:r>
          </w:p>
        </w:tc>
      </w:tr>
      <w:tr w:rsidR="001C41FF" w14:paraId="636EBA2A" w14:textId="77777777">
        <w:trPr>
          <w:trHeight w:val="288"/>
        </w:trPr>
        <w:tc>
          <w:tcPr>
            <w:tcW w:w="960" w:type="dxa"/>
            <w:tcBorders>
              <w:top w:val="nil"/>
              <w:left w:val="nil"/>
              <w:bottom w:val="nil"/>
              <w:right w:val="nil"/>
            </w:tcBorders>
            <w:noWrap/>
            <w:vAlign w:val="bottom"/>
          </w:tcPr>
          <w:p w14:paraId="1D536F38"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64090</w:t>
            </w:r>
          </w:p>
        </w:tc>
        <w:tc>
          <w:tcPr>
            <w:tcW w:w="3500" w:type="dxa"/>
            <w:tcBorders>
              <w:top w:val="nil"/>
              <w:left w:val="nil"/>
              <w:bottom w:val="nil"/>
              <w:right w:val="nil"/>
            </w:tcBorders>
            <w:noWrap/>
            <w:vAlign w:val="bottom"/>
          </w:tcPr>
          <w:p w14:paraId="24DE7FBA"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Texans for Dan Patrick</w:t>
            </w:r>
          </w:p>
        </w:tc>
        <w:tc>
          <w:tcPr>
            <w:tcW w:w="1300" w:type="dxa"/>
            <w:tcBorders>
              <w:top w:val="nil"/>
              <w:left w:val="nil"/>
              <w:bottom w:val="nil"/>
              <w:right w:val="nil"/>
            </w:tcBorders>
            <w:noWrap/>
            <w:vAlign w:val="bottom"/>
          </w:tcPr>
          <w:p w14:paraId="06D6C7E2"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100,000</w:t>
            </w:r>
          </w:p>
        </w:tc>
        <w:tc>
          <w:tcPr>
            <w:tcW w:w="1184" w:type="dxa"/>
            <w:tcBorders>
              <w:top w:val="nil"/>
              <w:left w:val="nil"/>
              <w:bottom w:val="nil"/>
              <w:right w:val="nil"/>
            </w:tcBorders>
            <w:noWrap/>
            <w:vAlign w:val="bottom"/>
          </w:tcPr>
          <w:p w14:paraId="78BEDD40"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Campbell</w:t>
            </w:r>
          </w:p>
        </w:tc>
        <w:tc>
          <w:tcPr>
            <w:tcW w:w="1876" w:type="dxa"/>
            <w:tcBorders>
              <w:top w:val="nil"/>
              <w:left w:val="nil"/>
              <w:bottom w:val="nil"/>
              <w:right w:val="nil"/>
            </w:tcBorders>
            <w:noWrap/>
            <w:vAlign w:val="bottom"/>
          </w:tcPr>
          <w:p w14:paraId="4D3ACA46"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Cody</w:t>
            </w:r>
          </w:p>
        </w:tc>
      </w:tr>
      <w:tr w:rsidR="001C41FF" w14:paraId="59FD31FC" w14:textId="77777777">
        <w:trPr>
          <w:trHeight w:val="288"/>
        </w:trPr>
        <w:tc>
          <w:tcPr>
            <w:tcW w:w="960" w:type="dxa"/>
            <w:tcBorders>
              <w:top w:val="nil"/>
              <w:left w:val="nil"/>
              <w:bottom w:val="nil"/>
              <w:right w:val="nil"/>
            </w:tcBorders>
            <w:noWrap/>
            <w:vAlign w:val="bottom"/>
            <w:hideMark/>
          </w:tcPr>
          <w:p w14:paraId="29E8DC30"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64090</w:t>
            </w:r>
          </w:p>
        </w:tc>
        <w:tc>
          <w:tcPr>
            <w:tcW w:w="3500" w:type="dxa"/>
            <w:tcBorders>
              <w:top w:val="nil"/>
              <w:left w:val="nil"/>
              <w:bottom w:val="nil"/>
              <w:right w:val="nil"/>
            </w:tcBorders>
            <w:noWrap/>
            <w:vAlign w:val="bottom"/>
            <w:hideMark/>
          </w:tcPr>
          <w:p w14:paraId="6553EBBC"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Texans for Dan Patrick</w:t>
            </w:r>
          </w:p>
        </w:tc>
        <w:tc>
          <w:tcPr>
            <w:tcW w:w="1300" w:type="dxa"/>
            <w:tcBorders>
              <w:top w:val="nil"/>
              <w:left w:val="nil"/>
              <w:bottom w:val="nil"/>
              <w:right w:val="nil"/>
            </w:tcBorders>
            <w:noWrap/>
            <w:vAlign w:val="bottom"/>
            <w:hideMark/>
          </w:tcPr>
          <w:p w14:paraId="5F878461"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30,000</w:t>
            </w:r>
          </w:p>
        </w:tc>
        <w:tc>
          <w:tcPr>
            <w:tcW w:w="1184" w:type="dxa"/>
            <w:tcBorders>
              <w:top w:val="nil"/>
              <w:left w:val="nil"/>
              <w:bottom w:val="nil"/>
              <w:right w:val="nil"/>
            </w:tcBorders>
            <w:noWrap/>
            <w:vAlign w:val="bottom"/>
            <w:hideMark/>
          </w:tcPr>
          <w:p w14:paraId="6CEE6B75" w14:textId="77777777" w:rsidR="001C41FF" w:rsidRDefault="001C41FF">
            <w:pPr>
              <w:spacing w:after="0" w:line="240" w:lineRule="auto"/>
              <w:rPr>
                <w:rFonts w:ascii="Times New Roman" w:eastAsia="Times New Roman" w:hAnsi="Times New Roman"/>
                <w:color w:val="000000"/>
              </w:rPr>
            </w:pPr>
            <w:proofErr w:type="spellStart"/>
            <w:r>
              <w:rPr>
                <w:rFonts w:ascii="Times New Roman" w:eastAsia="Times New Roman" w:hAnsi="Times New Roman"/>
                <w:color w:val="000000"/>
              </w:rPr>
              <w:t>Deason</w:t>
            </w:r>
            <w:proofErr w:type="spellEnd"/>
          </w:p>
        </w:tc>
        <w:tc>
          <w:tcPr>
            <w:tcW w:w="1876" w:type="dxa"/>
            <w:tcBorders>
              <w:top w:val="nil"/>
              <w:left w:val="nil"/>
              <w:bottom w:val="nil"/>
              <w:right w:val="nil"/>
            </w:tcBorders>
            <w:noWrap/>
            <w:vAlign w:val="bottom"/>
            <w:hideMark/>
          </w:tcPr>
          <w:p w14:paraId="119D48C4"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Doug</w:t>
            </w:r>
          </w:p>
        </w:tc>
      </w:tr>
      <w:tr w:rsidR="001C41FF" w14:paraId="143CF145" w14:textId="77777777">
        <w:trPr>
          <w:trHeight w:val="288"/>
        </w:trPr>
        <w:tc>
          <w:tcPr>
            <w:tcW w:w="960" w:type="dxa"/>
            <w:tcBorders>
              <w:top w:val="nil"/>
              <w:left w:val="nil"/>
              <w:bottom w:val="nil"/>
              <w:right w:val="nil"/>
            </w:tcBorders>
            <w:noWrap/>
            <w:vAlign w:val="bottom"/>
            <w:hideMark/>
          </w:tcPr>
          <w:p w14:paraId="617385E2"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64090</w:t>
            </w:r>
          </w:p>
        </w:tc>
        <w:tc>
          <w:tcPr>
            <w:tcW w:w="3500" w:type="dxa"/>
            <w:tcBorders>
              <w:top w:val="nil"/>
              <w:left w:val="nil"/>
              <w:bottom w:val="nil"/>
              <w:right w:val="nil"/>
            </w:tcBorders>
            <w:noWrap/>
            <w:vAlign w:val="bottom"/>
            <w:hideMark/>
          </w:tcPr>
          <w:p w14:paraId="27E41A2D"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Texans for Dan Patrick</w:t>
            </w:r>
          </w:p>
        </w:tc>
        <w:tc>
          <w:tcPr>
            <w:tcW w:w="1300" w:type="dxa"/>
            <w:tcBorders>
              <w:top w:val="nil"/>
              <w:left w:val="nil"/>
              <w:bottom w:val="nil"/>
              <w:right w:val="nil"/>
            </w:tcBorders>
            <w:noWrap/>
            <w:vAlign w:val="bottom"/>
            <w:hideMark/>
          </w:tcPr>
          <w:p w14:paraId="74CCF97A"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5,000</w:t>
            </w:r>
          </w:p>
        </w:tc>
        <w:tc>
          <w:tcPr>
            <w:tcW w:w="1184" w:type="dxa"/>
            <w:tcBorders>
              <w:top w:val="nil"/>
              <w:left w:val="nil"/>
              <w:bottom w:val="nil"/>
              <w:right w:val="nil"/>
            </w:tcBorders>
            <w:noWrap/>
            <w:vAlign w:val="bottom"/>
            <w:hideMark/>
          </w:tcPr>
          <w:p w14:paraId="768BA1F2"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Grimes</w:t>
            </w:r>
          </w:p>
        </w:tc>
        <w:tc>
          <w:tcPr>
            <w:tcW w:w="1876" w:type="dxa"/>
            <w:tcBorders>
              <w:top w:val="nil"/>
              <w:left w:val="nil"/>
              <w:bottom w:val="nil"/>
              <w:right w:val="nil"/>
            </w:tcBorders>
            <w:noWrap/>
            <w:vAlign w:val="bottom"/>
            <w:hideMark/>
          </w:tcPr>
          <w:p w14:paraId="65D0BF04" w14:textId="77777777" w:rsidR="001C41FF" w:rsidRDefault="001C41FF">
            <w:pPr>
              <w:spacing w:after="0" w:line="240" w:lineRule="auto"/>
              <w:rPr>
                <w:rFonts w:ascii="Times New Roman" w:eastAsia="Times New Roman" w:hAnsi="Times New Roman"/>
                <w:color w:val="000000"/>
              </w:rPr>
            </w:pPr>
            <w:proofErr w:type="spellStart"/>
            <w:r>
              <w:rPr>
                <w:rFonts w:ascii="Times New Roman" w:eastAsia="Times New Roman" w:hAnsi="Times New Roman"/>
                <w:color w:val="000000"/>
              </w:rPr>
              <w:t>Windi</w:t>
            </w:r>
            <w:proofErr w:type="spellEnd"/>
          </w:p>
        </w:tc>
      </w:tr>
      <w:tr w:rsidR="001C41FF" w14:paraId="613E9B5A" w14:textId="77777777">
        <w:trPr>
          <w:trHeight w:val="288"/>
        </w:trPr>
        <w:tc>
          <w:tcPr>
            <w:tcW w:w="960" w:type="dxa"/>
            <w:tcBorders>
              <w:top w:val="nil"/>
              <w:left w:val="nil"/>
              <w:bottom w:val="nil"/>
              <w:right w:val="nil"/>
            </w:tcBorders>
            <w:noWrap/>
            <w:vAlign w:val="bottom"/>
            <w:hideMark/>
          </w:tcPr>
          <w:p w14:paraId="01009E5D"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64090</w:t>
            </w:r>
          </w:p>
        </w:tc>
        <w:tc>
          <w:tcPr>
            <w:tcW w:w="3500" w:type="dxa"/>
            <w:tcBorders>
              <w:top w:val="nil"/>
              <w:left w:val="nil"/>
              <w:bottom w:val="nil"/>
              <w:right w:val="nil"/>
            </w:tcBorders>
            <w:noWrap/>
            <w:vAlign w:val="bottom"/>
            <w:hideMark/>
          </w:tcPr>
          <w:p w14:paraId="0FC81567"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Texans for Dan Patrick</w:t>
            </w:r>
          </w:p>
        </w:tc>
        <w:tc>
          <w:tcPr>
            <w:tcW w:w="1300" w:type="dxa"/>
            <w:tcBorders>
              <w:top w:val="nil"/>
              <w:left w:val="nil"/>
              <w:bottom w:val="nil"/>
              <w:right w:val="nil"/>
            </w:tcBorders>
            <w:noWrap/>
            <w:vAlign w:val="bottom"/>
            <w:hideMark/>
          </w:tcPr>
          <w:p w14:paraId="09E9CC11"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125,000</w:t>
            </w:r>
          </w:p>
        </w:tc>
        <w:tc>
          <w:tcPr>
            <w:tcW w:w="1184" w:type="dxa"/>
            <w:tcBorders>
              <w:top w:val="nil"/>
              <w:left w:val="nil"/>
              <w:bottom w:val="nil"/>
              <w:right w:val="nil"/>
            </w:tcBorders>
            <w:noWrap/>
            <w:vAlign w:val="bottom"/>
            <w:hideMark/>
          </w:tcPr>
          <w:p w14:paraId="69465744" w14:textId="77777777" w:rsidR="001C41FF" w:rsidRDefault="001C41FF">
            <w:pPr>
              <w:spacing w:after="0" w:line="240" w:lineRule="auto"/>
              <w:rPr>
                <w:rFonts w:ascii="Times New Roman" w:eastAsia="Times New Roman" w:hAnsi="Times New Roman"/>
                <w:color w:val="000000"/>
              </w:rPr>
            </w:pPr>
            <w:proofErr w:type="spellStart"/>
            <w:r>
              <w:rPr>
                <w:rFonts w:ascii="Times New Roman" w:eastAsia="Times New Roman" w:hAnsi="Times New Roman"/>
                <w:color w:val="000000"/>
              </w:rPr>
              <w:t>Hassenflu</w:t>
            </w:r>
            <w:proofErr w:type="spellEnd"/>
          </w:p>
        </w:tc>
        <w:tc>
          <w:tcPr>
            <w:tcW w:w="1876" w:type="dxa"/>
            <w:tcBorders>
              <w:top w:val="nil"/>
              <w:left w:val="nil"/>
              <w:bottom w:val="nil"/>
              <w:right w:val="nil"/>
            </w:tcBorders>
            <w:noWrap/>
            <w:vAlign w:val="bottom"/>
            <w:hideMark/>
          </w:tcPr>
          <w:p w14:paraId="4A8EBEE8"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Alan</w:t>
            </w:r>
          </w:p>
        </w:tc>
      </w:tr>
      <w:tr w:rsidR="001C41FF" w14:paraId="47E96D34" w14:textId="77777777">
        <w:trPr>
          <w:trHeight w:val="288"/>
        </w:trPr>
        <w:tc>
          <w:tcPr>
            <w:tcW w:w="960" w:type="dxa"/>
            <w:tcBorders>
              <w:top w:val="nil"/>
              <w:left w:val="nil"/>
              <w:bottom w:val="nil"/>
              <w:right w:val="nil"/>
            </w:tcBorders>
            <w:noWrap/>
            <w:vAlign w:val="bottom"/>
            <w:hideMark/>
          </w:tcPr>
          <w:p w14:paraId="39DABA11"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64090</w:t>
            </w:r>
          </w:p>
        </w:tc>
        <w:tc>
          <w:tcPr>
            <w:tcW w:w="3500" w:type="dxa"/>
            <w:tcBorders>
              <w:top w:val="nil"/>
              <w:left w:val="nil"/>
              <w:bottom w:val="nil"/>
              <w:right w:val="nil"/>
            </w:tcBorders>
            <w:noWrap/>
            <w:vAlign w:val="bottom"/>
            <w:hideMark/>
          </w:tcPr>
          <w:p w14:paraId="1720E702"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Texans for Dan Patrick</w:t>
            </w:r>
          </w:p>
        </w:tc>
        <w:tc>
          <w:tcPr>
            <w:tcW w:w="1300" w:type="dxa"/>
            <w:tcBorders>
              <w:top w:val="nil"/>
              <w:left w:val="nil"/>
              <w:bottom w:val="nil"/>
              <w:right w:val="nil"/>
            </w:tcBorders>
            <w:noWrap/>
            <w:vAlign w:val="bottom"/>
            <w:hideMark/>
          </w:tcPr>
          <w:p w14:paraId="644B007B"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67,055</w:t>
            </w:r>
          </w:p>
        </w:tc>
        <w:tc>
          <w:tcPr>
            <w:tcW w:w="1184" w:type="dxa"/>
            <w:tcBorders>
              <w:top w:val="nil"/>
              <w:left w:val="nil"/>
              <w:bottom w:val="nil"/>
              <w:right w:val="nil"/>
            </w:tcBorders>
            <w:noWrap/>
            <w:vAlign w:val="bottom"/>
            <w:hideMark/>
          </w:tcPr>
          <w:p w14:paraId="2C5E56D6"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Stallings</w:t>
            </w:r>
          </w:p>
        </w:tc>
        <w:tc>
          <w:tcPr>
            <w:tcW w:w="1876" w:type="dxa"/>
            <w:tcBorders>
              <w:top w:val="nil"/>
              <w:left w:val="nil"/>
              <w:bottom w:val="nil"/>
              <w:right w:val="nil"/>
            </w:tcBorders>
            <w:noWrap/>
            <w:vAlign w:val="bottom"/>
            <w:hideMark/>
          </w:tcPr>
          <w:p w14:paraId="3A3615A7"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Kyle</w:t>
            </w:r>
          </w:p>
        </w:tc>
      </w:tr>
      <w:tr w:rsidR="001C41FF" w14:paraId="006CFB17" w14:textId="77777777">
        <w:trPr>
          <w:trHeight w:val="288"/>
        </w:trPr>
        <w:tc>
          <w:tcPr>
            <w:tcW w:w="960" w:type="dxa"/>
            <w:tcBorders>
              <w:top w:val="nil"/>
              <w:left w:val="nil"/>
              <w:bottom w:val="nil"/>
              <w:right w:val="nil"/>
            </w:tcBorders>
            <w:noWrap/>
            <w:vAlign w:val="bottom"/>
            <w:hideMark/>
          </w:tcPr>
          <w:p w14:paraId="610F2CF2"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64090</w:t>
            </w:r>
          </w:p>
        </w:tc>
        <w:tc>
          <w:tcPr>
            <w:tcW w:w="3500" w:type="dxa"/>
            <w:tcBorders>
              <w:top w:val="nil"/>
              <w:left w:val="nil"/>
              <w:bottom w:val="nil"/>
              <w:right w:val="nil"/>
            </w:tcBorders>
            <w:noWrap/>
            <w:vAlign w:val="bottom"/>
            <w:hideMark/>
          </w:tcPr>
          <w:p w14:paraId="1E3C1D94"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Texans for Dan Patrick</w:t>
            </w:r>
          </w:p>
        </w:tc>
        <w:tc>
          <w:tcPr>
            <w:tcW w:w="1300" w:type="dxa"/>
            <w:tcBorders>
              <w:top w:val="nil"/>
              <w:left w:val="nil"/>
              <w:bottom w:val="nil"/>
              <w:right w:val="nil"/>
            </w:tcBorders>
            <w:noWrap/>
            <w:vAlign w:val="bottom"/>
            <w:hideMark/>
          </w:tcPr>
          <w:p w14:paraId="03476C32"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500</w:t>
            </w:r>
          </w:p>
        </w:tc>
        <w:tc>
          <w:tcPr>
            <w:tcW w:w="1184" w:type="dxa"/>
            <w:tcBorders>
              <w:top w:val="nil"/>
              <w:left w:val="nil"/>
              <w:bottom w:val="nil"/>
              <w:right w:val="nil"/>
            </w:tcBorders>
            <w:noWrap/>
            <w:vAlign w:val="bottom"/>
            <w:hideMark/>
          </w:tcPr>
          <w:p w14:paraId="660E5AD5"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Strake</w:t>
            </w:r>
          </w:p>
        </w:tc>
        <w:tc>
          <w:tcPr>
            <w:tcW w:w="1876" w:type="dxa"/>
            <w:tcBorders>
              <w:top w:val="nil"/>
              <w:left w:val="nil"/>
              <w:bottom w:val="nil"/>
              <w:right w:val="nil"/>
            </w:tcBorders>
            <w:noWrap/>
            <w:vAlign w:val="bottom"/>
            <w:hideMark/>
          </w:tcPr>
          <w:p w14:paraId="4FBF7EB6"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George</w:t>
            </w:r>
          </w:p>
        </w:tc>
      </w:tr>
      <w:tr w:rsidR="001C41FF" w14:paraId="79A5C827" w14:textId="77777777">
        <w:trPr>
          <w:trHeight w:val="288"/>
        </w:trPr>
        <w:tc>
          <w:tcPr>
            <w:tcW w:w="960" w:type="dxa"/>
            <w:tcBorders>
              <w:top w:val="nil"/>
              <w:left w:val="nil"/>
              <w:bottom w:val="nil"/>
              <w:right w:val="nil"/>
            </w:tcBorders>
            <w:noWrap/>
            <w:vAlign w:val="bottom"/>
            <w:hideMark/>
          </w:tcPr>
          <w:p w14:paraId="6FE95534"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65047</w:t>
            </w:r>
          </w:p>
        </w:tc>
        <w:tc>
          <w:tcPr>
            <w:tcW w:w="3500" w:type="dxa"/>
            <w:tcBorders>
              <w:top w:val="nil"/>
              <w:left w:val="nil"/>
              <w:bottom w:val="nil"/>
              <w:right w:val="nil"/>
            </w:tcBorders>
            <w:noWrap/>
            <w:vAlign w:val="bottom"/>
            <w:hideMark/>
          </w:tcPr>
          <w:p w14:paraId="6576A067"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Texans for Joan Huffman</w:t>
            </w:r>
          </w:p>
        </w:tc>
        <w:tc>
          <w:tcPr>
            <w:tcW w:w="1300" w:type="dxa"/>
            <w:tcBorders>
              <w:top w:val="nil"/>
              <w:left w:val="nil"/>
              <w:bottom w:val="nil"/>
              <w:right w:val="nil"/>
            </w:tcBorders>
            <w:noWrap/>
            <w:vAlign w:val="bottom"/>
            <w:hideMark/>
          </w:tcPr>
          <w:p w14:paraId="12F4862F"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5,000</w:t>
            </w:r>
          </w:p>
        </w:tc>
        <w:tc>
          <w:tcPr>
            <w:tcW w:w="1184" w:type="dxa"/>
            <w:tcBorders>
              <w:top w:val="nil"/>
              <w:left w:val="nil"/>
              <w:bottom w:val="nil"/>
              <w:right w:val="nil"/>
            </w:tcBorders>
            <w:noWrap/>
            <w:vAlign w:val="bottom"/>
            <w:hideMark/>
          </w:tcPr>
          <w:p w14:paraId="49CC68BA"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DEASON</w:t>
            </w:r>
          </w:p>
        </w:tc>
        <w:tc>
          <w:tcPr>
            <w:tcW w:w="1876" w:type="dxa"/>
            <w:tcBorders>
              <w:top w:val="nil"/>
              <w:left w:val="nil"/>
              <w:bottom w:val="nil"/>
              <w:right w:val="nil"/>
            </w:tcBorders>
            <w:noWrap/>
            <w:vAlign w:val="bottom"/>
            <w:hideMark/>
          </w:tcPr>
          <w:p w14:paraId="41DA957E"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DOUG</w:t>
            </w:r>
          </w:p>
        </w:tc>
      </w:tr>
      <w:tr w:rsidR="001C41FF" w14:paraId="4F58F0A6" w14:textId="77777777">
        <w:trPr>
          <w:trHeight w:val="288"/>
        </w:trPr>
        <w:tc>
          <w:tcPr>
            <w:tcW w:w="960" w:type="dxa"/>
            <w:tcBorders>
              <w:top w:val="nil"/>
              <w:left w:val="nil"/>
              <w:bottom w:val="nil"/>
              <w:right w:val="nil"/>
            </w:tcBorders>
            <w:noWrap/>
            <w:vAlign w:val="bottom"/>
            <w:hideMark/>
          </w:tcPr>
          <w:p w14:paraId="67FC8803"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67719</w:t>
            </w:r>
          </w:p>
        </w:tc>
        <w:tc>
          <w:tcPr>
            <w:tcW w:w="3500" w:type="dxa"/>
            <w:tcBorders>
              <w:top w:val="nil"/>
              <w:left w:val="nil"/>
              <w:bottom w:val="nil"/>
              <w:right w:val="nil"/>
            </w:tcBorders>
            <w:noWrap/>
            <w:vAlign w:val="bottom"/>
            <w:hideMark/>
          </w:tcPr>
          <w:p w14:paraId="5DFAC111"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Texans for Kelly Hancock SPAC</w:t>
            </w:r>
          </w:p>
        </w:tc>
        <w:tc>
          <w:tcPr>
            <w:tcW w:w="1300" w:type="dxa"/>
            <w:tcBorders>
              <w:top w:val="nil"/>
              <w:left w:val="nil"/>
              <w:bottom w:val="nil"/>
              <w:right w:val="nil"/>
            </w:tcBorders>
            <w:noWrap/>
            <w:vAlign w:val="bottom"/>
            <w:hideMark/>
          </w:tcPr>
          <w:p w14:paraId="77CD8B2E"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10,000</w:t>
            </w:r>
          </w:p>
        </w:tc>
        <w:tc>
          <w:tcPr>
            <w:tcW w:w="1184" w:type="dxa"/>
            <w:tcBorders>
              <w:top w:val="nil"/>
              <w:left w:val="nil"/>
              <w:bottom w:val="nil"/>
              <w:right w:val="nil"/>
            </w:tcBorders>
            <w:noWrap/>
            <w:vAlign w:val="bottom"/>
            <w:hideMark/>
          </w:tcPr>
          <w:p w14:paraId="23615408"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Dunn</w:t>
            </w:r>
          </w:p>
        </w:tc>
        <w:tc>
          <w:tcPr>
            <w:tcW w:w="1876" w:type="dxa"/>
            <w:tcBorders>
              <w:top w:val="nil"/>
              <w:left w:val="nil"/>
              <w:bottom w:val="nil"/>
              <w:right w:val="nil"/>
            </w:tcBorders>
            <w:noWrap/>
            <w:vAlign w:val="bottom"/>
            <w:hideMark/>
          </w:tcPr>
          <w:p w14:paraId="67E1752B"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Timothy</w:t>
            </w:r>
          </w:p>
        </w:tc>
      </w:tr>
      <w:tr w:rsidR="001C41FF" w14:paraId="0B136A73" w14:textId="77777777">
        <w:trPr>
          <w:trHeight w:val="288"/>
        </w:trPr>
        <w:tc>
          <w:tcPr>
            <w:tcW w:w="960" w:type="dxa"/>
            <w:tcBorders>
              <w:top w:val="nil"/>
              <w:left w:val="nil"/>
              <w:bottom w:val="nil"/>
              <w:right w:val="nil"/>
            </w:tcBorders>
            <w:noWrap/>
            <w:vAlign w:val="bottom"/>
            <w:hideMark/>
          </w:tcPr>
          <w:p w14:paraId="2214FE14"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67719</w:t>
            </w:r>
          </w:p>
        </w:tc>
        <w:tc>
          <w:tcPr>
            <w:tcW w:w="3500" w:type="dxa"/>
            <w:tcBorders>
              <w:top w:val="nil"/>
              <w:left w:val="nil"/>
              <w:bottom w:val="nil"/>
              <w:right w:val="nil"/>
            </w:tcBorders>
            <w:noWrap/>
            <w:vAlign w:val="bottom"/>
            <w:hideMark/>
          </w:tcPr>
          <w:p w14:paraId="1A63FCB7"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Texans for Kelly Hancock SPAC</w:t>
            </w:r>
          </w:p>
        </w:tc>
        <w:tc>
          <w:tcPr>
            <w:tcW w:w="1300" w:type="dxa"/>
            <w:tcBorders>
              <w:top w:val="nil"/>
              <w:left w:val="nil"/>
              <w:bottom w:val="nil"/>
              <w:right w:val="nil"/>
            </w:tcBorders>
            <w:noWrap/>
            <w:vAlign w:val="bottom"/>
            <w:hideMark/>
          </w:tcPr>
          <w:p w14:paraId="08E2BBD8"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1,000</w:t>
            </w:r>
          </w:p>
        </w:tc>
        <w:tc>
          <w:tcPr>
            <w:tcW w:w="1184" w:type="dxa"/>
            <w:tcBorders>
              <w:top w:val="nil"/>
              <w:left w:val="nil"/>
              <w:bottom w:val="nil"/>
              <w:right w:val="nil"/>
            </w:tcBorders>
            <w:noWrap/>
            <w:vAlign w:val="bottom"/>
            <w:hideMark/>
          </w:tcPr>
          <w:p w14:paraId="7D4D0C41"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Stallings</w:t>
            </w:r>
          </w:p>
        </w:tc>
        <w:tc>
          <w:tcPr>
            <w:tcW w:w="1876" w:type="dxa"/>
            <w:tcBorders>
              <w:top w:val="nil"/>
              <w:left w:val="nil"/>
              <w:bottom w:val="nil"/>
              <w:right w:val="nil"/>
            </w:tcBorders>
            <w:noWrap/>
            <w:vAlign w:val="bottom"/>
            <w:hideMark/>
          </w:tcPr>
          <w:p w14:paraId="0FDC2210"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Kyle</w:t>
            </w:r>
          </w:p>
        </w:tc>
      </w:tr>
      <w:tr w:rsidR="001C41FF" w14:paraId="23A5DFF0" w14:textId="77777777">
        <w:trPr>
          <w:trHeight w:val="288"/>
        </w:trPr>
        <w:tc>
          <w:tcPr>
            <w:tcW w:w="960" w:type="dxa"/>
            <w:tcBorders>
              <w:top w:val="nil"/>
              <w:left w:val="nil"/>
              <w:bottom w:val="nil"/>
              <w:right w:val="nil"/>
            </w:tcBorders>
            <w:noWrap/>
            <w:vAlign w:val="bottom"/>
            <w:hideMark/>
          </w:tcPr>
          <w:p w14:paraId="02E77ED2" w14:textId="77777777" w:rsidR="001C41FF" w:rsidRDefault="001C41FF">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p>
        </w:tc>
        <w:tc>
          <w:tcPr>
            <w:tcW w:w="3500" w:type="dxa"/>
            <w:tcBorders>
              <w:top w:val="nil"/>
              <w:left w:val="nil"/>
              <w:bottom w:val="nil"/>
              <w:right w:val="nil"/>
            </w:tcBorders>
            <w:noWrap/>
            <w:vAlign w:val="bottom"/>
            <w:hideMark/>
          </w:tcPr>
          <w:p w14:paraId="05F8E4E2"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rPr>
              <w:t xml:space="preserve">                                                 Total             </w:t>
            </w:r>
          </w:p>
        </w:tc>
        <w:tc>
          <w:tcPr>
            <w:tcW w:w="1300" w:type="dxa"/>
            <w:tcBorders>
              <w:top w:val="nil"/>
              <w:left w:val="nil"/>
              <w:bottom w:val="nil"/>
              <w:right w:val="nil"/>
            </w:tcBorders>
            <w:noWrap/>
            <w:vAlign w:val="bottom"/>
            <w:hideMark/>
          </w:tcPr>
          <w:p w14:paraId="3871541F" w14:textId="77777777" w:rsidR="001C41FF" w:rsidRDefault="001C41FF">
            <w:pPr>
              <w:spacing w:after="0" w:line="240" w:lineRule="auto"/>
              <w:rPr>
                <w:rFonts w:ascii="Times New Roman" w:hAnsi="Times New Roman"/>
              </w:rPr>
            </w:pPr>
            <w:r>
              <w:rPr>
                <w:rFonts w:ascii="Times New Roman" w:eastAsia="Times New Roman" w:hAnsi="Times New Roman"/>
              </w:rPr>
              <w:t xml:space="preserve">         </w:t>
            </w:r>
            <w:r>
              <w:rPr>
                <w:rFonts w:ascii="Times New Roman" w:hAnsi="Times New Roman"/>
              </w:rPr>
              <w:t xml:space="preserve">                     </w:t>
            </w:r>
          </w:p>
          <w:p w14:paraId="6EB50590" w14:textId="77777777" w:rsidR="001C41FF" w:rsidRDefault="001C41FF">
            <w:pPr>
              <w:spacing w:after="0" w:line="240" w:lineRule="auto"/>
              <w:jc w:val="right"/>
              <w:rPr>
                <w:rFonts w:ascii="Times New Roman" w:eastAsia="Times New Roman" w:hAnsi="Times New Roman"/>
                <w:color w:val="000000"/>
              </w:rPr>
            </w:pPr>
            <w:r>
              <w:rPr>
                <w:rFonts w:ascii="Times New Roman" w:hAnsi="Times New Roman"/>
              </w:rPr>
              <w:t xml:space="preserve">      485,705</w:t>
            </w:r>
          </w:p>
        </w:tc>
        <w:tc>
          <w:tcPr>
            <w:tcW w:w="1184" w:type="dxa"/>
            <w:tcBorders>
              <w:top w:val="nil"/>
              <w:left w:val="nil"/>
              <w:bottom w:val="nil"/>
              <w:right w:val="nil"/>
            </w:tcBorders>
            <w:noWrap/>
            <w:vAlign w:val="bottom"/>
            <w:hideMark/>
          </w:tcPr>
          <w:p w14:paraId="31A34DD7" w14:textId="77777777" w:rsidR="001C41FF" w:rsidRDefault="001C41FF">
            <w:pPr>
              <w:spacing w:after="0" w:line="240" w:lineRule="auto"/>
              <w:rPr>
                <w:rFonts w:ascii="Times New Roman" w:eastAsia="Times New Roman" w:hAnsi="Times New Roman"/>
                <w:color w:val="000000"/>
              </w:rPr>
            </w:pPr>
          </w:p>
        </w:tc>
        <w:tc>
          <w:tcPr>
            <w:tcW w:w="1876" w:type="dxa"/>
            <w:tcBorders>
              <w:top w:val="nil"/>
              <w:left w:val="nil"/>
              <w:bottom w:val="nil"/>
              <w:right w:val="nil"/>
            </w:tcBorders>
            <w:noWrap/>
            <w:vAlign w:val="bottom"/>
            <w:hideMark/>
          </w:tcPr>
          <w:p w14:paraId="60EDF391" w14:textId="77777777" w:rsidR="001C41FF" w:rsidRDefault="001C41FF">
            <w:pPr>
              <w:spacing w:after="0" w:line="240" w:lineRule="auto"/>
              <w:rPr>
                <w:rFonts w:ascii="Times New Roman" w:eastAsia="Times New Roman" w:hAnsi="Times New Roman"/>
                <w:color w:val="000000"/>
              </w:rPr>
            </w:pPr>
          </w:p>
        </w:tc>
      </w:tr>
      <w:tr w:rsidR="001C41FF" w14:paraId="02C2C0FF" w14:textId="77777777">
        <w:trPr>
          <w:trHeight w:val="288"/>
        </w:trPr>
        <w:tc>
          <w:tcPr>
            <w:tcW w:w="960" w:type="dxa"/>
            <w:tcBorders>
              <w:top w:val="nil"/>
              <w:left w:val="nil"/>
              <w:bottom w:val="nil"/>
              <w:right w:val="nil"/>
            </w:tcBorders>
            <w:noWrap/>
            <w:vAlign w:val="bottom"/>
          </w:tcPr>
          <w:p w14:paraId="2D8CC0FF" w14:textId="77777777" w:rsidR="001C41FF" w:rsidRDefault="001C41FF">
            <w:pPr>
              <w:spacing w:after="0" w:line="240" w:lineRule="auto"/>
              <w:rPr>
                <w:rFonts w:ascii="Times New Roman" w:eastAsia="Times New Roman" w:hAnsi="Times New Roman"/>
                <w:color w:val="000000"/>
              </w:rPr>
            </w:pPr>
          </w:p>
        </w:tc>
        <w:tc>
          <w:tcPr>
            <w:tcW w:w="3500" w:type="dxa"/>
            <w:tcBorders>
              <w:top w:val="nil"/>
              <w:left w:val="nil"/>
              <w:bottom w:val="nil"/>
              <w:right w:val="nil"/>
            </w:tcBorders>
            <w:noWrap/>
            <w:vAlign w:val="bottom"/>
          </w:tcPr>
          <w:p w14:paraId="0BD4C311" w14:textId="77777777" w:rsidR="001C41FF" w:rsidRDefault="001C41FF">
            <w:pPr>
              <w:spacing w:after="0" w:line="240" w:lineRule="auto"/>
              <w:rPr>
                <w:rFonts w:ascii="Times New Roman" w:eastAsia="Times New Roman" w:hAnsi="Times New Roman"/>
              </w:rPr>
            </w:pPr>
          </w:p>
        </w:tc>
        <w:tc>
          <w:tcPr>
            <w:tcW w:w="1300" w:type="dxa"/>
            <w:tcBorders>
              <w:top w:val="nil"/>
              <w:left w:val="nil"/>
              <w:bottom w:val="nil"/>
              <w:right w:val="nil"/>
            </w:tcBorders>
            <w:noWrap/>
            <w:vAlign w:val="bottom"/>
          </w:tcPr>
          <w:p w14:paraId="7C4C2123" w14:textId="77777777" w:rsidR="001C41FF" w:rsidRDefault="001C41FF">
            <w:pPr>
              <w:spacing w:after="0" w:line="240" w:lineRule="auto"/>
              <w:rPr>
                <w:rFonts w:ascii="Times New Roman" w:eastAsia="Times New Roman" w:hAnsi="Times New Roman"/>
              </w:rPr>
            </w:pPr>
          </w:p>
        </w:tc>
        <w:tc>
          <w:tcPr>
            <w:tcW w:w="1184" w:type="dxa"/>
            <w:tcBorders>
              <w:top w:val="nil"/>
              <w:left w:val="nil"/>
              <w:bottom w:val="nil"/>
              <w:right w:val="nil"/>
            </w:tcBorders>
            <w:noWrap/>
            <w:vAlign w:val="bottom"/>
          </w:tcPr>
          <w:p w14:paraId="0FA0443D" w14:textId="77777777" w:rsidR="001C41FF" w:rsidRDefault="001C41FF">
            <w:pPr>
              <w:spacing w:after="0" w:line="240" w:lineRule="auto"/>
              <w:rPr>
                <w:rFonts w:ascii="Times New Roman" w:eastAsia="Times New Roman" w:hAnsi="Times New Roman"/>
              </w:rPr>
            </w:pPr>
          </w:p>
        </w:tc>
        <w:tc>
          <w:tcPr>
            <w:tcW w:w="1876" w:type="dxa"/>
            <w:tcBorders>
              <w:top w:val="nil"/>
              <w:left w:val="nil"/>
              <w:bottom w:val="nil"/>
              <w:right w:val="nil"/>
            </w:tcBorders>
            <w:noWrap/>
            <w:vAlign w:val="bottom"/>
          </w:tcPr>
          <w:p w14:paraId="126689D7" w14:textId="77777777" w:rsidR="001C41FF" w:rsidRDefault="001C41FF">
            <w:pPr>
              <w:spacing w:after="0" w:line="240" w:lineRule="auto"/>
              <w:rPr>
                <w:rFonts w:ascii="Times New Roman" w:eastAsia="Times New Roman" w:hAnsi="Times New Roman"/>
              </w:rPr>
            </w:pPr>
          </w:p>
        </w:tc>
      </w:tr>
    </w:tbl>
    <w:p w14:paraId="0472997B" w14:textId="77777777" w:rsidR="001C41FF" w:rsidRDefault="001C41FF">
      <w:pPr>
        <w:rPr>
          <w:rFonts w:ascii="Times New Roman" w:hAnsi="Times New Roman"/>
        </w:rPr>
      </w:pPr>
      <w:r>
        <w:rPr>
          <w:rFonts w:ascii="Times New Roman" w:hAnsi="Times New Roman"/>
        </w:rPr>
        <w:t>Data Source:  Data were obtained from information downloaded from the website of the Texas Ethics Commission.</w:t>
      </w:r>
      <w:r>
        <w:rPr>
          <w:rFonts w:ascii="Times New Roman" w:hAnsi="Times New Roman"/>
          <w:vertAlign w:val="superscript"/>
        </w:rPr>
        <w:endnoteReference w:id="13"/>
      </w:r>
    </w:p>
    <w:p w14:paraId="3B76C8EC" w14:textId="77777777" w:rsidR="001C41FF" w:rsidRDefault="001C41FF">
      <w:pPr>
        <w:rPr>
          <w:rFonts w:ascii="Times New Roman" w:hAnsi="Times New Roman"/>
        </w:rPr>
      </w:pPr>
    </w:p>
    <w:p w14:paraId="5706C9E9" w14:textId="77777777" w:rsidR="001C41FF" w:rsidRDefault="001C41FF">
      <w:pPr>
        <w:rPr>
          <w:rFonts w:ascii="Times New Roman" w:hAnsi="Times New Roman"/>
          <w:b/>
          <w:bCs/>
          <w:color w:val="000000"/>
          <w:shd w:val="clear" w:color="auto" w:fill="FFFFFF"/>
        </w:rPr>
      </w:pPr>
      <w:bookmarkStart w:id="1" w:name="_Hlk96855936"/>
      <w:r>
        <w:rPr>
          <w:rFonts w:ascii="Times New Roman" w:hAnsi="Times New Roman"/>
          <w:b/>
          <w:bCs/>
          <w:color w:val="000000"/>
          <w:shd w:val="clear" w:color="auto" w:fill="FFFFFF"/>
        </w:rPr>
        <w:t>TCCRI and TPPF members attending ALEC conference in 2017</w:t>
      </w:r>
    </w:p>
    <w:p w14:paraId="3A7CC570" w14:textId="77777777" w:rsidR="001C41FF" w:rsidRDefault="001C41FF">
      <w:pPr>
        <w:rPr>
          <w:rFonts w:ascii="Times New Roman" w:hAnsi="Times New Roman"/>
          <w:color w:val="000000"/>
          <w:shd w:val="clear" w:color="auto" w:fill="FFFFFF"/>
        </w:rPr>
      </w:pPr>
      <w:r>
        <w:rPr>
          <w:rFonts w:ascii="Times New Roman" w:hAnsi="Times New Roman"/>
          <w:color w:val="000000"/>
          <w:shd w:val="clear" w:color="auto" w:fill="FFFFFF"/>
        </w:rPr>
        <w:t>It was noted previously that 19 of the public members of TCCRI are also members or participants with the American Legislative Exchange Council (ALEC). What exactly is ALEC?  To start with, ALEC is a member of the State Policy Network (SPN).  TPPF is also a member of SPN, and TCCRI was also a formal member, at least until fairly recently.</w:t>
      </w:r>
      <w:r>
        <w:rPr>
          <w:rStyle w:val="EndnoteReference"/>
          <w:rFonts w:ascii="Times New Roman" w:hAnsi="Times New Roman"/>
          <w:color w:val="000000"/>
          <w:shd w:val="clear" w:color="auto" w:fill="FFFFFF"/>
        </w:rPr>
        <w:endnoteReference w:id="14"/>
      </w:r>
    </w:p>
    <w:p w14:paraId="5FAF32B3"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The State Policy Network (SPN) was established in 1992 to serve as an “umbrella organization” over the myriad Heritage clones established in virtually every state. The website of the SPN includes a list of its member organizations.</w:t>
      </w:r>
      <w:r>
        <w:rPr>
          <w:rStyle w:val="EndnoteReference"/>
          <w:rFonts w:ascii="Times New Roman" w:eastAsia="Times New Roman" w:hAnsi="Times New Roman"/>
          <w:color w:val="000000"/>
        </w:rPr>
        <w:endnoteReference w:id="15"/>
      </w:r>
      <w:r>
        <w:rPr>
          <w:rFonts w:ascii="Times New Roman" w:eastAsia="Times New Roman" w:hAnsi="Times New Roman"/>
          <w:color w:val="000000"/>
        </w:rPr>
        <w:t>  As that list shows, the SPN intentionally worked to establish what it refers to as policy think tanks in every state within the U.S. It has largely succeeded in achieving that goal, with some states hosting more than one such member.</w:t>
      </w:r>
    </w:p>
    <w:p w14:paraId="5F38F523"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 </w:t>
      </w:r>
    </w:p>
    <w:p w14:paraId="27212013"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Within the SPN family the American Legislative Exchange Council, or ALEC, is of paramount importance.  The purpose of ALEC is to coordinate the drafting of state-level model legislation by holding meetings that include state legislators and corporate representatives.  ALEC has divided the total scope of corporate interests into the following subject areas:</w:t>
      </w:r>
      <w:r>
        <w:rPr>
          <w:rStyle w:val="EndnoteReference"/>
          <w:rFonts w:ascii="Times New Roman" w:eastAsia="Times New Roman" w:hAnsi="Times New Roman"/>
          <w:color w:val="000000"/>
        </w:rPr>
        <w:endnoteReference w:id="16"/>
      </w:r>
      <w:r>
        <w:rPr>
          <w:rFonts w:ascii="Times New Roman" w:eastAsia="Times New Roman" w:hAnsi="Times New Roman"/>
          <w:color w:val="000000"/>
        </w:rPr>
        <w:t xml:space="preserve"> </w:t>
      </w:r>
    </w:p>
    <w:p w14:paraId="3CD84302" w14:textId="77777777" w:rsidR="001C41FF" w:rsidRDefault="001C41FF">
      <w:pPr>
        <w:spacing w:after="0" w:line="240" w:lineRule="auto"/>
        <w:ind w:left="1440" w:hanging="360"/>
        <w:rPr>
          <w:rFonts w:ascii="Times New Roman" w:eastAsia="Times New Roman" w:hAnsi="Times New Roman"/>
          <w:color w:val="000000"/>
        </w:rPr>
      </w:pPr>
      <w:r>
        <w:rPr>
          <w:rFonts w:ascii="Times New Roman" w:eastAsia="Times New Roman" w:hAnsi="Times New Roman"/>
          <w:color w:val="000000"/>
        </w:rPr>
        <w:t>·        Civil Justice</w:t>
      </w:r>
    </w:p>
    <w:p w14:paraId="4F8F6FDA" w14:textId="77777777" w:rsidR="001C41FF" w:rsidRDefault="001C41FF">
      <w:pPr>
        <w:spacing w:after="0" w:line="240" w:lineRule="auto"/>
        <w:ind w:left="1440" w:hanging="360"/>
        <w:rPr>
          <w:rFonts w:ascii="Times New Roman" w:eastAsia="Times New Roman" w:hAnsi="Times New Roman"/>
          <w:color w:val="000000"/>
        </w:rPr>
      </w:pPr>
      <w:r>
        <w:rPr>
          <w:rFonts w:ascii="Times New Roman" w:eastAsia="Times New Roman" w:hAnsi="Times New Roman"/>
          <w:color w:val="000000"/>
        </w:rPr>
        <w:t>·        Commerce, Insurance and Economic Development</w:t>
      </w:r>
    </w:p>
    <w:p w14:paraId="4CC2ED04" w14:textId="77777777" w:rsidR="001C41FF" w:rsidRDefault="001C41FF">
      <w:pPr>
        <w:spacing w:after="0" w:line="240" w:lineRule="auto"/>
        <w:ind w:left="1440" w:hanging="360"/>
        <w:rPr>
          <w:rFonts w:ascii="Times New Roman" w:eastAsia="Times New Roman" w:hAnsi="Times New Roman"/>
          <w:color w:val="000000"/>
        </w:rPr>
      </w:pPr>
      <w:r>
        <w:rPr>
          <w:rFonts w:ascii="Times New Roman" w:eastAsia="Times New Roman" w:hAnsi="Times New Roman"/>
          <w:color w:val="000000"/>
        </w:rPr>
        <w:t>·        Communications and Technology</w:t>
      </w:r>
    </w:p>
    <w:p w14:paraId="6D0B7EBA" w14:textId="77777777" w:rsidR="001C41FF" w:rsidRDefault="001C41FF">
      <w:pPr>
        <w:spacing w:after="0" w:line="240" w:lineRule="auto"/>
        <w:ind w:left="1440" w:hanging="360"/>
        <w:rPr>
          <w:rFonts w:ascii="Times New Roman" w:eastAsia="Times New Roman" w:hAnsi="Times New Roman"/>
          <w:color w:val="000000"/>
        </w:rPr>
      </w:pPr>
      <w:r>
        <w:rPr>
          <w:rFonts w:ascii="Times New Roman" w:eastAsia="Times New Roman" w:hAnsi="Times New Roman"/>
          <w:color w:val="000000"/>
        </w:rPr>
        <w:t>·        Education</w:t>
      </w:r>
    </w:p>
    <w:p w14:paraId="6D09A253" w14:textId="77777777" w:rsidR="001C41FF" w:rsidRDefault="001C41FF">
      <w:pPr>
        <w:spacing w:after="0" w:line="240" w:lineRule="auto"/>
        <w:ind w:left="1440" w:hanging="360"/>
        <w:rPr>
          <w:rFonts w:ascii="Times New Roman" w:eastAsia="Times New Roman" w:hAnsi="Times New Roman"/>
          <w:color w:val="000000"/>
        </w:rPr>
      </w:pPr>
      <w:r>
        <w:rPr>
          <w:rFonts w:ascii="Times New Roman" w:eastAsia="Times New Roman" w:hAnsi="Times New Roman"/>
          <w:color w:val="000000"/>
        </w:rPr>
        <w:t>·        Energy, Environment, and Agriculture</w:t>
      </w:r>
    </w:p>
    <w:p w14:paraId="25A534A1" w14:textId="77777777" w:rsidR="001C41FF" w:rsidRDefault="001C41FF">
      <w:pPr>
        <w:spacing w:after="0" w:line="240" w:lineRule="auto"/>
        <w:ind w:left="1440" w:hanging="360"/>
        <w:rPr>
          <w:rFonts w:ascii="Times New Roman" w:eastAsia="Times New Roman" w:hAnsi="Times New Roman"/>
          <w:color w:val="000000"/>
        </w:rPr>
      </w:pPr>
      <w:r>
        <w:rPr>
          <w:rFonts w:ascii="Times New Roman" w:eastAsia="Times New Roman" w:hAnsi="Times New Roman"/>
          <w:color w:val="000000"/>
        </w:rPr>
        <w:t>·        Health and Human Services</w:t>
      </w:r>
    </w:p>
    <w:p w14:paraId="4DE0BC4F" w14:textId="77777777" w:rsidR="001C41FF" w:rsidRDefault="001C41FF">
      <w:pPr>
        <w:spacing w:after="0" w:line="240" w:lineRule="auto"/>
        <w:ind w:left="1440" w:hanging="360"/>
        <w:rPr>
          <w:rFonts w:ascii="Times New Roman" w:eastAsia="Times New Roman" w:hAnsi="Times New Roman"/>
          <w:color w:val="000000"/>
        </w:rPr>
      </w:pPr>
      <w:r>
        <w:rPr>
          <w:rFonts w:ascii="Times New Roman" w:eastAsia="Times New Roman" w:hAnsi="Times New Roman"/>
          <w:color w:val="000000"/>
        </w:rPr>
        <w:t>·        International Relations</w:t>
      </w:r>
    </w:p>
    <w:p w14:paraId="41A508E7" w14:textId="77777777" w:rsidR="001C41FF" w:rsidRDefault="001C41FF">
      <w:pPr>
        <w:spacing w:after="0" w:line="240" w:lineRule="auto"/>
        <w:ind w:left="1440" w:hanging="360"/>
        <w:rPr>
          <w:rFonts w:ascii="Times New Roman" w:eastAsia="Times New Roman" w:hAnsi="Times New Roman"/>
          <w:color w:val="000000"/>
        </w:rPr>
      </w:pPr>
      <w:r>
        <w:rPr>
          <w:rFonts w:ascii="Times New Roman" w:eastAsia="Times New Roman" w:hAnsi="Times New Roman"/>
          <w:color w:val="000000"/>
        </w:rPr>
        <w:t>·        Justice Performance Project</w:t>
      </w:r>
    </w:p>
    <w:p w14:paraId="73535677" w14:textId="77777777" w:rsidR="001C41FF" w:rsidRDefault="001C41FF">
      <w:pPr>
        <w:spacing w:after="0" w:line="240" w:lineRule="auto"/>
        <w:ind w:left="1440" w:hanging="360"/>
        <w:rPr>
          <w:rFonts w:ascii="Times New Roman" w:eastAsia="Times New Roman" w:hAnsi="Times New Roman"/>
          <w:color w:val="000000"/>
        </w:rPr>
      </w:pPr>
      <w:r>
        <w:rPr>
          <w:rFonts w:ascii="Times New Roman" w:eastAsia="Times New Roman" w:hAnsi="Times New Roman"/>
          <w:color w:val="000000"/>
        </w:rPr>
        <w:t>·        Tax and Fiscal Policy</w:t>
      </w:r>
    </w:p>
    <w:p w14:paraId="5F28F72F"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 </w:t>
      </w:r>
    </w:p>
    <w:p w14:paraId="419FABE7" w14:textId="12FFEBF4"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Until </w:t>
      </w:r>
      <w:r w:rsidR="00ED2C11">
        <w:rPr>
          <w:rFonts w:ascii="Times New Roman" w:eastAsia="Times New Roman" w:hAnsi="Times New Roman"/>
          <w:color w:val="000000"/>
        </w:rPr>
        <w:t>the year 2012</w:t>
      </w:r>
      <w:r>
        <w:rPr>
          <w:rFonts w:ascii="Times New Roman" w:eastAsia="Times New Roman" w:hAnsi="Times New Roman"/>
          <w:color w:val="000000"/>
        </w:rPr>
        <w:t xml:space="preserve"> ALEC also had a Public Safety and Elections Task Force.  The Florida</w:t>
      </w:r>
      <w:r w:rsidR="00325A3D">
        <w:rPr>
          <w:rFonts w:ascii="Times New Roman" w:eastAsia="Times New Roman" w:hAnsi="Times New Roman"/>
          <w:color w:val="000000"/>
        </w:rPr>
        <w:t xml:space="preserve"> “Stand Your Ground”</w:t>
      </w:r>
      <w:r>
        <w:rPr>
          <w:rFonts w:ascii="Times New Roman" w:eastAsia="Times New Roman" w:hAnsi="Times New Roman"/>
          <w:color w:val="000000"/>
        </w:rPr>
        <w:t xml:space="preserve"> law, which was related to the death of Trayvon Martin, brought intense criticism to ALEC.</w:t>
      </w:r>
      <w:r>
        <w:rPr>
          <w:rStyle w:val="EndnoteReference"/>
          <w:rFonts w:ascii="Times New Roman" w:eastAsia="Times New Roman" w:hAnsi="Times New Roman"/>
          <w:color w:val="000000"/>
        </w:rPr>
        <w:endnoteReference w:id="17"/>
      </w:r>
      <w:r>
        <w:rPr>
          <w:rFonts w:ascii="Times New Roman" w:eastAsia="Times New Roman" w:hAnsi="Times New Roman"/>
          <w:color w:val="000000"/>
        </w:rPr>
        <w:t xml:space="preserve"> According to Wikipedia:</w:t>
      </w:r>
    </w:p>
    <w:p w14:paraId="259290FD"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 </w:t>
      </w:r>
    </w:p>
    <w:p w14:paraId="02D10C1C" w14:textId="77777777" w:rsidR="001C41FF" w:rsidRDefault="001C41FF">
      <w:pPr>
        <w:spacing w:after="0" w:line="240" w:lineRule="auto"/>
        <w:ind w:left="720"/>
        <w:rPr>
          <w:rFonts w:ascii="Times New Roman" w:eastAsia="Times New Roman" w:hAnsi="Times New Roman"/>
          <w:color w:val="000000"/>
        </w:rPr>
      </w:pPr>
      <w:r>
        <w:rPr>
          <w:rFonts w:ascii="Times New Roman" w:eastAsia="Times New Roman" w:hAnsi="Times New Roman"/>
          <w:color w:val="252525"/>
          <w:shd w:val="clear" w:color="auto" w:fill="FFFFFF"/>
        </w:rPr>
        <w:t>“ALEC's Public Safety and Elections Task Force, which promoted stand your ground gun laws and voter identification requirements, was disbanded in April 2012. Thereafter, the </w:t>
      </w:r>
      <w:hyperlink r:id="rId9" w:tooltip="National Center for Public Policy Research" w:history="1">
        <w:r>
          <w:rPr>
            <w:rFonts w:ascii="Times New Roman" w:eastAsia="Times New Roman" w:hAnsi="Times New Roman"/>
            <w:color w:val="0B0080"/>
            <w:u w:val="single"/>
            <w:shd w:val="clear" w:color="auto" w:fill="FFFFFF"/>
          </w:rPr>
          <w:t>National Center for Public Policy Research</w:t>
        </w:r>
      </w:hyperlink>
      <w:r>
        <w:rPr>
          <w:rFonts w:ascii="Times New Roman" w:eastAsia="Times New Roman" w:hAnsi="Times New Roman"/>
          <w:color w:val="252525"/>
          <w:shd w:val="clear" w:color="auto" w:fill="FFFFFF"/>
        </w:rPr>
        <w:t> announced the creation of a voter ID task force to replace the one discontinued by ALEC.”</w:t>
      </w:r>
      <w:r>
        <w:rPr>
          <w:rStyle w:val="EndnoteReference"/>
          <w:rFonts w:ascii="Times New Roman" w:eastAsia="Times New Roman" w:hAnsi="Times New Roman"/>
          <w:color w:val="252525"/>
          <w:shd w:val="clear" w:color="auto" w:fill="FFFFFF"/>
        </w:rPr>
        <w:endnoteReference w:id="18"/>
      </w:r>
      <w:r>
        <w:rPr>
          <w:rFonts w:ascii="Times New Roman" w:eastAsia="Times New Roman" w:hAnsi="Times New Roman"/>
          <w:color w:val="000000"/>
        </w:rPr>
        <w:t> </w:t>
      </w:r>
    </w:p>
    <w:p w14:paraId="28CA4B9D" w14:textId="7777777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 </w:t>
      </w:r>
    </w:p>
    <w:p w14:paraId="73C39DC7" w14:textId="2699EFA7" w:rsidR="001C41FF" w:rsidRDefault="001C41FF">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Corporate representatives are invited to purchase membership in the ALEC sections that interest them.  At ALECS’s meetings, held several times each year, the corporate representatives meet with state legislators from the various states, and together they draft possible statutes they would like to see enacted in multiple states.  It turns out, as reported by </w:t>
      </w:r>
      <w:proofErr w:type="spellStart"/>
      <w:r>
        <w:rPr>
          <w:rFonts w:ascii="Times New Roman" w:eastAsia="Times New Roman" w:hAnsi="Times New Roman"/>
          <w:color w:val="000000"/>
        </w:rPr>
        <w:t>Sourcewatch</w:t>
      </w:r>
      <w:proofErr w:type="spellEnd"/>
      <w:r>
        <w:rPr>
          <w:rFonts w:ascii="Times New Roman" w:eastAsia="Times New Roman" w:hAnsi="Times New Roman"/>
          <w:color w:val="000000"/>
        </w:rPr>
        <w:t xml:space="preserve">, that the motivations of state </w:t>
      </w:r>
      <w:r w:rsidR="00FE5F83">
        <w:rPr>
          <w:rFonts w:ascii="Times New Roman" w:eastAsia="Times New Roman" w:hAnsi="Times New Roman"/>
          <w:color w:val="000000"/>
        </w:rPr>
        <w:t>legislators</w:t>
      </w:r>
      <w:r>
        <w:rPr>
          <w:rFonts w:ascii="Times New Roman" w:eastAsia="Times New Roman" w:hAnsi="Times New Roman"/>
          <w:color w:val="000000"/>
        </w:rPr>
        <w:t xml:space="preserve"> to get ALEC’s model laws enacted are reinforced, in many cases, by campaign contributions to them from the corporate representatives with whom they met while drafting the proposed laws. For example, Texas Representative Tom Craddick, who at one time was the Chairman of ALEC</w:t>
      </w:r>
      <w:r w:rsidR="00325A3D">
        <w:rPr>
          <w:rFonts w:ascii="Times New Roman" w:eastAsia="Times New Roman" w:hAnsi="Times New Roman"/>
          <w:color w:val="000000"/>
        </w:rPr>
        <w:t xml:space="preserve">’s </w:t>
      </w:r>
      <w:r>
        <w:rPr>
          <w:rFonts w:ascii="Times New Roman" w:eastAsia="Times New Roman" w:hAnsi="Times New Roman"/>
          <w:color w:val="000000"/>
        </w:rPr>
        <w:t>Board of Directors, “received $878,000 in campaign contributions from ALEC corporate members from 2004-2011.”</w:t>
      </w:r>
      <w:r>
        <w:rPr>
          <w:rStyle w:val="EndnoteReference"/>
          <w:rFonts w:ascii="Times New Roman" w:eastAsia="Times New Roman" w:hAnsi="Times New Roman"/>
          <w:color w:val="000000"/>
        </w:rPr>
        <w:endnoteReference w:id="19"/>
      </w:r>
      <w:r>
        <w:rPr>
          <w:rFonts w:ascii="Times New Roman" w:eastAsia="Times New Roman" w:hAnsi="Times New Roman"/>
          <w:color w:val="000000"/>
        </w:rPr>
        <w:t xml:space="preserve"> The same source also stated that former Governor Rick Perry received over “$2 million in campaign contributions from ALEC corporate members from 2004-2011.”</w:t>
      </w:r>
      <w:r>
        <w:rPr>
          <w:rStyle w:val="EndnoteReference"/>
          <w:rFonts w:ascii="Times New Roman" w:eastAsia="Times New Roman" w:hAnsi="Times New Roman"/>
          <w:color w:val="000000"/>
        </w:rPr>
        <w:endnoteReference w:id="20"/>
      </w:r>
      <w:r>
        <w:rPr>
          <w:rFonts w:ascii="Times New Roman" w:eastAsia="Times New Roman" w:hAnsi="Times New Roman"/>
          <w:color w:val="000000"/>
        </w:rPr>
        <w:t xml:space="preserve"> This is the same Tom Craddick who is currently a member of the board of directors of TCCRI, and the same Rick Perry who </w:t>
      </w:r>
      <w:r w:rsidR="00325A3D">
        <w:rPr>
          <w:rFonts w:ascii="Times New Roman" w:eastAsia="Times New Roman" w:hAnsi="Times New Roman"/>
          <w:color w:val="000000"/>
        </w:rPr>
        <w:t xml:space="preserve">was </w:t>
      </w:r>
      <w:r>
        <w:rPr>
          <w:rFonts w:ascii="Times New Roman" w:eastAsia="Times New Roman" w:hAnsi="Times New Roman"/>
          <w:color w:val="000000"/>
        </w:rPr>
        <w:t>the keynote speaker at the TCCRI 2022 Policy Forum.</w:t>
      </w:r>
      <w:r>
        <w:rPr>
          <w:rStyle w:val="EndnoteReference"/>
          <w:rFonts w:ascii="Times New Roman" w:eastAsia="Times New Roman" w:hAnsi="Times New Roman"/>
          <w:color w:val="000000"/>
        </w:rPr>
        <w:endnoteReference w:id="21"/>
      </w:r>
    </w:p>
    <w:p w14:paraId="3288C0AC" w14:textId="77777777" w:rsidR="001C41FF" w:rsidRDefault="001C41FF">
      <w:pPr>
        <w:rPr>
          <w:rFonts w:ascii="Times New Roman" w:hAnsi="Times New Roman"/>
          <w:color w:val="000000"/>
          <w:shd w:val="clear" w:color="auto" w:fill="FFFFFF"/>
        </w:rPr>
      </w:pPr>
    </w:p>
    <w:p w14:paraId="4354572F" w14:textId="77777777" w:rsidR="001C41FF" w:rsidRDefault="001C41FF">
      <w:pPr>
        <w:rPr>
          <w:rFonts w:ascii="Times New Roman" w:hAnsi="Times New Roman"/>
          <w:color w:val="000000"/>
          <w:shd w:val="clear" w:color="auto" w:fill="FFFFFF"/>
        </w:rPr>
      </w:pPr>
      <w:r>
        <w:rPr>
          <w:rFonts w:ascii="Times New Roman" w:hAnsi="Times New Roman"/>
          <w:color w:val="000000"/>
          <w:shd w:val="clear" w:color="auto" w:fill="FFFFFF"/>
        </w:rPr>
        <w:t>Some additional relationships between TCCRI, TPPF, and ALEC are revealed by a list of attendees at an ALEC meeting held in 2017. Most of the time ALEC succeeds in keeping lists of attendees from public view.  This time they failed.</w:t>
      </w:r>
      <w:r>
        <w:rPr>
          <w:rFonts w:ascii="Times New Roman" w:hAnsi="Times New Roman"/>
          <w:color w:val="000000"/>
          <w:shd w:val="clear" w:color="auto" w:fill="FFFFFF"/>
          <w:vertAlign w:val="superscript"/>
        </w:rPr>
        <w:endnoteReference w:id="22"/>
      </w:r>
      <w:r>
        <w:rPr>
          <w:rFonts w:ascii="Times New Roman" w:hAnsi="Times New Roman"/>
          <w:color w:val="000000"/>
          <w:shd w:val="clear" w:color="auto" w:fill="FFFFFF"/>
        </w:rPr>
        <w:t xml:space="preserve"> That attendee list reveals the following:</w:t>
      </w:r>
    </w:p>
    <w:p w14:paraId="15A1719B" w14:textId="77777777" w:rsidR="001C41FF" w:rsidRDefault="001C41FF">
      <w:pPr>
        <w:numPr>
          <w:ilvl w:val="0"/>
          <w:numId w:val="2"/>
        </w:numPr>
        <w:spacing w:after="0" w:line="240" w:lineRule="auto"/>
        <w:ind w:left="547"/>
        <w:rPr>
          <w:rFonts w:ascii="Times New Roman" w:hAnsi="Times New Roman"/>
          <w:color w:val="000000"/>
          <w:shd w:val="clear" w:color="auto" w:fill="FFFFFF"/>
        </w:rPr>
      </w:pPr>
      <w:r>
        <w:rPr>
          <w:rFonts w:ascii="Times New Roman" w:hAnsi="Times New Roman"/>
          <w:color w:val="000000"/>
          <w:shd w:val="clear" w:color="auto" w:fill="FFFFFF"/>
        </w:rPr>
        <w:t>Twelve Texas Senators or Representatives were in attendance;</w:t>
      </w:r>
    </w:p>
    <w:p w14:paraId="6D8FFE61" w14:textId="77777777" w:rsidR="001C41FF" w:rsidRDefault="001C41FF">
      <w:pPr>
        <w:numPr>
          <w:ilvl w:val="0"/>
          <w:numId w:val="2"/>
        </w:numPr>
        <w:spacing w:after="0" w:line="240" w:lineRule="auto"/>
        <w:ind w:left="547"/>
        <w:rPr>
          <w:rFonts w:ascii="Times New Roman" w:hAnsi="Times New Roman"/>
          <w:color w:val="000000"/>
          <w:shd w:val="clear" w:color="auto" w:fill="FFFFFF"/>
        </w:rPr>
      </w:pPr>
      <w:r>
        <w:rPr>
          <w:rFonts w:ascii="Times New Roman" w:hAnsi="Times New Roman"/>
          <w:color w:val="000000"/>
          <w:shd w:val="clear" w:color="auto" w:fill="FFFFFF"/>
        </w:rPr>
        <w:t>Four of the 12 Texas legislators in attendance are now directors of TCCRI;</w:t>
      </w:r>
    </w:p>
    <w:p w14:paraId="481EBC7C" w14:textId="77777777" w:rsidR="001C41FF" w:rsidRDefault="001C41FF">
      <w:pPr>
        <w:numPr>
          <w:ilvl w:val="0"/>
          <w:numId w:val="2"/>
        </w:numPr>
        <w:spacing w:after="0" w:line="240" w:lineRule="auto"/>
        <w:ind w:left="547"/>
        <w:rPr>
          <w:rFonts w:ascii="Times New Roman" w:hAnsi="Times New Roman"/>
          <w:color w:val="000000"/>
          <w:shd w:val="clear" w:color="auto" w:fill="FFFFFF"/>
        </w:rPr>
      </w:pPr>
      <w:r>
        <w:rPr>
          <w:rFonts w:ascii="Times New Roman" w:hAnsi="Times New Roman"/>
          <w:color w:val="000000"/>
          <w:shd w:val="clear" w:color="auto" w:fill="FFFFFF"/>
        </w:rPr>
        <w:t>TCCRI board member, lobbyist for Koch Industries, and donor to TPPF Bill Oswald attended;</w:t>
      </w:r>
    </w:p>
    <w:p w14:paraId="5E31B497" w14:textId="77777777" w:rsidR="001C41FF" w:rsidRDefault="001C41FF">
      <w:pPr>
        <w:numPr>
          <w:ilvl w:val="0"/>
          <w:numId w:val="2"/>
        </w:numPr>
        <w:spacing w:after="0" w:line="240" w:lineRule="auto"/>
        <w:ind w:left="547"/>
        <w:rPr>
          <w:rFonts w:ascii="Times New Roman" w:hAnsi="Times New Roman"/>
          <w:color w:val="000000"/>
          <w:shd w:val="clear" w:color="auto" w:fill="FFFFFF"/>
        </w:rPr>
      </w:pPr>
      <w:r>
        <w:rPr>
          <w:rFonts w:ascii="Times New Roman" w:hAnsi="Times New Roman"/>
          <w:color w:val="000000"/>
          <w:shd w:val="clear" w:color="auto" w:fill="FFFFFF"/>
        </w:rPr>
        <w:t>The Texas State Comptroller, who is a director of TCCRI, was represented by an employee from his office, Steve Perry;</w:t>
      </w:r>
    </w:p>
    <w:p w14:paraId="33E9F300" w14:textId="77777777" w:rsidR="001C41FF" w:rsidRDefault="001C41FF">
      <w:pPr>
        <w:numPr>
          <w:ilvl w:val="0"/>
          <w:numId w:val="2"/>
        </w:numPr>
        <w:spacing w:after="0" w:line="240" w:lineRule="auto"/>
        <w:ind w:left="547"/>
        <w:rPr>
          <w:rFonts w:ascii="Times New Roman" w:hAnsi="Times New Roman"/>
          <w:color w:val="000000"/>
          <w:shd w:val="clear" w:color="auto" w:fill="FFFFFF"/>
        </w:rPr>
      </w:pPr>
      <w:r>
        <w:rPr>
          <w:rFonts w:ascii="Times New Roman" w:hAnsi="Times New Roman"/>
          <w:color w:val="000000"/>
          <w:shd w:val="clear" w:color="auto" w:fill="FFFFFF"/>
        </w:rPr>
        <w:t>The Chief of Staff for Rep. Phil King, a director of TCCRI, attended, along with Rep. King himself. Rep. King is one of the persons against whom a lawsuit has been filed alleging improper campaign donations to him by ALEC;</w:t>
      </w:r>
      <w:r w:rsidR="002B467F">
        <w:rPr>
          <w:rStyle w:val="EndnoteReference"/>
          <w:rFonts w:ascii="Times New Roman" w:hAnsi="Times New Roman"/>
          <w:color w:val="000000"/>
          <w:shd w:val="clear" w:color="auto" w:fill="FFFFFF"/>
        </w:rPr>
        <w:endnoteReference w:id="23"/>
      </w:r>
    </w:p>
    <w:p w14:paraId="311C214A" w14:textId="77777777" w:rsidR="001C41FF" w:rsidRDefault="001C41FF">
      <w:pPr>
        <w:numPr>
          <w:ilvl w:val="0"/>
          <w:numId w:val="2"/>
        </w:numPr>
        <w:spacing w:after="0" w:line="240" w:lineRule="auto"/>
        <w:ind w:left="547"/>
        <w:rPr>
          <w:rFonts w:ascii="Times New Roman" w:hAnsi="Times New Roman"/>
          <w:color w:val="000000"/>
          <w:shd w:val="clear" w:color="auto" w:fill="FFFFFF"/>
        </w:rPr>
      </w:pPr>
      <w:r>
        <w:rPr>
          <w:rFonts w:ascii="Times New Roman" w:hAnsi="Times New Roman"/>
          <w:color w:val="000000"/>
          <w:shd w:val="clear" w:color="auto" w:fill="FFFFFF"/>
        </w:rPr>
        <w:t>Sen. Kelly Hancock, another TCCRI director named in the suit brought by CMD and Common Cause of Texas, attended;</w:t>
      </w:r>
    </w:p>
    <w:p w14:paraId="1F35E901" w14:textId="77777777" w:rsidR="001C41FF" w:rsidRDefault="001C41FF">
      <w:pPr>
        <w:numPr>
          <w:ilvl w:val="0"/>
          <w:numId w:val="2"/>
        </w:numPr>
        <w:spacing w:after="0" w:line="240" w:lineRule="auto"/>
        <w:ind w:left="547"/>
        <w:rPr>
          <w:rFonts w:ascii="Times New Roman" w:hAnsi="Times New Roman"/>
          <w:color w:val="000000"/>
          <w:shd w:val="clear" w:color="auto" w:fill="FFFFFF"/>
        </w:rPr>
      </w:pPr>
      <w:r>
        <w:rPr>
          <w:rFonts w:ascii="Times New Roman" w:hAnsi="Times New Roman"/>
          <w:color w:val="000000"/>
          <w:shd w:val="clear" w:color="auto" w:fill="FFFFFF"/>
        </w:rPr>
        <w:t xml:space="preserve">Eight executives and other employees of TPPF, TCCRI’s sister </w:t>
      </w:r>
      <w:proofErr w:type="gramStart"/>
      <w:r>
        <w:rPr>
          <w:rFonts w:ascii="Times New Roman" w:hAnsi="Times New Roman"/>
          <w:color w:val="000000"/>
          <w:shd w:val="clear" w:color="auto" w:fill="FFFFFF"/>
        </w:rPr>
        <w:t>organization  within</w:t>
      </w:r>
      <w:proofErr w:type="gramEnd"/>
      <w:r>
        <w:rPr>
          <w:rFonts w:ascii="Times New Roman" w:hAnsi="Times New Roman"/>
          <w:color w:val="000000"/>
          <w:shd w:val="clear" w:color="auto" w:fill="FFFFFF"/>
        </w:rPr>
        <w:t xml:space="preserve"> the State Policy Network, were in attendance.</w:t>
      </w:r>
    </w:p>
    <w:bookmarkEnd w:id="1"/>
    <w:p w14:paraId="72388C06" w14:textId="77777777" w:rsidR="001C41FF" w:rsidRDefault="001C41FF">
      <w:pPr>
        <w:spacing w:after="0" w:line="240" w:lineRule="auto"/>
        <w:ind w:left="547"/>
        <w:rPr>
          <w:rFonts w:ascii="Times New Roman" w:hAnsi="Times New Roman"/>
          <w:color w:val="000000"/>
          <w:shd w:val="clear" w:color="auto" w:fill="FFFFFF"/>
        </w:rPr>
      </w:pPr>
    </w:p>
    <w:p w14:paraId="7E60B903" w14:textId="77777777" w:rsidR="001C41FF" w:rsidRDefault="001C41FF">
      <w:pPr>
        <w:rPr>
          <w:rFonts w:ascii="Times New Roman" w:hAnsi="Times New Roman"/>
          <w:b/>
          <w:bCs/>
        </w:rPr>
      </w:pPr>
      <w:r>
        <w:rPr>
          <w:rFonts w:ascii="Times New Roman" w:hAnsi="Times New Roman"/>
          <w:b/>
          <w:bCs/>
        </w:rPr>
        <w:t>Charles Koch Foundation monies to TPPF and ALEC and their potential influence on TCCRI</w:t>
      </w:r>
    </w:p>
    <w:p w14:paraId="5FA6AB96" w14:textId="77777777" w:rsidR="001C41FF" w:rsidRDefault="001C41FF">
      <w:pPr>
        <w:rPr>
          <w:rFonts w:ascii="Times New Roman" w:hAnsi="Times New Roman"/>
        </w:rPr>
      </w:pPr>
      <w:r>
        <w:rPr>
          <w:rFonts w:ascii="Times New Roman" w:hAnsi="Times New Roman"/>
        </w:rPr>
        <w:t>The Charles Koch Foundation and the Charles Koch Institute provide substantial funding to TPPF and ALEC.  That funding helps strengthen the mutually supportive linkages between these organizations</w:t>
      </w:r>
    </w:p>
    <w:p w14:paraId="1811914E" w14:textId="77777777" w:rsidR="001C41FF" w:rsidRDefault="001C41FF">
      <w:pPr>
        <w:rPr>
          <w:rFonts w:ascii="Times New Roman" w:hAnsi="Times New Roman"/>
        </w:rPr>
      </w:pPr>
      <w:r>
        <w:rPr>
          <w:rFonts w:ascii="Times New Roman" w:hAnsi="Times New Roman"/>
        </w:rPr>
        <w:t>Non-profit organizations are not required to make public the sources of their revenues.  But they must report to the IRS to whom they give money. The organization Foundation Directory Online (FDO) collects the Federal IRS Form 990 from thousands of non-profit organizations nationwide.</w:t>
      </w:r>
      <w:r>
        <w:rPr>
          <w:rFonts w:ascii="Times New Roman" w:hAnsi="Times New Roman"/>
          <w:vertAlign w:val="superscript"/>
        </w:rPr>
        <w:endnoteReference w:id="24"/>
      </w:r>
      <w:r>
        <w:rPr>
          <w:rFonts w:ascii="Times New Roman" w:hAnsi="Times New Roman"/>
        </w:rPr>
        <w:t xml:space="preserve">   By centralizing the donations data, FDO thereby allows querying their data base and identifying those non-profits that contribute to any particular non-profit of interest.  </w:t>
      </w:r>
    </w:p>
    <w:p w14:paraId="750021D1" w14:textId="299A6898" w:rsidR="001C41FF" w:rsidRDefault="001C41FF">
      <w:pPr>
        <w:rPr>
          <w:rFonts w:ascii="Times New Roman" w:hAnsi="Times New Roman"/>
        </w:rPr>
      </w:pPr>
      <w:r>
        <w:rPr>
          <w:rFonts w:ascii="Times New Roman" w:hAnsi="Times New Roman"/>
        </w:rPr>
        <w:t>Data representing gifts to TPPF and ALEC was downloaded from the FDO website, and then aggregated by donor for the years 2015 through 2019.  It was found that during this five-year period the Charles Koch Foundation gave $6,562,173 to TPPF and $2,716,895 to ALEC, or $9,279,068 to both.</w:t>
      </w:r>
      <w:r>
        <w:rPr>
          <w:rStyle w:val="EndnoteReference"/>
          <w:rFonts w:ascii="Times New Roman" w:hAnsi="Times New Roman"/>
        </w:rPr>
        <w:endnoteReference w:id="25"/>
      </w:r>
      <w:r>
        <w:rPr>
          <w:rFonts w:ascii="Times New Roman" w:hAnsi="Times New Roman"/>
        </w:rPr>
        <w:t xml:space="preserve">  Amounts of these magnitudes might be sufficient to ensure some degree of cooperation in aligning the objectives and policies of the two organizations. The $6.6 million just to TPPF might also be expected to enhance the influence of Bill Oswald within the network of affiliations described above. As pointed out previously, Mr. Oswald represents the interests of Koch Industries and its subsidiaries in Texas and is, in fact registered to lobby for them.  One must assume that the $9.3 million given to TPPF and ALEC with whom legislative members of TCCRI have relationships is intended to serve some purpose.  This is not to argue that the sole purpose of gifts to these organizations by the Charles Koch Foundation is to influence attitudes or actions of members of TCCRI.  However, given the personal relationship of Koch Industries’ representative within TCCRI,</w:t>
      </w:r>
      <w:r w:rsidR="00325A3D">
        <w:rPr>
          <w:rFonts w:ascii="Times New Roman" w:hAnsi="Times New Roman"/>
        </w:rPr>
        <w:t xml:space="preserve"> f</w:t>
      </w:r>
      <w:r>
        <w:rPr>
          <w:rFonts w:ascii="Times New Roman" w:hAnsi="Times New Roman"/>
        </w:rPr>
        <w:t>inancial flows of such magnitude are certainly noteworthy.</w:t>
      </w:r>
    </w:p>
    <w:p w14:paraId="211E4FE1" w14:textId="77777777" w:rsidR="001C41FF" w:rsidRDefault="001C41FF">
      <w:pPr>
        <w:rPr>
          <w:rFonts w:ascii="Times New Roman" w:hAnsi="Times New Roman"/>
          <w:b/>
          <w:bCs/>
        </w:rPr>
      </w:pPr>
      <w:r>
        <w:rPr>
          <w:rFonts w:ascii="Times New Roman" w:hAnsi="Times New Roman"/>
          <w:b/>
          <w:bCs/>
        </w:rPr>
        <w:t>Additional connections between TCCRI, TPPF, and Koch organizations</w:t>
      </w:r>
    </w:p>
    <w:p w14:paraId="22EB3572" w14:textId="6090D578" w:rsidR="001C41FF" w:rsidRDefault="001C41FF">
      <w:pPr>
        <w:rPr>
          <w:rFonts w:ascii="Times New Roman" w:hAnsi="Times New Roman"/>
        </w:rPr>
      </w:pPr>
      <w:r>
        <w:rPr>
          <w:rFonts w:ascii="Times New Roman" w:hAnsi="Times New Roman"/>
        </w:rPr>
        <w:t xml:space="preserve">Douglas </w:t>
      </w:r>
      <w:proofErr w:type="spellStart"/>
      <w:r>
        <w:rPr>
          <w:rFonts w:ascii="Times New Roman" w:hAnsi="Times New Roman"/>
        </w:rPr>
        <w:t>Deason</w:t>
      </w:r>
      <w:proofErr w:type="spellEnd"/>
      <w:r>
        <w:rPr>
          <w:rFonts w:ascii="Times New Roman" w:hAnsi="Times New Roman"/>
        </w:rPr>
        <w:t xml:space="preserve">, a TPPF board member, made campaign contributions of $68,500 to board members of TCCRI (see Table </w:t>
      </w:r>
      <w:r w:rsidR="00FA769F">
        <w:rPr>
          <w:rFonts w:ascii="Times New Roman" w:hAnsi="Times New Roman"/>
        </w:rPr>
        <w:t>8</w:t>
      </w:r>
      <w:r>
        <w:rPr>
          <w:rFonts w:ascii="Times New Roman" w:hAnsi="Times New Roman"/>
        </w:rPr>
        <w:t xml:space="preserve"> above).  The </w:t>
      </w:r>
      <w:proofErr w:type="spellStart"/>
      <w:r>
        <w:rPr>
          <w:rFonts w:ascii="Times New Roman" w:hAnsi="Times New Roman"/>
        </w:rPr>
        <w:t>Deason</w:t>
      </w:r>
      <w:proofErr w:type="spellEnd"/>
      <w:r>
        <w:rPr>
          <w:rFonts w:ascii="Times New Roman" w:hAnsi="Times New Roman"/>
        </w:rPr>
        <w:t xml:space="preserve"> Foundation, of which Douglas </w:t>
      </w:r>
      <w:proofErr w:type="spellStart"/>
      <w:r>
        <w:rPr>
          <w:rFonts w:ascii="Times New Roman" w:hAnsi="Times New Roman"/>
        </w:rPr>
        <w:t>Deason</w:t>
      </w:r>
      <w:proofErr w:type="spellEnd"/>
      <w:r>
        <w:rPr>
          <w:rFonts w:ascii="Times New Roman" w:hAnsi="Times New Roman"/>
        </w:rPr>
        <w:t xml:space="preserve"> is the vice president, contributed $1,901,833 to TPPF during the years 2015-2019.</w:t>
      </w:r>
      <w:r>
        <w:rPr>
          <w:rFonts w:ascii="Times New Roman" w:hAnsi="Times New Roman"/>
          <w:vertAlign w:val="superscript"/>
        </w:rPr>
        <w:endnoteReference w:id="26"/>
      </w:r>
      <w:r>
        <w:rPr>
          <w:rFonts w:ascii="Times New Roman" w:hAnsi="Times New Roman"/>
        </w:rPr>
        <w:t xml:space="preserve">  The </w:t>
      </w:r>
      <w:proofErr w:type="spellStart"/>
      <w:r>
        <w:rPr>
          <w:rFonts w:ascii="Times New Roman" w:hAnsi="Times New Roman"/>
        </w:rPr>
        <w:t>Deason</w:t>
      </w:r>
      <w:proofErr w:type="spellEnd"/>
      <w:r>
        <w:rPr>
          <w:rFonts w:ascii="Times New Roman" w:hAnsi="Times New Roman"/>
        </w:rPr>
        <w:t xml:space="preserve"> Foundation also contributed $650,000 to the Stand Together Foundation in 2019.</w:t>
      </w:r>
      <w:r>
        <w:rPr>
          <w:rFonts w:ascii="Times New Roman" w:hAnsi="Times New Roman"/>
          <w:vertAlign w:val="superscript"/>
        </w:rPr>
        <w:endnoteReference w:id="27"/>
      </w:r>
      <w:r>
        <w:rPr>
          <w:rFonts w:ascii="Times New Roman" w:hAnsi="Times New Roman"/>
        </w:rPr>
        <w:t xml:space="preserve">  The Stand Together Foundation is closely affiliated with the Koch Institute.  This is evidenced by the fact that the Koch Institute paid $1,385,117 towards the salary of Brian Hicks, a board member of the Stand Together Foundation, in 2019.</w:t>
      </w:r>
      <w:r>
        <w:rPr>
          <w:rFonts w:ascii="Times New Roman" w:hAnsi="Times New Roman"/>
          <w:vertAlign w:val="superscript"/>
        </w:rPr>
        <w:endnoteReference w:id="28"/>
      </w:r>
    </w:p>
    <w:p w14:paraId="346E0D90" w14:textId="5C0A4DD9" w:rsidR="001C41FF" w:rsidRDefault="001C41FF">
      <w:pPr>
        <w:rPr>
          <w:rFonts w:ascii="Times New Roman" w:hAnsi="Times New Roman"/>
        </w:rPr>
      </w:pPr>
      <w:r>
        <w:rPr>
          <w:rFonts w:ascii="Times New Roman" w:hAnsi="Times New Roman"/>
        </w:rPr>
        <w:t xml:space="preserve">Thus, Douglas </w:t>
      </w:r>
      <w:proofErr w:type="spellStart"/>
      <w:r>
        <w:rPr>
          <w:rFonts w:ascii="Times New Roman" w:hAnsi="Times New Roman"/>
        </w:rPr>
        <w:t>Deason’s</w:t>
      </w:r>
      <w:proofErr w:type="spellEnd"/>
      <w:r>
        <w:rPr>
          <w:rFonts w:ascii="Times New Roman" w:hAnsi="Times New Roman"/>
        </w:rPr>
        <w:t xml:space="preserve"> campaign contributions to board members of TCCRI (see Table 8 above), the </w:t>
      </w:r>
      <w:proofErr w:type="spellStart"/>
      <w:r>
        <w:rPr>
          <w:rFonts w:ascii="Times New Roman" w:hAnsi="Times New Roman"/>
        </w:rPr>
        <w:t>Deason</w:t>
      </w:r>
      <w:proofErr w:type="spellEnd"/>
      <w:r>
        <w:rPr>
          <w:rFonts w:ascii="Times New Roman" w:hAnsi="Times New Roman"/>
        </w:rPr>
        <w:t xml:space="preserve"> Foundation’s grants to TPPF, of which he is a board member, the substantial </w:t>
      </w:r>
      <w:proofErr w:type="spellStart"/>
      <w:r>
        <w:rPr>
          <w:rFonts w:ascii="Times New Roman" w:hAnsi="Times New Roman"/>
        </w:rPr>
        <w:t>Deason</w:t>
      </w:r>
      <w:proofErr w:type="spellEnd"/>
      <w:r>
        <w:rPr>
          <w:rFonts w:ascii="Times New Roman" w:hAnsi="Times New Roman"/>
        </w:rPr>
        <w:t xml:space="preserve"> Foundation grant to the Stand Together Foundation in 2019 and that foundation’s affiliation with the Koch Institute weaves a dense network of interrelationships. In addition, as described previously, the presence of Bill Oswald on the board of directors of TCCRI, his employment by Koch Industries, his personal involvement in at least one major grant to TPPF in 2012, and his active participation in ALEC meetings along with other directors and employees of TCCRI and directors and employees of TPPF all contribute to cementing the relationships of these organizations and demonstrate the myriad opportunities to promote common objectives.</w:t>
      </w:r>
      <w:r w:rsidR="00D9180B">
        <w:rPr>
          <w:rFonts w:ascii="Times New Roman" w:hAnsi="Times New Roman"/>
        </w:rPr>
        <w:t xml:space="preserve"> In addition, Bill </w:t>
      </w:r>
      <w:r w:rsidR="006454B7">
        <w:rPr>
          <w:rFonts w:ascii="Times New Roman" w:hAnsi="Times New Roman"/>
        </w:rPr>
        <w:t>Oswald</w:t>
      </w:r>
      <w:r w:rsidR="00D9180B">
        <w:rPr>
          <w:rFonts w:ascii="Times New Roman" w:hAnsi="Times New Roman"/>
        </w:rPr>
        <w:t xml:space="preserve"> has been listed as a member of the board of directors of TCCRI since at least 2001.  In fact, he is the only director listed in TCCRI’s tax return for that year who was also listed</w:t>
      </w:r>
      <w:r w:rsidR="00747F38">
        <w:rPr>
          <w:rFonts w:ascii="Times New Roman" w:hAnsi="Times New Roman"/>
        </w:rPr>
        <w:t xml:space="preserve"> as a director</w:t>
      </w:r>
      <w:r w:rsidR="00D9180B">
        <w:rPr>
          <w:rFonts w:ascii="Times New Roman" w:hAnsi="Times New Roman"/>
        </w:rPr>
        <w:t xml:space="preserve"> in 2019.</w:t>
      </w:r>
      <w:r w:rsidR="00D9180B">
        <w:rPr>
          <w:rStyle w:val="EndnoteReference"/>
          <w:rFonts w:ascii="Times New Roman" w:hAnsi="Times New Roman"/>
        </w:rPr>
        <w:endnoteReference w:id="29"/>
      </w:r>
    </w:p>
    <w:p w14:paraId="7D0B1B29" w14:textId="77777777" w:rsidR="001C41FF" w:rsidRDefault="006271F4">
      <w:pPr>
        <w:rPr>
          <w:rFonts w:ascii="Times New Roman" w:hAnsi="Times New Roman"/>
          <w:b/>
          <w:bCs/>
        </w:rPr>
      </w:pPr>
      <w:r>
        <w:rPr>
          <w:rFonts w:ascii="Times New Roman" w:hAnsi="Times New Roman"/>
          <w:b/>
          <w:bCs/>
        </w:rPr>
        <w:br w:type="page"/>
      </w:r>
      <w:r w:rsidR="001C41FF">
        <w:rPr>
          <w:rFonts w:ascii="Times New Roman" w:hAnsi="Times New Roman"/>
          <w:b/>
          <w:bCs/>
        </w:rPr>
        <w:t>Donations by private foundations to both the Texas Public Policy Foundation (TPPF) and the American Legislative Exchange Council (ALEC)</w:t>
      </w:r>
    </w:p>
    <w:p w14:paraId="2E1DE989" w14:textId="4328B8BE" w:rsidR="001C41FF" w:rsidRDefault="001C41FF">
      <w:pPr>
        <w:rPr>
          <w:rFonts w:ascii="Times New Roman" w:hAnsi="Times New Roman"/>
        </w:rPr>
      </w:pPr>
      <w:r>
        <w:rPr>
          <w:rFonts w:ascii="Times New Roman" w:hAnsi="Times New Roman"/>
        </w:rPr>
        <w:t xml:space="preserve">It </w:t>
      </w:r>
      <w:r w:rsidR="00FA769F">
        <w:rPr>
          <w:rFonts w:ascii="Times New Roman" w:hAnsi="Times New Roman"/>
        </w:rPr>
        <w:t>is</w:t>
      </w:r>
      <w:r>
        <w:rPr>
          <w:rFonts w:ascii="Times New Roman" w:hAnsi="Times New Roman"/>
        </w:rPr>
        <w:t xml:space="preserve"> documented above that TCCRI and TPPF are linked (a) by the role of TCCRI director Bill Oswald as both an employee of Koch Industries and a provider of funds to TPPF; (b) by the half-million dollars of political campaign contributions to public members of TCCRI by members of the board of directors of TPPF; (c) by the common membership and participation by members of both organizations in ALEC conferences and affairs; and (d) by the financial support of the Charles Koch Foundation and the Charles Koch Institute for TPPF ($6.6 million) and ALEC ($2.7 million) during the years 2015 to 2019.</w:t>
      </w:r>
    </w:p>
    <w:p w14:paraId="4C94E723" w14:textId="77777777" w:rsidR="001C41FF" w:rsidRDefault="001C41FF">
      <w:pPr>
        <w:rPr>
          <w:rFonts w:ascii="Times New Roman" w:hAnsi="Times New Roman"/>
        </w:rPr>
      </w:pPr>
      <w:r>
        <w:rPr>
          <w:rFonts w:ascii="Times New Roman" w:hAnsi="Times New Roman"/>
        </w:rPr>
        <w:t xml:space="preserve">The Koch-related foundations are not the only ones who have given substantial financial support to both TPPF and ALEC, further coordinating the activities of these two organizations and in doing so further solidifying their relationships with TCCRI. The amounts contributed to both TPPF and ALEC by the Koch-related Foundation and Institute and nine other foundations are presented in Table 9. </w:t>
      </w:r>
    </w:p>
    <w:p w14:paraId="077416AA" w14:textId="77777777" w:rsidR="001C41FF" w:rsidRDefault="001C41FF">
      <w:pPr>
        <w:rPr>
          <w:rFonts w:ascii="Times New Roman" w:hAnsi="Times New Roman"/>
          <w:b/>
          <w:bCs/>
        </w:rPr>
      </w:pPr>
      <w:r>
        <w:rPr>
          <w:rFonts w:ascii="Times New Roman" w:hAnsi="Times New Roman"/>
          <w:b/>
          <w:bCs/>
        </w:rPr>
        <w:t>Table 9.  Grants from ten organizations which made grants to both the Texas Public Policy Foundation and to the American Legislative Exchange Council</w:t>
      </w:r>
    </w:p>
    <w:tbl>
      <w:tblPr>
        <w:tblW w:w="8580" w:type="dxa"/>
        <w:tblLook w:val="04A0" w:firstRow="1" w:lastRow="0" w:firstColumn="1" w:lastColumn="0" w:noHBand="0" w:noVBand="1"/>
      </w:tblPr>
      <w:tblGrid>
        <w:gridCol w:w="436"/>
        <w:gridCol w:w="4360"/>
        <w:gridCol w:w="1240"/>
        <w:gridCol w:w="1300"/>
        <w:gridCol w:w="1316"/>
      </w:tblGrid>
      <w:tr w:rsidR="001C41FF" w14:paraId="4381E83E" w14:textId="77777777">
        <w:trPr>
          <w:trHeight w:val="480"/>
        </w:trPr>
        <w:tc>
          <w:tcPr>
            <w:tcW w:w="380" w:type="dxa"/>
            <w:tcBorders>
              <w:top w:val="nil"/>
              <w:left w:val="nil"/>
              <w:bottom w:val="nil"/>
              <w:right w:val="nil"/>
            </w:tcBorders>
            <w:noWrap/>
            <w:vAlign w:val="bottom"/>
            <w:hideMark/>
          </w:tcPr>
          <w:p w14:paraId="0B962F49" w14:textId="77777777" w:rsidR="001C41FF" w:rsidRDefault="001C41FF">
            <w:pPr>
              <w:spacing w:after="0" w:line="240" w:lineRule="auto"/>
              <w:rPr>
                <w:rFonts w:ascii="Times New Roman" w:eastAsia="Times New Roman" w:hAnsi="Times New Roman"/>
              </w:rPr>
            </w:pPr>
          </w:p>
        </w:tc>
        <w:tc>
          <w:tcPr>
            <w:tcW w:w="4360" w:type="dxa"/>
            <w:tcBorders>
              <w:top w:val="nil"/>
              <w:left w:val="nil"/>
              <w:bottom w:val="nil"/>
              <w:right w:val="nil"/>
            </w:tcBorders>
            <w:hideMark/>
          </w:tcPr>
          <w:p w14:paraId="1BA0A77D"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Donor Organization</w:t>
            </w:r>
          </w:p>
        </w:tc>
        <w:tc>
          <w:tcPr>
            <w:tcW w:w="1240" w:type="dxa"/>
            <w:tcBorders>
              <w:top w:val="nil"/>
              <w:left w:val="nil"/>
              <w:bottom w:val="nil"/>
              <w:right w:val="nil"/>
            </w:tcBorders>
            <w:hideMark/>
          </w:tcPr>
          <w:p w14:paraId="7D462113"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TPPF Amount</w:t>
            </w:r>
          </w:p>
        </w:tc>
        <w:tc>
          <w:tcPr>
            <w:tcW w:w="1300" w:type="dxa"/>
            <w:tcBorders>
              <w:top w:val="nil"/>
              <w:left w:val="nil"/>
              <w:bottom w:val="nil"/>
              <w:right w:val="nil"/>
            </w:tcBorders>
            <w:hideMark/>
          </w:tcPr>
          <w:p w14:paraId="066FDEBA"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ALEC Amount</w:t>
            </w:r>
          </w:p>
        </w:tc>
        <w:tc>
          <w:tcPr>
            <w:tcW w:w="1300" w:type="dxa"/>
            <w:tcBorders>
              <w:top w:val="nil"/>
              <w:left w:val="nil"/>
              <w:bottom w:val="nil"/>
              <w:right w:val="nil"/>
            </w:tcBorders>
            <w:hideMark/>
          </w:tcPr>
          <w:p w14:paraId="0CC02CC3"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TPPF and ALEC</w:t>
            </w:r>
          </w:p>
        </w:tc>
      </w:tr>
      <w:tr w:rsidR="001C41FF" w14:paraId="1344C801" w14:textId="77777777">
        <w:trPr>
          <w:trHeight w:val="264"/>
        </w:trPr>
        <w:tc>
          <w:tcPr>
            <w:tcW w:w="380" w:type="dxa"/>
            <w:tcBorders>
              <w:top w:val="nil"/>
              <w:left w:val="nil"/>
              <w:bottom w:val="nil"/>
              <w:right w:val="nil"/>
            </w:tcBorders>
            <w:noWrap/>
            <w:vAlign w:val="bottom"/>
            <w:hideMark/>
          </w:tcPr>
          <w:p w14:paraId="69B75D3A" w14:textId="77777777" w:rsidR="001C41FF" w:rsidRDefault="001C41FF">
            <w:pPr>
              <w:spacing w:after="0" w:line="240" w:lineRule="auto"/>
              <w:jc w:val="center"/>
              <w:rPr>
                <w:rFonts w:ascii="Times New Roman" w:eastAsia="Times New Roman" w:hAnsi="Times New Roman"/>
              </w:rPr>
            </w:pPr>
          </w:p>
        </w:tc>
        <w:tc>
          <w:tcPr>
            <w:tcW w:w="4360" w:type="dxa"/>
            <w:tcBorders>
              <w:top w:val="nil"/>
              <w:left w:val="nil"/>
              <w:bottom w:val="nil"/>
              <w:right w:val="nil"/>
            </w:tcBorders>
            <w:noWrap/>
            <w:vAlign w:val="bottom"/>
            <w:hideMark/>
          </w:tcPr>
          <w:p w14:paraId="3A805795" w14:textId="77777777" w:rsidR="001C41FF" w:rsidRDefault="001C41FF">
            <w:pPr>
              <w:spacing w:after="0" w:line="240" w:lineRule="auto"/>
              <w:jc w:val="center"/>
              <w:rPr>
                <w:rFonts w:ascii="Times New Roman" w:eastAsia="Times New Roman" w:hAnsi="Times New Roman"/>
              </w:rPr>
            </w:pPr>
          </w:p>
        </w:tc>
        <w:tc>
          <w:tcPr>
            <w:tcW w:w="1240" w:type="dxa"/>
            <w:tcBorders>
              <w:top w:val="nil"/>
              <w:left w:val="nil"/>
              <w:bottom w:val="nil"/>
              <w:right w:val="nil"/>
            </w:tcBorders>
            <w:noWrap/>
            <w:vAlign w:val="bottom"/>
            <w:hideMark/>
          </w:tcPr>
          <w:p w14:paraId="68ACBCFA"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w:t>
            </w:r>
          </w:p>
        </w:tc>
        <w:tc>
          <w:tcPr>
            <w:tcW w:w="1300" w:type="dxa"/>
            <w:tcBorders>
              <w:top w:val="nil"/>
              <w:left w:val="nil"/>
              <w:bottom w:val="nil"/>
              <w:right w:val="nil"/>
            </w:tcBorders>
            <w:noWrap/>
            <w:vAlign w:val="bottom"/>
            <w:hideMark/>
          </w:tcPr>
          <w:p w14:paraId="45DAB875"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w:t>
            </w:r>
          </w:p>
        </w:tc>
        <w:tc>
          <w:tcPr>
            <w:tcW w:w="1300" w:type="dxa"/>
            <w:tcBorders>
              <w:top w:val="nil"/>
              <w:left w:val="nil"/>
              <w:bottom w:val="nil"/>
              <w:right w:val="nil"/>
            </w:tcBorders>
            <w:noWrap/>
            <w:vAlign w:val="bottom"/>
            <w:hideMark/>
          </w:tcPr>
          <w:p w14:paraId="72E34115"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w:t>
            </w:r>
          </w:p>
        </w:tc>
      </w:tr>
      <w:tr w:rsidR="001C41FF" w14:paraId="7B5E5397" w14:textId="77777777">
        <w:trPr>
          <w:trHeight w:val="264"/>
        </w:trPr>
        <w:tc>
          <w:tcPr>
            <w:tcW w:w="380" w:type="dxa"/>
            <w:tcBorders>
              <w:top w:val="nil"/>
              <w:left w:val="nil"/>
              <w:bottom w:val="nil"/>
              <w:right w:val="nil"/>
            </w:tcBorders>
            <w:noWrap/>
            <w:vAlign w:val="bottom"/>
            <w:hideMark/>
          </w:tcPr>
          <w:p w14:paraId="50B98E20"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1</w:t>
            </w:r>
          </w:p>
        </w:tc>
        <w:tc>
          <w:tcPr>
            <w:tcW w:w="4360" w:type="dxa"/>
            <w:tcBorders>
              <w:top w:val="nil"/>
              <w:left w:val="nil"/>
              <w:bottom w:val="nil"/>
              <w:right w:val="nil"/>
            </w:tcBorders>
            <w:noWrap/>
            <w:vAlign w:val="bottom"/>
            <w:hideMark/>
          </w:tcPr>
          <w:p w14:paraId="798E5191"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Charles Koch Foundation</w:t>
            </w:r>
          </w:p>
        </w:tc>
        <w:tc>
          <w:tcPr>
            <w:tcW w:w="1240" w:type="dxa"/>
            <w:tcBorders>
              <w:top w:val="nil"/>
              <w:left w:val="nil"/>
              <w:bottom w:val="nil"/>
              <w:right w:val="nil"/>
            </w:tcBorders>
            <w:noWrap/>
            <w:vAlign w:val="bottom"/>
            <w:hideMark/>
          </w:tcPr>
          <w:p w14:paraId="63DC0FC0"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6,562,173</w:t>
            </w:r>
          </w:p>
        </w:tc>
        <w:tc>
          <w:tcPr>
            <w:tcW w:w="1300" w:type="dxa"/>
            <w:tcBorders>
              <w:top w:val="nil"/>
              <w:left w:val="nil"/>
              <w:bottom w:val="nil"/>
              <w:right w:val="nil"/>
            </w:tcBorders>
            <w:noWrap/>
            <w:vAlign w:val="bottom"/>
            <w:hideMark/>
          </w:tcPr>
          <w:p w14:paraId="0C551E22"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2,716,895</w:t>
            </w:r>
          </w:p>
        </w:tc>
        <w:tc>
          <w:tcPr>
            <w:tcW w:w="1300" w:type="dxa"/>
            <w:tcBorders>
              <w:top w:val="nil"/>
              <w:left w:val="nil"/>
              <w:bottom w:val="nil"/>
              <w:right w:val="nil"/>
            </w:tcBorders>
            <w:noWrap/>
            <w:vAlign w:val="bottom"/>
            <w:hideMark/>
          </w:tcPr>
          <w:p w14:paraId="3871A89D"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9,279,068</w:t>
            </w:r>
          </w:p>
        </w:tc>
      </w:tr>
      <w:tr w:rsidR="001C41FF" w14:paraId="6F2A1931" w14:textId="77777777">
        <w:trPr>
          <w:trHeight w:val="264"/>
        </w:trPr>
        <w:tc>
          <w:tcPr>
            <w:tcW w:w="380" w:type="dxa"/>
            <w:tcBorders>
              <w:top w:val="nil"/>
              <w:left w:val="nil"/>
              <w:bottom w:val="nil"/>
              <w:right w:val="nil"/>
            </w:tcBorders>
            <w:noWrap/>
            <w:vAlign w:val="bottom"/>
            <w:hideMark/>
          </w:tcPr>
          <w:p w14:paraId="6CB9CFC6"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2</w:t>
            </w:r>
          </w:p>
        </w:tc>
        <w:tc>
          <w:tcPr>
            <w:tcW w:w="4360" w:type="dxa"/>
            <w:tcBorders>
              <w:top w:val="nil"/>
              <w:left w:val="nil"/>
              <w:bottom w:val="nil"/>
              <w:right w:val="nil"/>
            </w:tcBorders>
            <w:noWrap/>
            <w:vAlign w:val="bottom"/>
            <w:hideMark/>
          </w:tcPr>
          <w:p w14:paraId="2F64CBF4"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The Lynde and Harry Bradley Foundation Inc.</w:t>
            </w:r>
          </w:p>
        </w:tc>
        <w:tc>
          <w:tcPr>
            <w:tcW w:w="1240" w:type="dxa"/>
            <w:tcBorders>
              <w:top w:val="nil"/>
              <w:left w:val="nil"/>
              <w:bottom w:val="nil"/>
              <w:right w:val="nil"/>
            </w:tcBorders>
            <w:noWrap/>
            <w:vAlign w:val="bottom"/>
            <w:hideMark/>
          </w:tcPr>
          <w:p w14:paraId="48F10E35"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450,000</w:t>
            </w:r>
          </w:p>
        </w:tc>
        <w:tc>
          <w:tcPr>
            <w:tcW w:w="1300" w:type="dxa"/>
            <w:tcBorders>
              <w:top w:val="nil"/>
              <w:left w:val="nil"/>
              <w:bottom w:val="nil"/>
              <w:right w:val="nil"/>
            </w:tcBorders>
            <w:noWrap/>
            <w:vAlign w:val="bottom"/>
            <w:hideMark/>
          </w:tcPr>
          <w:p w14:paraId="62BAD46E"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3,182,000</w:t>
            </w:r>
          </w:p>
        </w:tc>
        <w:tc>
          <w:tcPr>
            <w:tcW w:w="1300" w:type="dxa"/>
            <w:tcBorders>
              <w:top w:val="nil"/>
              <w:left w:val="nil"/>
              <w:bottom w:val="nil"/>
              <w:right w:val="nil"/>
            </w:tcBorders>
            <w:noWrap/>
            <w:vAlign w:val="bottom"/>
            <w:hideMark/>
          </w:tcPr>
          <w:p w14:paraId="34745D3F"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3,632,000</w:t>
            </w:r>
          </w:p>
        </w:tc>
      </w:tr>
      <w:tr w:rsidR="001C41FF" w14:paraId="2AB08BD6" w14:textId="77777777">
        <w:trPr>
          <w:trHeight w:val="264"/>
        </w:trPr>
        <w:tc>
          <w:tcPr>
            <w:tcW w:w="380" w:type="dxa"/>
            <w:tcBorders>
              <w:top w:val="nil"/>
              <w:left w:val="nil"/>
              <w:bottom w:val="nil"/>
              <w:right w:val="nil"/>
            </w:tcBorders>
            <w:noWrap/>
            <w:vAlign w:val="bottom"/>
            <w:hideMark/>
          </w:tcPr>
          <w:p w14:paraId="3D156ECD"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3</w:t>
            </w:r>
          </w:p>
        </w:tc>
        <w:tc>
          <w:tcPr>
            <w:tcW w:w="4360" w:type="dxa"/>
            <w:tcBorders>
              <w:top w:val="nil"/>
              <w:left w:val="nil"/>
              <w:bottom w:val="nil"/>
              <w:right w:val="nil"/>
            </w:tcBorders>
            <w:noWrap/>
            <w:vAlign w:val="bottom"/>
            <w:hideMark/>
          </w:tcPr>
          <w:p w14:paraId="7A488E01"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Fidelity Investments Charitable Gift Fund</w:t>
            </w:r>
          </w:p>
        </w:tc>
        <w:tc>
          <w:tcPr>
            <w:tcW w:w="1240" w:type="dxa"/>
            <w:tcBorders>
              <w:top w:val="nil"/>
              <w:left w:val="nil"/>
              <w:bottom w:val="nil"/>
              <w:right w:val="nil"/>
            </w:tcBorders>
            <w:noWrap/>
            <w:vAlign w:val="bottom"/>
            <w:hideMark/>
          </w:tcPr>
          <w:p w14:paraId="4C7CACE8"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994,847</w:t>
            </w:r>
          </w:p>
        </w:tc>
        <w:tc>
          <w:tcPr>
            <w:tcW w:w="1300" w:type="dxa"/>
            <w:tcBorders>
              <w:top w:val="nil"/>
              <w:left w:val="nil"/>
              <w:bottom w:val="nil"/>
              <w:right w:val="nil"/>
            </w:tcBorders>
            <w:noWrap/>
            <w:vAlign w:val="bottom"/>
            <w:hideMark/>
          </w:tcPr>
          <w:p w14:paraId="66021386"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96,465</w:t>
            </w:r>
          </w:p>
        </w:tc>
        <w:tc>
          <w:tcPr>
            <w:tcW w:w="1300" w:type="dxa"/>
            <w:tcBorders>
              <w:top w:val="nil"/>
              <w:left w:val="nil"/>
              <w:bottom w:val="nil"/>
              <w:right w:val="nil"/>
            </w:tcBorders>
            <w:noWrap/>
            <w:vAlign w:val="bottom"/>
            <w:hideMark/>
          </w:tcPr>
          <w:p w14:paraId="78B3F450"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1,091,312</w:t>
            </w:r>
          </w:p>
        </w:tc>
      </w:tr>
      <w:tr w:rsidR="001C41FF" w14:paraId="19A59E9F" w14:textId="77777777">
        <w:trPr>
          <w:trHeight w:val="264"/>
        </w:trPr>
        <w:tc>
          <w:tcPr>
            <w:tcW w:w="380" w:type="dxa"/>
            <w:tcBorders>
              <w:top w:val="nil"/>
              <w:left w:val="nil"/>
              <w:bottom w:val="nil"/>
              <w:right w:val="nil"/>
            </w:tcBorders>
            <w:noWrap/>
            <w:vAlign w:val="bottom"/>
            <w:hideMark/>
          </w:tcPr>
          <w:p w14:paraId="51F16470"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4</w:t>
            </w:r>
          </w:p>
        </w:tc>
        <w:tc>
          <w:tcPr>
            <w:tcW w:w="4360" w:type="dxa"/>
            <w:tcBorders>
              <w:top w:val="nil"/>
              <w:left w:val="nil"/>
              <w:bottom w:val="nil"/>
              <w:right w:val="nil"/>
            </w:tcBorders>
            <w:noWrap/>
            <w:vAlign w:val="bottom"/>
            <w:hideMark/>
          </w:tcPr>
          <w:p w14:paraId="34A6F268"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Searle Freedom Trust</w:t>
            </w:r>
          </w:p>
        </w:tc>
        <w:tc>
          <w:tcPr>
            <w:tcW w:w="1240" w:type="dxa"/>
            <w:tcBorders>
              <w:top w:val="nil"/>
              <w:left w:val="nil"/>
              <w:bottom w:val="nil"/>
              <w:right w:val="nil"/>
            </w:tcBorders>
            <w:noWrap/>
            <w:vAlign w:val="bottom"/>
            <w:hideMark/>
          </w:tcPr>
          <w:p w14:paraId="03AE51D5"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150,000</w:t>
            </w:r>
          </w:p>
        </w:tc>
        <w:tc>
          <w:tcPr>
            <w:tcW w:w="1300" w:type="dxa"/>
            <w:tcBorders>
              <w:top w:val="nil"/>
              <w:left w:val="nil"/>
              <w:bottom w:val="nil"/>
              <w:right w:val="nil"/>
            </w:tcBorders>
            <w:noWrap/>
            <w:vAlign w:val="bottom"/>
            <w:hideMark/>
          </w:tcPr>
          <w:p w14:paraId="518607E2"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730,000</w:t>
            </w:r>
          </w:p>
        </w:tc>
        <w:tc>
          <w:tcPr>
            <w:tcW w:w="1300" w:type="dxa"/>
            <w:tcBorders>
              <w:top w:val="nil"/>
              <w:left w:val="nil"/>
              <w:bottom w:val="nil"/>
              <w:right w:val="nil"/>
            </w:tcBorders>
            <w:noWrap/>
            <w:vAlign w:val="bottom"/>
            <w:hideMark/>
          </w:tcPr>
          <w:p w14:paraId="1DE94916"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880,000</w:t>
            </w:r>
          </w:p>
        </w:tc>
      </w:tr>
      <w:tr w:rsidR="001C41FF" w14:paraId="24B44A2D" w14:textId="77777777">
        <w:trPr>
          <w:trHeight w:val="264"/>
        </w:trPr>
        <w:tc>
          <w:tcPr>
            <w:tcW w:w="380" w:type="dxa"/>
            <w:tcBorders>
              <w:top w:val="nil"/>
              <w:left w:val="nil"/>
              <w:bottom w:val="nil"/>
              <w:right w:val="nil"/>
            </w:tcBorders>
            <w:noWrap/>
            <w:vAlign w:val="bottom"/>
            <w:hideMark/>
          </w:tcPr>
          <w:p w14:paraId="01C2F423"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5</w:t>
            </w:r>
          </w:p>
        </w:tc>
        <w:tc>
          <w:tcPr>
            <w:tcW w:w="4360" w:type="dxa"/>
            <w:tcBorders>
              <w:top w:val="nil"/>
              <w:left w:val="nil"/>
              <w:bottom w:val="nil"/>
              <w:right w:val="nil"/>
            </w:tcBorders>
            <w:noWrap/>
            <w:vAlign w:val="bottom"/>
            <w:hideMark/>
          </w:tcPr>
          <w:p w14:paraId="2F1C82EF"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 xml:space="preserve">The Jaquish &amp; </w:t>
            </w:r>
            <w:proofErr w:type="spellStart"/>
            <w:r>
              <w:rPr>
                <w:rFonts w:ascii="Times New Roman" w:eastAsia="Times New Roman" w:hAnsi="Times New Roman"/>
              </w:rPr>
              <w:t>Kenninger</w:t>
            </w:r>
            <w:proofErr w:type="spellEnd"/>
            <w:r>
              <w:rPr>
                <w:rFonts w:ascii="Times New Roman" w:eastAsia="Times New Roman" w:hAnsi="Times New Roman"/>
              </w:rPr>
              <w:t xml:space="preserve"> Foundation</w:t>
            </w:r>
          </w:p>
        </w:tc>
        <w:tc>
          <w:tcPr>
            <w:tcW w:w="1240" w:type="dxa"/>
            <w:tcBorders>
              <w:top w:val="nil"/>
              <w:left w:val="nil"/>
              <w:bottom w:val="nil"/>
              <w:right w:val="nil"/>
            </w:tcBorders>
            <w:noWrap/>
            <w:vAlign w:val="bottom"/>
            <w:hideMark/>
          </w:tcPr>
          <w:p w14:paraId="73D7E8B5"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432,500</w:t>
            </w:r>
          </w:p>
        </w:tc>
        <w:tc>
          <w:tcPr>
            <w:tcW w:w="1300" w:type="dxa"/>
            <w:tcBorders>
              <w:top w:val="nil"/>
              <w:left w:val="nil"/>
              <w:bottom w:val="nil"/>
              <w:right w:val="nil"/>
            </w:tcBorders>
            <w:noWrap/>
            <w:vAlign w:val="bottom"/>
            <w:hideMark/>
          </w:tcPr>
          <w:p w14:paraId="3D076F73"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82,000</w:t>
            </w:r>
          </w:p>
        </w:tc>
        <w:tc>
          <w:tcPr>
            <w:tcW w:w="1300" w:type="dxa"/>
            <w:tcBorders>
              <w:top w:val="nil"/>
              <w:left w:val="nil"/>
              <w:bottom w:val="nil"/>
              <w:right w:val="nil"/>
            </w:tcBorders>
            <w:noWrap/>
            <w:vAlign w:val="bottom"/>
            <w:hideMark/>
          </w:tcPr>
          <w:p w14:paraId="614B66D1"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514,500</w:t>
            </w:r>
          </w:p>
        </w:tc>
      </w:tr>
      <w:tr w:rsidR="001C41FF" w14:paraId="1C3997FA" w14:textId="77777777">
        <w:trPr>
          <w:trHeight w:val="264"/>
        </w:trPr>
        <w:tc>
          <w:tcPr>
            <w:tcW w:w="380" w:type="dxa"/>
            <w:tcBorders>
              <w:top w:val="nil"/>
              <w:left w:val="nil"/>
              <w:bottom w:val="nil"/>
              <w:right w:val="nil"/>
            </w:tcBorders>
            <w:noWrap/>
            <w:vAlign w:val="bottom"/>
            <w:hideMark/>
          </w:tcPr>
          <w:p w14:paraId="338E698E"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6</w:t>
            </w:r>
          </w:p>
        </w:tc>
        <w:tc>
          <w:tcPr>
            <w:tcW w:w="4360" w:type="dxa"/>
            <w:tcBorders>
              <w:top w:val="nil"/>
              <w:left w:val="nil"/>
              <w:bottom w:val="nil"/>
              <w:right w:val="nil"/>
            </w:tcBorders>
            <w:noWrap/>
            <w:vAlign w:val="bottom"/>
            <w:hideMark/>
          </w:tcPr>
          <w:p w14:paraId="797431D1"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Adolph Coors Foundation</w:t>
            </w:r>
          </w:p>
        </w:tc>
        <w:tc>
          <w:tcPr>
            <w:tcW w:w="1240" w:type="dxa"/>
            <w:tcBorders>
              <w:top w:val="nil"/>
              <w:left w:val="nil"/>
              <w:bottom w:val="nil"/>
              <w:right w:val="nil"/>
            </w:tcBorders>
            <w:noWrap/>
            <w:vAlign w:val="bottom"/>
            <w:hideMark/>
          </w:tcPr>
          <w:p w14:paraId="79A818D5"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200,000</w:t>
            </w:r>
          </w:p>
        </w:tc>
        <w:tc>
          <w:tcPr>
            <w:tcW w:w="1300" w:type="dxa"/>
            <w:tcBorders>
              <w:top w:val="nil"/>
              <w:left w:val="nil"/>
              <w:bottom w:val="nil"/>
              <w:right w:val="nil"/>
            </w:tcBorders>
            <w:noWrap/>
            <w:vAlign w:val="bottom"/>
            <w:hideMark/>
          </w:tcPr>
          <w:p w14:paraId="40CD9199"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240,000</w:t>
            </w:r>
          </w:p>
        </w:tc>
        <w:tc>
          <w:tcPr>
            <w:tcW w:w="1300" w:type="dxa"/>
            <w:tcBorders>
              <w:top w:val="nil"/>
              <w:left w:val="nil"/>
              <w:bottom w:val="nil"/>
              <w:right w:val="nil"/>
            </w:tcBorders>
            <w:noWrap/>
            <w:vAlign w:val="bottom"/>
            <w:hideMark/>
          </w:tcPr>
          <w:p w14:paraId="29577BEA"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440,000</w:t>
            </w:r>
          </w:p>
        </w:tc>
      </w:tr>
      <w:tr w:rsidR="001C41FF" w14:paraId="0F299A94" w14:textId="77777777">
        <w:trPr>
          <w:trHeight w:val="264"/>
        </w:trPr>
        <w:tc>
          <w:tcPr>
            <w:tcW w:w="380" w:type="dxa"/>
            <w:tcBorders>
              <w:top w:val="nil"/>
              <w:left w:val="nil"/>
              <w:bottom w:val="nil"/>
              <w:right w:val="nil"/>
            </w:tcBorders>
            <w:noWrap/>
            <w:vAlign w:val="bottom"/>
            <w:hideMark/>
          </w:tcPr>
          <w:p w14:paraId="68880EBC"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7</w:t>
            </w:r>
          </w:p>
        </w:tc>
        <w:tc>
          <w:tcPr>
            <w:tcW w:w="4360" w:type="dxa"/>
            <w:tcBorders>
              <w:top w:val="nil"/>
              <w:left w:val="nil"/>
              <w:bottom w:val="nil"/>
              <w:right w:val="nil"/>
            </w:tcBorders>
            <w:noWrap/>
            <w:vAlign w:val="bottom"/>
            <w:hideMark/>
          </w:tcPr>
          <w:p w14:paraId="46AA35FC"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Thomas W Smith Foundation Inc</w:t>
            </w:r>
          </w:p>
        </w:tc>
        <w:tc>
          <w:tcPr>
            <w:tcW w:w="1240" w:type="dxa"/>
            <w:tcBorders>
              <w:top w:val="nil"/>
              <w:left w:val="nil"/>
              <w:bottom w:val="nil"/>
              <w:right w:val="nil"/>
            </w:tcBorders>
            <w:noWrap/>
            <w:vAlign w:val="bottom"/>
            <w:hideMark/>
          </w:tcPr>
          <w:p w14:paraId="0AE5EFC6"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200,000</w:t>
            </w:r>
          </w:p>
        </w:tc>
        <w:tc>
          <w:tcPr>
            <w:tcW w:w="1300" w:type="dxa"/>
            <w:tcBorders>
              <w:top w:val="nil"/>
              <w:left w:val="nil"/>
              <w:bottom w:val="nil"/>
              <w:right w:val="nil"/>
            </w:tcBorders>
            <w:noWrap/>
            <w:vAlign w:val="bottom"/>
            <w:hideMark/>
          </w:tcPr>
          <w:p w14:paraId="322C2FA2"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225,000</w:t>
            </w:r>
          </w:p>
        </w:tc>
        <w:tc>
          <w:tcPr>
            <w:tcW w:w="1300" w:type="dxa"/>
            <w:tcBorders>
              <w:top w:val="nil"/>
              <w:left w:val="nil"/>
              <w:bottom w:val="nil"/>
              <w:right w:val="nil"/>
            </w:tcBorders>
            <w:noWrap/>
            <w:vAlign w:val="bottom"/>
            <w:hideMark/>
          </w:tcPr>
          <w:p w14:paraId="642C363C"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425,000</w:t>
            </w:r>
          </w:p>
        </w:tc>
      </w:tr>
      <w:tr w:rsidR="001C41FF" w14:paraId="5F19014F" w14:textId="77777777">
        <w:trPr>
          <w:trHeight w:val="264"/>
        </w:trPr>
        <w:tc>
          <w:tcPr>
            <w:tcW w:w="380" w:type="dxa"/>
            <w:tcBorders>
              <w:top w:val="nil"/>
              <w:left w:val="nil"/>
              <w:bottom w:val="nil"/>
              <w:right w:val="nil"/>
            </w:tcBorders>
            <w:noWrap/>
            <w:vAlign w:val="bottom"/>
            <w:hideMark/>
          </w:tcPr>
          <w:p w14:paraId="4A1BE021"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8</w:t>
            </w:r>
          </w:p>
        </w:tc>
        <w:tc>
          <w:tcPr>
            <w:tcW w:w="4360" w:type="dxa"/>
            <w:tcBorders>
              <w:top w:val="nil"/>
              <w:left w:val="nil"/>
              <w:bottom w:val="nil"/>
              <w:right w:val="nil"/>
            </w:tcBorders>
            <w:noWrap/>
            <w:vAlign w:val="bottom"/>
            <w:hideMark/>
          </w:tcPr>
          <w:p w14:paraId="2A722CF4"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Schwab Charitable</w:t>
            </w:r>
          </w:p>
        </w:tc>
        <w:tc>
          <w:tcPr>
            <w:tcW w:w="1240" w:type="dxa"/>
            <w:tcBorders>
              <w:top w:val="nil"/>
              <w:left w:val="nil"/>
              <w:bottom w:val="nil"/>
              <w:right w:val="nil"/>
            </w:tcBorders>
            <w:noWrap/>
            <w:vAlign w:val="bottom"/>
            <w:hideMark/>
          </w:tcPr>
          <w:p w14:paraId="793353BF"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96,767</w:t>
            </w:r>
          </w:p>
        </w:tc>
        <w:tc>
          <w:tcPr>
            <w:tcW w:w="1300" w:type="dxa"/>
            <w:tcBorders>
              <w:top w:val="nil"/>
              <w:left w:val="nil"/>
              <w:bottom w:val="nil"/>
              <w:right w:val="nil"/>
            </w:tcBorders>
            <w:noWrap/>
            <w:vAlign w:val="bottom"/>
            <w:hideMark/>
          </w:tcPr>
          <w:p w14:paraId="4120AEB0"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128,775</w:t>
            </w:r>
          </w:p>
        </w:tc>
        <w:tc>
          <w:tcPr>
            <w:tcW w:w="1300" w:type="dxa"/>
            <w:tcBorders>
              <w:top w:val="nil"/>
              <w:left w:val="nil"/>
              <w:bottom w:val="nil"/>
              <w:right w:val="nil"/>
            </w:tcBorders>
            <w:noWrap/>
            <w:vAlign w:val="bottom"/>
            <w:hideMark/>
          </w:tcPr>
          <w:p w14:paraId="1DDA69C9"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225,542</w:t>
            </w:r>
          </w:p>
        </w:tc>
      </w:tr>
      <w:tr w:rsidR="001C41FF" w14:paraId="713A21C5" w14:textId="77777777">
        <w:trPr>
          <w:trHeight w:val="264"/>
        </w:trPr>
        <w:tc>
          <w:tcPr>
            <w:tcW w:w="380" w:type="dxa"/>
            <w:tcBorders>
              <w:top w:val="nil"/>
              <w:left w:val="nil"/>
              <w:bottom w:val="nil"/>
              <w:right w:val="nil"/>
            </w:tcBorders>
            <w:noWrap/>
            <w:vAlign w:val="bottom"/>
            <w:hideMark/>
          </w:tcPr>
          <w:p w14:paraId="5D5423DE"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9</w:t>
            </w:r>
          </w:p>
        </w:tc>
        <w:tc>
          <w:tcPr>
            <w:tcW w:w="4360" w:type="dxa"/>
            <w:tcBorders>
              <w:top w:val="nil"/>
              <w:left w:val="nil"/>
              <w:bottom w:val="nil"/>
              <w:right w:val="nil"/>
            </w:tcBorders>
            <w:noWrap/>
            <w:vAlign w:val="bottom"/>
            <w:hideMark/>
          </w:tcPr>
          <w:p w14:paraId="7FF0D243"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The Armstrong Foundation</w:t>
            </w:r>
          </w:p>
        </w:tc>
        <w:tc>
          <w:tcPr>
            <w:tcW w:w="1240" w:type="dxa"/>
            <w:tcBorders>
              <w:top w:val="nil"/>
              <w:left w:val="nil"/>
              <w:bottom w:val="nil"/>
              <w:right w:val="nil"/>
            </w:tcBorders>
            <w:noWrap/>
            <w:vAlign w:val="bottom"/>
            <w:hideMark/>
          </w:tcPr>
          <w:p w14:paraId="54BF53A4"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125,000</w:t>
            </w:r>
          </w:p>
        </w:tc>
        <w:tc>
          <w:tcPr>
            <w:tcW w:w="1300" w:type="dxa"/>
            <w:tcBorders>
              <w:top w:val="nil"/>
              <w:left w:val="nil"/>
              <w:bottom w:val="nil"/>
              <w:right w:val="nil"/>
            </w:tcBorders>
            <w:noWrap/>
            <w:vAlign w:val="bottom"/>
            <w:hideMark/>
          </w:tcPr>
          <w:p w14:paraId="4AF8ABCB"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32,500</w:t>
            </w:r>
          </w:p>
        </w:tc>
        <w:tc>
          <w:tcPr>
            <w:tcW w:w="1300" w:type="dxa"/>
            <w:tcBorders>
              <w:top w:val="nil"/>
              <w:left w:val="nil"/>
              <w:bottom w:val="nil"/>
              <w:right w:val="nil"/>
            </w:tcBorders>
            <w:noWrap/>
            <w:vAlign w:val="bottom"/>
            <w:hideMark/>
          </w:tcPr>
          <w:p w14:paraId="40E37632"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157,500</w:t>
            </w:r>
          </w:p>
        </w:tc>
      </w:tr>
      <w:tr w:rsidR="001C41FF" w14:paraId="110574A5" w14:textId="77777777">
        <w:trPr>
          <w:trHeight w:val="264"/>
        </w:trPr>
        <w:tc>
          <w:tcPr>
            <w:tcW w:w="380" w:type="dxa"/>
            <w:tcBorders>
              <w:top w:val="nil"/>
              <w:left w:val="nil"/>
              <w:bottom w:val="nil"/>
              <w:right w:val="nil"/>
            </w:tcBorders>
            <w:noWrap/>
            <w:vAlign w:val="bottom"/>
            <w:hideMark/>
          </w:tcPr>
          <w:p w14:paraId="5E2E78F4"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10</w:t>
            </w:r>
          </w:p>
        </w:tc>
        <w:tc>
          <w:tcPr>
            <w:tcW w:w="4360" w:type="dxa"/>
            <w:tcBorders>
              <w:top w:val="nil"/>
              <w:left w:val="nil"/>
              <w:bottom w:val="nil"/>
              <w:right w:val="nil"/>
            </w:tcBorders>
            <w:noWrap/>
            <w:vAlign w:val="bottom"/>
            <w:hideMark/>
          </w:tcPr>
          <w:p w14:paraId="37E3022E"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Vanguard Charitable Endowment Program</w:t>
            </w:r>
          </w:p>
        </w:tc>
        <w:tc>
          <w:tcPr>
            <w:tcW w:w="1240" w:type="dxa"/>
            <w:tcBorders>
              <w:top w:val="nil"/>
              <w:left w:val="nil"/>
              <w:bottom w:val="nil"/>
              <w:right w:val="nil"/>
            </w:tcBorders>
            <w:noWrap/>
            <w:vAlign w:val="bottom"/>
            <w:hideMark/>
          </w:tcPr>
          <w:p w14:paraId="1AD77AE0"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130,000</w:t>
            </w:r>
          </w:p>
        </w:tc>
        <w:tc>
          <w:tcPr>
            <w:tcW w:w="1300" w:type="dxa"/>
            <w:tcBorders>
              <w:top w:val="nil"/>
              <w:left w:val="nil"/>
              <w:bottom w:val="nil"/>
              <w:right w:val="nil"/>
            </w:tcBorders>
            <w:noWrap/>
            <w:vAlign w:val="bottom"/>
            <w:hideMark/>
          </w:tcPr>
          <w:p w14:paraId="5791A6E2"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21,000</w:t>
            </w:r>
          </w:p>
        </w:tc>
        <w:tc>
          <w:tcPr>
            <w:tcW w:w="1300" w:type="dxa"/>
            <w:tcBorders>
              <w:top w:val="nil"/>
              <w:left w:val="nil"/>
              <w:bottom w:val="nil"/>
              <w:right w:val="nil"/>
            </w:tcBorders>
            <w:noWrap/>
            <w:vAlign w:val="bottom"/>
            <w:hideMark/>
          </w:tcPr>
          <w:p w14:paraId="09BC1F32"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151,000</w:t>
            </w:r>
          </w:p>
        </w:tc>
      </w:tr>
      <w:tr w:rsidR="001C41FF" w14:paraId="0D54AC6A" w14:textId="77777777">
        <w:trPr>
          <w:trHeight w:val="264"/>
        </w:trPr>
        <w:tc>
          <w:tcPr>
            <w:tcW w:w="380" w:type="dxa"/>
            <w:tcBorders>
              <w:top w:val="nil"/>
              <w:left w:val="nil"/>
              <w:bottom w:val="nil"/>
              <w:right w:val="nil"/>
            </w:tcBorders>
            <w:noWrap/>
            <w:vAlign w:val="bottom"/>
            <w:hideMark/>
          </w:tcPr>
          <w:p w14:paraId="19588941"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11</w:t>
            </w:r>
          </w:p>
        </w:tc>
        <w:tc>
          <w:tcPr>
            <w:tcW w:w="4360" w:type="dxa"/>
            <w:tcBorders>
              <w:top w:val="nil"/>
              <w:left w:val="nil"/>
              <w:bottom w:val="nil"/>
              <w:right w:val="nil"/>
            </w:tcBorders>
            <w:noWrap/>
            <w:vAlign w:val="bottom"/>
            <w:hideMark/>
          </w:tcPr>
          <w:p w14:paraId="749635A3"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Sum of Above Foundations to TPPF, ALEC</w:t>
            </w:r>
          </w:p>
        </w:tc>
        <w:tc>
          <w:tcPr>
            <w:tcW w:w="1240" w:type="dxa"/>
            <w:tcBorders>
              <w:top w:val="nil"/>
              <w:left w:val="nil"/>
              <w:bottom w:val="nil"/>
              <w:right w:val="nil"/>
            </w:tcBorders>
            <w:noWrap/>
            <w:vAlign w:val="bottom"/>
            <w:hideMark/>
          </w:tcPr>
          <w:p w14:paraId="4194A2CE"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9,341,287</w:t>
            </w:r>
          </w:p>
        </w:tc>
        <w:tc>
          <w:tcPr>
            <w:tcW w:w="1300" w:type="dxa"/>
            <w:tcBorders>
              <w:top w:val="nil"/>
              <w:left w:val="nil"/>
              <w:bottom w:val="nil"/>
              <w:right w:val="nil"/>
            </w:tcBorders>
            <w:noWrap/>
            <w:vAlign w:val="bottom"/>
            <w:hideMark/>
          </w:tcPr>
          <w:p w14:paraId="7E368496"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7,454,635</w:t>
            </w:r>
          </w:p>
        </w:tc>
        <w:tc>
          <w:tcPr>
            <w:tcW w:w="1300" w:type="dxa"/>
            <w:tcBorders>
              <w:top w:val="nil"/>
              <w:left w:val="nil"/>
              <w:bottom w:val="nil"/>
              <w:right w:val="nil"/>
            </w:tcBorders>
            <w:noWrap/>
            <w:vAlign w:val="bottom"/>
            <w:hideMark/>
          </w:tcPr>
          <w:p w14:paraId="0C8960D6"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16,795,922</w:t>
            </w:r>
          </w:p>
        </w:tc>
      </w:tr>
      <w:tr w:rsidR="001C41FF" w14:paraId="60A731D6" w14:textId="77777777">
        <w:trPr>
          <w:trHeight w:val="264"/>
        </w:trPr>
        <w:tc>
          <w:tcPr>
            <w:tcW w:w="380" w:type="dxa"/>
            <w:tcBorders>
              <w:top w:val="nil"/>
              <w:left w:val="nil"/>
              <w:bottom w:val="nil"/>
              <w:right w:val="nil"/>
            </w:tcBorders>
            <w:noWrap/>
            <w:vAlign w:val="bottom"/>
            <w:hideMark/>
          </w:tcPr>
          <w:p w14:paraId="04671A9B" w14:textId="77777777" w:rsidR="001C41FF" w:rsidRDefault="001C41FF">
            <w:pPr>
              <w:spacing w:after="0" w:line="240" w:lineRule="auto"/>
              <w:jc w:val="right"/>
              <w:rPr>
                <w:rFonts w:ascii="Times New Roman" w:eastAsia="Times New Roman" w:hAnsi="Times New Roman"/>
              </w:rPr>
            </w:pPr>
          </w:p>
        </w:tc>
        <w:tc>
          <w:tcPr>
            <w:tcW w:w="4360" w:type="dxa"/>
            <w:tcBorders>
              <w:top w:val="nil"/>
              <w:left w:val="nil"/>
              <w:bottom w:val="nil"/>
              <w:right w:val="nil"/>
            </w:tcBorders>
            <w:noWrap/>
            <w:vAlign w:val="bottom"/>
            <w:hideMark/>
          </w:tcPr>
          <w:p w14:paraId="0274535A" w14:textId="77777777" w:rsidR="001C41FF" w:rsidRDefault="001C41FF">
            <w:pPr>
              <w:spacing w:after="0" w:line="240" w:lineRule="auto"/>
              <w:jc w:val="center"/>
              <w:rPr>
                <w:rFonts w:ascii="Times New Roman" w:eastAsia="Times New Roman" w:hAnsi="Times New Roman"/>
              </w:rPr>
            </w:pPr>
          </w:p>
        </w:tc>
        <w:tc>
          <w:tcPr>
            <w:tcW w:w="1240" w:type="dxa"/>
            <w:tcBorders>
              <w:top w:val="nil"/>
              <w:left w:val="nil"/>
              <w:bottom w:val="nil"/>
              <w:right w:val="nil"/>
            </w:tcBorders>
            <w:noWrap/>
            <w:vAlign w:val="bottom"/>
            <w:hideMark/>
          </w:tcPr>
          <w:p w14:paraId="43AE4929" w14:textId="77777777" w:rsidR="001C41FF" w:rsidRDefault="001C41FF">
            <w:pPr>
              <w:spacing w:after="0" w:line="240" w:lineRule="auto"/>
              <w:rPr>
                <w:rFonts w:ascii="Times New Roman" w:eastAsia="Times New Roman" w:hAnsi="Times New Roman"/>
              </w:rPr>
            </w:pPr>
          </w:p>
        </w:tc>
        <w:tc>
          <w:tcPr>
            <w:tcW w:w="1300" w:type="dxa"/>
            <w:tcBorders>
              <w:top w:val="nil"/>
              <w:left w:val="nil"/>
              <w:bottom w:val="nil"/>
              <w:right w:val="nil"/>
            </w:tcBorders>
            <w:noWrap/>
            <w:vAlign w:val="bottom"/>
            <w:hideMark/>
          </w:tcPr>
          <w:p w14:paraId="10397CD9" w14:textId="77777777" w:rsidR="001C41FF" w:rsidRDefault="001C41FF">
            <w:pPr>
              <w:spacing w:after="0" w:line="240" w:lineRule="auto"/>
              <w:rPr>
                <w:rFonts w:ascii="Times New Roman" w:eastAsia="Times New Roman" w:hAnsi="Times New Roman"/>
              </w:rPr>
            </w:pPr>
          </w:p>
        </w:tc>
        <w:tc>
          <w:tcPr>
            <w:tcW w:w="1300" w:type="dxa"/>
            <w:tcBorders>
              <w:top w:val="nil"/>
              <w:left w:val="nil"/>
              <w:bottom w:val="nil"/>
              <w:right w:val="nil"/>
            </w:tcBorders>
            <w:noWrap/>
            <w:vAlign w:val="bottom"/>
            <w:hideMark/>
          </w:tcPr>
          <w:p w14:paraId="087737E0" w14:textId="77777777" w:rsidR="001C41FF" w:rsidRDefault="001C41FF">
            <w:pPr>
              <w:spacing w:after="0" w:line="240" w:lineRule="auto"/>
              <w:rPr>
                <w:rFonts w:ascii="Times New Roman" w:eastAsia="Times New Roman" w:hAnsi="Times New Roman"/>
              </w:rPr>
            </w:pPr>
          </w:p>
        </w:tc>
      </w:tr>
      <w:tr w:rsidR="001C41FF" w14:paraId="7C2307A6" w14:textId="77777777">
        <w:trPr>
          <w:trHeight w:val="264"/>
        </w:trPr>
        <w:tc>
          <w:tcPr>
            <w:tcW w:w="380" w:type="dxa"/>
            <w:tcBorders>
              <w:top w:val="nil"/>
              <w:left w:val="nil"/>
              <w:bottom w:val="nil"/>
              <w:right w:val="nil"/>
            </w:tcBorders>
            <w:noWrap/>
            <w:vAlign w:val="bottom"/>
            <w:hideMark/>
          </w:tcPr>
          <w:p w14:paraId="092FD80E"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12</w:t>
            </w:r>
          </w:p>
        </w:tc>
        <w:tc>
          <w:tcPr>
            <w:tcW w:w="4360" w:type="dxa"/>
            <w:tcBorders>
              <w:top w:val="nil"/>
              <w:left w:val="nil"/>
              <w:bottom w:val="nil"/>
              <w:right w:val="nil"/>
            </w:tcBorders>
            <w:noWrap/>
            <w:vAlign w:val="bottom"/>
            <w:hideMark/>
          </w:tcPr>
          <w:p w14:paraId="0B80477D"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Sum of all non-profit donors to TPPF, ALEC</w:t>
            </w:r>
          </w:p>
        </w:tc>
        <w:tc>
          <w:tcPr>
            <w:tcW w:w="1240" w:type="dxa"/>
            <w:tcBorders>
              <w:top w:val="nil"/>
              <w:left w:val="nil"/>
              <w:bottom w:val="nil"/>
              <w:right w:val="nil"/>
            </w:tcBorders>
            <w:noWrap/>
            <w:vAlign w:val="bottom"/>
            <w:hideMark/>
          </w:tcPr>
          <w:p w14:paraId="534334F1"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25,968,205</w:t>
            </w:r>
          </w:p>
        </w:tc>
        <w:tc>
          <w:tcPr>
            <w:tcW w:w="1300" w:type="dxa"/>
            <w:tcBorders>
              <w:top w:val="nil"/>
              <w:left w:val="nil"/>
              <w:bottom w:val="nil"/>
              <w:right w:val="nil"/>
            </w:tcBorders>
            <w:noWrap/>
            <w:vAlign w:val="bottom"/>
            <w:hideMark/>
          </w:tcPr>
          <w:p w14:paraId="5452D3AC"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9,760,098</w:t>
            </w:r>
          </w:p>
        </w:tc>
        <w:tc>
          <w:tcPr>
            <w:tcW w:w="1300" w:type="dxa"/>
            <w:tcBorders>
              <w:top w:val="nil"/>
              <w:left w:val="nil"/>
              <w:bottom w:val="nil"/>
              <w:right w:val="nil"/>
            </w:tcBorders>
            <w:noWrap/>
            <w:vAlign w:val="bottom"/>
            <w:hideMark/>
          </w:tcPr>
          <w:p w14:paraId="088F4A53"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35,728,303</w:t>
            </w:r>
          </w:p>
        </w:tc>
      </w:tr>
      <w:tr w:rsidR="001C41FF" w14:paraId="7A478081" w14:textId="77777777">
        <w:trPr>
          <w:trHeight w:val="264"/>
        </w:trPr>
        <w:tc>
          <w:tcPr>
            <w:tcW w:w="380" w:type="dxa"/>
            <w:tcBorders>
              <w:top w:val="nil"/>
              <w:left w:val="nil"/>
              <w:bottom w:val="nil"/>
              <w:right w:val="nil"/>
            </w:tcBorders>
            <w:noWrap/>
            <w:vAlign w:val="bottom"/>
            <w:hideMark/>
          </w:tcPr>
          <w:p w14:paraId="66E95FAB" w14:textId="77777777" w:rsidR="001C41FF" w:rsidRDefault="001C41FF">
            <w:pPr>
              <w:spacing w:after="0" w:line="240" w:lineRule="auto"/>
              <w:jc w:val="right"/>
              <w:rPr>
                <w:rFonts w:ascii="Times New Roman" w:eastAsia="Times New Roman" w:hAnsi="Times New Roman"/>
              </w:rPr>
            </w:pPr>
          </w:p>
        </w:tc>
        <w:tc>
          <w:tcPr>
            <w:tcW w:w="4360" w:type="dxa"/>
            <w:tcBorders>
              <w:top w:val="nil"/>
              <w:left w:val="nil"/>
              <w:bottom w:val="nil"/>
              <w:right w:val="nil"/>
            </w:tcBorders>
            <w:noWrap/>
            <w:vAlign w:val="bottom"/>
            <w:hideMark/>
          </w:tcPr>
          <w:p w14:paraId="22080069" w14:textId="77777777" w:rsidR="001C41FF" w:rsidRDefault="001C41FF">
            <w:pPr>
              <w:spacing w:after="0" w:line="240" w:lineRule="auto"/>
              <w:jc w:val="center"/>
              <w:rPr>
                <w:rFonts w:ascii="Times New Roman" w:eastAsia="Times New Roman" w:hAnsi="Times New Roman"/>
              </w:rPr>
            </w:pPr>
          </w:p>
        </w:tc>
        <w:tc>
          <w:tcPr>
            <w:tcW w:w="1240" w:type="dxa"/>
            <w:tcBorders>
              <w:top w:val="nil"/>
              <w:left w:val="nil"/>
              <w:bottom w:val="nil"/>
              <w:right w:val="nil"/>
            </w:tcBorders>
            <w:noWrap/>
            <w:vAlign w:val="bottom"/>
            <w:hideMark/>
          </w:tcPr>
          <w:p w14:paraId="28047518" w14:textId="77777777" w:rsidR="001C41FF" w:rsidRDefault="001C41FF">
            <w:pPr>
              <w:spacing w:after="0" w:line="240" w:lineRule="auto"/>
              <w:rPr>
                <w:rFonts w:ascii="Times New Roman" w:eastAsia="Times New Roman" w:hAnsi="Times New Roman"/>
              </w:rPr>
            </w:pPr>
          </w:p>
        </w:tc>
        <w:tc>
          <w:tcPr>
            <w:tcW w:w="1300" w:type="dxa"/>
            <w:tcBorders>
              <w:top w:val="nil"/>
              <w:left w:val="nil"/>
              <w:bottom w:val="nil"/>
              <w:right w:val="nil"/>
            </w:tcBorders>
            <w:noWrap/>
            <w:vAlign w:val="bottom"/>
            <w:hideMark/>
          </w:tcPr>
          <w:p w14:paraId="4E0CCEFE" w14:textId="77777777" w:rsidR="001C41FF" w:rsidRDefault="001C41FF">
            <w:pPr>
              <w:spacing w:after="0" w:line="240" w:lineRule="auto"/>
              <w:rPr>
                <w:rFonts w:ascii="Times New Roman" w:eastAsia="Times New Roman" w:hAnsi="Times New Roman"/>
              </w:rPr>
            </w:pPr>
          </w:p>
        </w:tc>
        <w:tc>
          <w:tcPr>
            <w:tcW w:w="1300" w:type="dxa"/>
            <w:tcBorders>
              <w:top w:val="nil"/>
              <w:left w:val="nil"/>
              <w:bottom w:val="nil"/>
              <w:right w:val="nil"/>
            </w:tcBorders>
            <w:noWrap/>
            <w:vAlign w:val="bottom"/>
            <w:hideMark/>
          </w:tcPr>
          <w:p w14:paraId="5C6DC5BB" w14:textId="77777777" w:rsidR="001C41FF" w:rsidRDefault="001C41FF">
            <w:pPr>
              <w:spacing w:after="0" w:line="240" w:lineRule="auto"/>
              <w:rPr>
                <w:rFonts w:ascii="Times New Roman" w:eastAsia="Times New Roman" w:hAnsi="Times New Roman"/>
              </w:rPr>
            </w:pPr>
          </w:p>
        </w:tc>
      </w:tr>
      <w:tr w:rsidR="001C41FF" w14:paraId="7E546BE2" w14:textId="77777777">
        <w:trPr>
          <w:trHeight w:val="264"/>
        </w:trPr>
        <w:tc>
          <w:tcPr>
            <w:tcW w:w="380" w:type="dxa"/>
            <w:tcBorders>
              <w:top w:val="nil"/>
              <w:left w:val="nil"/>
              <w:bottom w:val="nil"/>
              <w:right w:val="nil"/>
            </w:tcBorders>
            <w:noWrap/>
            <w:vAlign w:val="bottom"/>
            <w:hideMark/>
          </w:tcPr>
          <w:p w14:paraId="2419D272" w14:textId="77777777" w:rsidR="001C41FF" w:rsidRDefault="001C41FF">
            <w:pPr>
              <w:spacing w:after="0" w:line="240" w:lineRule="auto"/>
              <w:jc w:val="center"/>
              <w:rPr>
                <w:rFonts w:ascii="Times New Roman" w:eastAsia="Times New Roman" w:hAnsi="Times New Roman"/>
              </w:rPr>
            </w:pPr>
            <w:r>
              <w:rPr>
                <w:rFonts w:ascii="Times New Roman" w:eastAsia="Times New Roman" w:hAnsi="Times New Roman"/>
              </w:rPr>
              <w:t>13</w:t>
            </w:r>
          </w:p>
        </w:tc>
        <w:tc>
          <w:tcPr>
            <w:tcW w:w="4360" w:type="dxa"/>
            <w:tcBorders>
              <w:top w:val="nil"/>
              <w:left w:val="nil"/>
              <w:bottom w:val="nil"/>
              <w:right w:val="nil"/>
            </w:tcBorders>
            <w:noWrap/>
            <w:vAlign w:val="bottom"/>
            <w:hideMark/>
          </w:tcPr>
          <w:p w14:paraId="0DAB2361"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Total revenues, per IRS 990's</w:t>
            </w:r>
          </w:p>
        </w:tc>
        <w:tc>
          <w:tcPr>
            <w:tcW w:w="1240" w:type="dxa"/>
            <w:tcBorders>
              <w:top w:val="nil"/>
              <w:left w:val="nil"/>
              <w:bottom w:val="nil"/>
              <w:right w:val="nil"/>
            </w:tcBorders>
            <w:noWrap/>
            <w:vAlign w:val="bottom"/>
            <w:hideMark/>
          </w:tcPr>
          <w:p w14:paraId="7978EA0C"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72,617,854</w:t>
            </w:r>
          </w:p>
        </w:tc>
        <w:tc>
          <w:tcPr>
            <w:tcW w:w="1300" w:type="dxa"/>
            <w:tcBorders>
              <w:top w:val="nil"/>
              <w:left w:val="nil"/>
              <w:bottom w:val="nil"/>
              <w:right w:val="nil"/>
            </w:tcBorders>
            <w:noWrap/>
            <w:vAlign w:val="bottom"/>
            <w:hideMark/>
          </w:tcPr>
          <w:p w14:paraId="2EB7B5D6"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48,226,885</w:t>
            </w:r>
          </w:p>
        </w:tc>
        <w:tc>
          <w:tcPr>
            <w:tcW w:w="1300" w:type="dxa"/>
            <w:tcBorders>
              <w:top w:val="nil"/>
              <w:left w:val="nil"/>
              <w:bottom w:val="nil"/>
              <w:right w:val="nil"/>
            </w:tcBorders>
            <w:noWrap/>
            <w:vAlign w:val="bottom"/>
            <w:hideMark/>
          </w:tcPr>
          <w:p w14:paraId="58C7A6BC" w14:textId="77777777" w:rsidR="001C41FF" w:rsidRDefault="001C41FF">
            <w:pPr>
              <w:spacing w:after="0" w:line="240" w:lineRule="auto"/>
              <w:jc w:val="right"/>
              <w:rPr>
                <w:rFonts w:ascii="Times New Roman" w:eastAsia="Times New Roman" w:hAnsi="Times New Roman"/>
              </w:rPr>
            </w:pPr>
            <w:r>
              <w:rPr>
                <w:rFonts w:ascii="Times New Roman" w:eastAsia="Times New Roman" w:hAnsi="Times New Roman"/>
              </w:rPr>
              <w:t>120,844,739</w:t>
            </w:r>
          </w:p>
        </w:tc>
      </w:tr>
      <w:tr w:rsidR="001C41FF" w14:paraId="0FED7800" w14:textId="77777777">
        <w:trPr>
          <w:trHeight w:val="264"/>
        </w:trPr>
        <w:tc>
          <w:tcPr>
            <w:tcW w:w="380" w:type="dxa"/>
            <w:tcBorders>
              <w:top w:val="nil"/>
              <w:left w:val="nil"/>
              <w:bottom w:val="nil"/>
              <w:right w:val="nil"/>
            </w:tcBorders>
            <w:noWrap/>
            <w:vAlign w:val="bottom"/>
            <w:hideMark/>
          </w:tcPr>
          <w:p w14:paraId="07BBCB65" w14:textId="77777777" w:rsidR="001C41FF" w:rsidRDefault="001C41FF">
            <w:pPr>
              <w:spacing w:after="0" w:line="240" w:lineRule="auto"/>
              <w:jc w:val="right"/>
              <w:rPr>
                <w:rFonts w:ascii="Times New Roman" w:eastAsia="Times New Roman" w:hAnsi="Times New Roman"/>
              </w:rPr>
            </w:pPr>
          </w:p>
        </w:tc>
        <w:tc>
          <w:tcPr>
            <w:tcW w:w="4360" w:type="dxa"/>
            <w:tcBorders>
              <w:top w:val="nil"/>
              <w:left w:val="nil"/>
              <w:bottom w:val="nil"/>
              <w:right w:val="nil"/>
            </w:tcBorders>
            <w:noWrap/>
            <w:vAlign w:val="bottom"/>
            <w:hideMark/>
          </w:tcPr>
          <w:p w14:paraId="4A7692C5" w14:textId="77777777" w:rsidR="001C41FF" w:rsidRDefault="001C41FF">
            <w:pPr>
              <w:spacing w:after="0" w:line="240" w:lineRule="auto"/>
              <w:jc w:val="center"/>
              <w:rPr>
                <w:rFonts w:ascii="Times New Roman" w:eastAsia="Times New Roman" w:hAnsi="Times New Roman"/>
              </w:rPr>
            </w:pPr>
          </w:p>
        </w:tc>
        <w:tc>
          <w:tcPr>
            <w:tcW w:w="1240" w:type="dxa"/>
            <w:tcBorders>
              <w:top w:val="nil"/>
              <w:left w:val="nil"/>
              <w:bottom w:val="nil"/>
              <w:right w:val="nil"/>
            </w:tcBorders>
            <w:noWrap/>
            <w:vAlign w:val="bottom"/>
            <w:hideMark/>
          </w:tcPr>
          <w:p w14:paraId="41E9686E" w14:textId="77777777" w:rsidR="001C41FF" w:rsidRDefault="001C41FF">
            <w:pPr>
              <w:spacing w:after="0" w:line="240" w:lineRule="auto"/>
              <w:rPr>
                <w:rFonts w:ascii="Times New Roman" w:eastAsia="Times New Roman" w:hAnsi="Times New Roman"/>
              </w:rPr>
            </w:pPr>
          </w:p>
        </w:tc>
        <w:tc>
          <w:tcPr>
            <w:tcW w:w="1300" w:type="dxa"/>
            <w:tcBorders>
              <w:top w:val="nil"/>
              <w:left w:val="nil"/>
              <w:bottom w:val="nil"/>
              <w:right w:val="nil"/>
            </w:tcBorders>
            <w:noWrap/>
            <w:vAlign w:val="bottom"/>
            <w:hideMark/>
          </w:tcPr>
          <w:p w14:paraId="32582E23" w14:textId="77777777" w:rsidR="001C41FF" w:rsidRDefault="001C41FF">
            <w:pPr>
              <w:spacing w:after="0" w:line="240" w:lineRule="auto"/>
              <w:rPr>
                <w:rFonts w:ascii="Times New Roman" w:eastAsia="Times New Roman" w:hAnsi="Times New Roman"/>
              </w:rPr>
            </w:pPr>
          </w:p>
        </w:tc>
        <w:tc>
          <w:tcPr>
            <w:tcW w:w="1300" w:type="dxa"/>
            <w:tcBorders>
              <w:top w:val="nil"/>
              <w:left w:val="nil"/>
              <w:bottom w:val="nil"/>
              <w:right w:val="nil"/>
            </w:tcBorders>
            <w:noWrap/>
            <w:vAlign w:val="bottom"/>
            <w:hideMark/>
          </w:tcPr>
          <w:p w14:paraId="7BEEB6F3" w14:textId="77777777" w:rsidR="001C41FF" w:rsidRDefault="001C41FF">
            <w:pPr>
              <w:spacing w:after="0" w:line="240" w:lineRule="auto"/>
              <w:rPr>
                <w:rFonts w:ascii="Times New Roman" w:eastAsia="Times New Roman" w:hAnsi="Times New Roman"/>
              </w:rPr>
            </w:pPr>
          </w:p>
        </w:tc>
      </w:tr>
      <w:tr w:rsidR="001C41FF" w14:paraId="591D7323" w14:textId="77777777">
        <w:trPr>
          <w:trHeight w:val="264"/>
        </w:trPr>
        <w:tc>
          <w:tcPr>
            <w:tcW w:w="380" w:type="dxa"/>
            <w:tcBorders>
              <w:top w:val="nil"/>
              <w:left w:val="nil"/>
              <w:bottom w:val="nil"/>
              <w:right w:val="nil"/>
            </w:tcBorders>
            <w:noWrap/>
            <w:vAlign w:val="bottom"/>
            <w:hideMark/>
          </w:tcPr>
          <w:p w14:paraId="242144E2" w14:textId="77777777" w:rsidR="001C41FF" w:rsidRDefault="001C41FF">
            <w:pPr>
              <w:spacing w:after="0" w:line="240" w:lineRule="auto"/>
              <w:rPr>
                <w:rFonts w:ascii="Times New Roman" w:eastAsia="Times New Roman" w:hAnsi="Times New Roman"/>
              </w:rPr>
            </w:pPr>
          </w:p>
        </w:tc>
        <w:tc>
          <w:tcPr>
            <w:tcW w:w="6900" w:type="dxa"/>
            <w:gridSpan w:val="3"/>
            <w:tcBorders>
              <w:top w:val="nil"/>
              <w:left w:val="nil"/>
              <w:bottom w:val="nil"/>
              <w:right w:val="nil"/>
            </w:tcBorders>
            <w:noWrap/>
            <w:vAlign w:val="bottom"/>
            <w:hideMark/>
          </w:tcPr>
          <w:p w14:paraId="2B5C6460"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Notes: Charles Koch Institute added in with Charles Koch Foundation</w:t>
            </w:r>
          </w:p>
        </w:tc>
        <w:tc>
          <w:tcPr>
            <w:tcW w:w="1300" w:type="dxa"/>
            <w:tcBorders>
              <w:top w:val="nil"/>
              <w:left w:val="nil"/>
              <w:bottom w:val="nil"/>
              <w:right w:val="nil"/>
            </w:tcBorders>
            <w:noWrap/>
            <w:vAlign w:val="bottom"/>
            <w:hideMark/>
          </w:tcPr>
          <w:p w14:paraId="12837B4A" w14:textId="77777777" w:rsidR="001C41FF" w:rsidRDefault="001C41FF">
            <w:pPr>
              <w:spacing w:after="0" w:line="240" w:lineRule="auto"/>
              <w:rPr>
                <w:rFonts w:ascii="Times New Roman" w:eastAsia="Times New Roman" w:hAnsi="Times New Roman"/>
              </w:rPr>
            </w:pPr>
          </w:p>
        </w:tc>
      </w:tr>
      <w:tr w:rsidR="001C41FF" w14:paraId="5FA67991" w14:textId="77777777">
        <w:trPr>
          <w:trHeight w:val="264"/>
        </w:trPr>
        <w:tc>
          <w:tcPr>
            <w:tcW w:w="380" w:type="dxa"/>
            <w:tcBorders>
              <w:top w:val="nil"/>
              <w:left w:val="nil"/>
              <w:bottom w:val="nil"/>
              <w:right w:val="nil"/>
            </w:tcBorders>
            <w:noWrap/>
            <w:vAlign w:val="bottom"/>
            <w:hideMark/>
          </w:tcPr>
          <w:p w14:paraId="59D6FAD4" w14:textId="77777777" w:rsidR="001C41FF" w:rsidRDefault="001C41FF">
            <w:pPr>
              <w:spacing w:after="0" w:line="240" w:lineRule="auto"/>
              <w:rPr>
                <w:rFonts w:ascii="Times New Roman" w:eastAsia="Times New Roman" w:hAnsi="Times New Roman"/>
              </w:rPr>
            </w:pPr>
          </w:p>
        </w:tc>
        <w:tc>
          <w:tcPr>
            <w:tcW w:w="8200" w:type="dxa"/>
            <w:gridSpan w:val="4"/>
            <w:tcBorders>
              <w:top w:val="nil"/>
              <w:left w:val="nil"/>
              <w:bottom w:val="nil"/>
              <w:right w:val="nil"/>
            </w:tcBorders>
            <w:noWrap/>
            <w:vAlign w:val="bottom"/>
            <w:hideMark/>
          </w:tcPr>
          <w:p w14:paraId="27616D2F" w14:textId="77777777" w:rsidR="001C41FF" w:rsidRDefault="001C41FF">
            <w:pPr>
              <w:spacing w:after="0" w:line="240" w:lineRule="auto"/>
              <w:rPr>
                <w:rFonts w:ascii="Times New Roman" w:eastAsia="Times New Roman" w:hAnsi="Times New Roman"/>
              </w:rPr>
            </w:pPr>
            <w:r>
              <w:rPr>
                <w:rFonts w:ascii="Times New Roman" w:eastAsia="Times New Roman" w:hAnsi="Times New Roman"/>
              </w:rPr>
              <w:t xml:space="preserve">          Data from Foundation Directory Online, Federal IRS Forms 990, years 2015-2019.</w:t>
            </w:r>
          </w:p>
        </w:tc>
      </w:tr>
    </w:tbl>
    <w:p w14:paraId="1092932F" w14:textId="77777777" w:rsidR="001C41FF" w:rsidRDefault="001C41FF">
      <w:pPr>
        <w:rPr>
          <w:rFonts w:ascii="Times New Roman" w:hAnsi="Times New Roman"/>
        </w:rPr>
      </w:pPr>
    </w:p>
    <w:p w14:paraId="62252DF1" w14:textId="77777777" w:rsidR="001C41FF" w:rsidRDefault="001C41FF">
      <w:pPr>
        <w:rPr>
          <w:rFonts w:ascii="Times New Roman" w:hAnsi="Times New Roman"/>
        </w:rPr>
      </w:pPr>
      <w:r>
        <w:rPr>
          <w:rFonts w:ascii="Times New Roman" w:hAnsi="Times New Roman"/>
        </w:rPr>
        <w:t xml:space="preserve">These organizations are the top ten measured by the total amounts given to both TPPF and ALEC. Together, these ten organizations provided $16.8 million to the two, with 56 percent going to TPPF and 44 percent to ALEC. These amounts, from the set of 10 foundations which made substantial grants to both ALEC and TPPF certainly are evidence of strong support for the activities of each of them, and shows strong encouragement that the two, ALEC and TPPF, work in unison for common goals. These data provide further evidence that ties between members of TCCRI and TPPF, and between those same members and ALEC, also represent substantial mutual interest in cooperation between TPPF and ALEC.  </w:t>
      </w:r>
    </w:p>
    <w:p w14:paraId="47605569" w14:textId="77777777" w:rsidR="0056420A" w:rsidRDefault="001C41FF">
      <w:pPr>
        <w:rPr>
          <w:rFonts w:ascii="Times New Roman" w:hAnsi="Times New Roman"/>
        </w:rPr>
      </w:pPr>
      <w:r>
        <w:rPr>
          <w:rFonts w:ascii="Times New Roman" w:hAnsi="Times New Roman"/>
        </w:rPr>
        <w:t>Line 12 in Table 9 shows the total amounts that foundations gave to TPPF and ALEC during the years 2015-2019. These do not represent total revenues to TPPF and ALEC, however.  Line 13 shows total revenue totals for the same years, the amounts taken from the actual federal tax returns.  These data indicate that nearly two-thirds of TPPF’s total revenues are not reported publicly, with the comparable figure for ALEC being nearly 80 percent unidentified. In the case of TCCRI, in recent years, all of its approximately $1.4 million in total revenues are from unidentified sources.</w:t>
      </w:r>
    </w:p>
    <w:p w14:paraId="55B97556" w14:textId="77777777" w:rsidR="001C41FF" w:rsidRDefault="001C41FF">
      <w:pPr>
        <w:rPr>
          <w:rFonts w:ascii="Times New Roman" w:hAnsi="Times New Roman"/>
          <w:b/>
          <w:bCs/>
        </w:rPr>
      </w:pPr>
      <w:r>
        <w:rPr>
          <w:rFonts w:ascii="Times New Roman" w:hAnsi="Times New Roman"/>
          <w:b/>
          <w:bCs/>
        </w:rPr>
        <w:t>Tax breaks for Koch Industries and others</w:t>
      </w:r>
    </w:p>
    <w:p w14:paraId="46D73610" w14:textId="77777777" w:rsidR="001C41FF" w:rsidRDefault="001C41FF">
      <w:pPr>
        <w:rPr>
          <w:rFonts w:ascii="Times New Roman" w:hAnsi="Times New Roman"/>
        </w:rPr>
      </w:pPr>
      <w:r>
        <w:rPr>
          <w:rFonts w:ascii="Times New Roman" w:hAnsi="Times New Roman"/>
        </w:rPr>
        <w:t>One final observation on the relationship between politics, money and economic power in Texas is offered. As stated previously, TCCRI board member Bill Oswald represents Koch Industries.</w:t>
      </w:r>
      <w:r>
        <w:rPr>
          <w:rFonts w:ascii="Times New Roman" w:hAnsi="Times New Roman"/>
          <w:vertAlign w:val="superscript"/>
        </w:rPr>
        <w:endnoteReference w:id="30"/>
      </w:r>
      <w:r>
        <w:rPr>
          <w:rFonts w:ascii="Times New Roman" w:hAnsi="Times New Roman"/>
        </w:rPr>
        <w:t xml:space="preserve">  On the Texas Ethics Commission list of lobbyists and firms represented, Oswald is listed as a lobbyist for the following subsidiaries of Koch Industries:</w:t>
      </w:r>
      <w:r>
        <w:rPr>
          <w:rFonts w:ascii="Times New Roman" w:hAnsi="Times New Roman"/>
          <w:vertAlign w:val="superscript"/>
        </w:rPr>
        <w:endnoteReference w:id="31"/>
      </w:r>
    </w:p>
    <w:p w14:paraId="4941EB23" w14:textId="77777777" w:rsidR="001C41FF" w:rsidRDefault="001C41FF">
      <w:pPr>
        <w:numPr>
          <w:ilvl w:val="0"/>
          <w:numId w:val="3"/>
        </w:numPr>
        <w:spacing w:after="0" w:line="240" w:lineRule="auto"/>
        <w:rPr>
          <w:rFonts w:ascii="Times New Roman" w:hAnsi="Times New Roman"/>
        </w:rPr>
      </w:pPr>
      <w:r>
        <w:rPr>
          <w:rFonts w:ascii="Times New Roman" w:hAnsi="Times New Roman"/>
        </w:rPr>
        <w:t>Flint Hills Resources LLC</w:t>
      </w:r>
    </w:p>
    <w:p w14:paraId="00E68A11" w14:textId="77777777" w:rsidR="001C41FF" w:rsidRDefault="001C41FF">
      <w:pPr>
        <w:numPr>
          <w:ilvl w:val="0"/>
          <w:numId w:val="3"/>
        </w:numPr>
        <w:spacing w:after="0" w:line="240" w:lineRule="auto"/>
        <w:rPr>
          <w:rFonts w:ascii="Times New Roman" w:hAnsi="Times New Roman"/>
        </w:rPr>
      </w:pPr>
      <w:r>
        <w:rPr>
          <w:rFonts w:ascii="Times New Roman" w:hAnsi="Times New Roman"/>
        </w:rPr>
        <w:t>Georgia-Pacific LLC</w:t>
      </w:r>
    </w:p>
    <w:p w14:paraId="274B5451" w14:textId="77777777" w:rsidR="001C41FF" w:rsidRDefault="001C41FF">
      <w:pPr>
        <w:numPr>
          <w:ilvl w:val="0"/>
          <w:numId w:val="3"/>
        </w:numPr>
        <w:spacing w:after="0" w:line="240" w:lineRule="auto"/>
        <w:rPr>
          <w:rFonts w:ascii="Times New Roman" w:hAnsi="Times New Roman"/>
        </w:rPr>
      </w:pPr>
      <w:r>
        <w:rPr>
          <w:rFonts w:ascii="Times New Roman" w:hAnsi="Times New Roman"/>
        </w:rPr>
        <w:t>Guardian Industries LLC</w:t>
      </w:r>
    </w:p>
    <w:p w14:paraId="0FEE6C5D" w14:textId="77777777" w:rsidR="001C41FF" w:rsidRDefault="001C41FF">
      <w:pPr>
        <w:numPr>
          <w:ilvl w:val="0"/>
          <w:numId w:val="3"/>
        </w:numPr>
        <w:spacing w:after="0" w:line="240" w:lineRule="auto"/>
        <w:rPr>
          <w:rFonts w:ascii="Times New Roman" w:hAnsi="Times New Roman"/>
        </w:rPr>
      </w:pPr>
      <w:r>
        <w:rPr>
          <w:rFonts w:ascii="Times New Roman" w:hAnsi="Times New Roman"/>
        </w:rPr>
        <w:t xml:space="preserve">INVISTA </w:t>
      </w:r>
      <w:proofErr w:type="spellStart"/>
      <w:r>
        <w:rPr>
          <w:rFonts w:ascii="Times New Roman" w:hAnsi="Times New Roman"/>
        </w:rPr>
        <w:t>S.a</w:t>
      </w:r>
      <w:proofErr w:type="spellEnd"/>
      <w:r>
        <w:rPr>
          <w:rFonts w:ascii="Times New Roman" w:hAnsi="Times New Roman"/>
        </w:rPr>
        <w:t xml:space="preserve"> </w:t>
      </w:r>
      <w:proofErr w:type="spellStart"/>
      <w:proofErr w:type="gramStart"/>
      <w:r>
        <w:rPr>
          <w:rFonts w:ascii="Times New Roman" w:hAnsi="Times New Roman"/>
        </w:rPr>
        <w:t>r.l</w:t>
      </w:r>
      <w:proofErr w:type="spellEnd"/>
      <w:proofErr w:type="gramEnd"/>
    </w:p>
    <w:p w14:paraId="48BFEEF5" w14:textId="77777777" w:rsidR="001C41FF" w:rsidRDefault="001C41FF">
      <w:pPr>
        <w:numPr>
          <w:ilvl w:val="0"/>
          <w:numId w:val="3"/>
        </w:numPr>
        <w:spacing w:after="0" w:line="240" w:lineRule="auto"/>
        <w:rPr>
          <w:rFonts w:ascii="Times New Roman" w:hAnsi="Times New Roman"/>
        </w:rPr>
      </w:pPr>
      <w:r>
        <w:rPr>
          <w:rFonts w:ascii="Times New Roman" w:hAnsi="Times New Roman"/>
        </w:rPr>
        <w:t>John Zink Company LLC</w:t>
      </w:r>
    </w:p>
    <w:p w14:paraId="063F13EC" w14:textId="77777777" w:rsidR="001C41FF" w:rsidRDefault="001C41FF">
      <w:pPr>
        <w:numPr>
          <w:ilvl w:val="0"/>
          <w:numId w:val="3"/>
        </w:numPr>
        <w:spacing w:after="0" w:line="240" w:lineRule="auto"/>
        <w:rPr>
          <w:rFonts w:ascii="Times New Roman" w:hAnsi="Times New Roman"/>
        </w:rPr>
      </w:pPr>
      <w:r>
        <w:rPr>
          <w:rFonts w:ascii="Times New Roman" w:hAnsi="Times New Roman"/>
        </w:rPr>
        <w:t>Koch Ag &amp; Energy Solutions LLC</w:t>
      </w:r>
    </w:p>
    <w:p w14:paraId="3CEBF789" w14:textId="77777777" w:rsidR="001C41FF" w:rsidRDefault="001C41FF">
      <w:pPr>
        <w:numPr>
          <w:ilvl w:val="0"/>
          <w:numId w:val="3"/>
        </w:numPr>
        <w:spacing w:after="0" w:line="240" w:lineRule="auto"/>
        <w:rPr>
          <w:rFonts w:ascii="Times New Roman" w:hAnsi="Times New Roman"/>
        </w:rPr>
      </w:pPr>
      <w:r>
        <w:rPr>
          <w:rFonts w:ascii="Times New Roman" w:hAnsi="Times New Roman"/>
        </w:rPr>
        <w:t>Koch Heat Transfer GP LLC</w:t>
      </w:r>
    </w:p>
    <w:p w14:paraId="43842274" w14:textId="77777777" w:rsidR="001C41FF" w:rsidRDefault="001C41FF">
      <w:pPr>
        <w:numPr>
          <w:ilvl w:val="0"/>
          <w:numId w:val="3"/>
        </w:numPr>
        <w:spacing w:after="0" w:line="240" w:lineRule="auto"/>
        <w:rPr>
          <w:rFonts w:ascii="Times New Roman" w:hAnsi="Times New Roman"/>
        </w:rPr>
      </w:pPr>
      <w:r>
        <w:rPr>
          <w:rFonts w:ascii="Times New Roman" w:hAnsi="Times New Roman"/>
        </w:rPr>
        <w:t>Koch Supply &amp; Trading LP</w:t>
      </w:r>
    </w:p>
    <w:p w14:paraId="3F2A9442" w14:textId="77777777" w:rsidR="001C41FF" w:rsidRDefault="001C41FF">
      <w:pPr>
        <w:numPr>
          <w:ilvl w:val="0"/>
          <w:numId w:val="3"/>
        </w:numPr>
        <w:spacing w:after="0" w:line="240" w:lineRule="auto"/>
        <w:rPr>
          <w:rFonts w:ascii="Times New Roman" w:hAnsi="Times New Roman"/>
        </w:rPr>
      </w:pPr>
      <w:r>
        <w:rPr>
          <w:rFonts w:ascii="Times New Roman" w:hAnsi="Times New Roman"/>
        </w:rPr>
        <w:t>Matador Cattle Company LLC</w:t>
      </w:r>
    </w:p>
    <w:p w14:paraId="5F8672D4" w14:textId="77777777" w:rsidR="001C41FF" w:rsidRDefault="001C41FF">
      <w:pPr>
        <w:spacing w:after="0" w:line="240" w:lineRule="auto"/>
        <w:rPr>
          <w:rFonts w:ascii="Times New Roman" w:hAnsi="Times New Roman"/>
        </w:rPr>
      </w:pPr>
    </w:p>
    <w:p w14:paraId="43F01A76" w14:textId="77777777" w:rsidR="001C41FF" w:rsidRDefault="001C41FF">
      <w:pPr>
        <w:rPr>
          <w:rFonts w:ascii="Times New Roman" w:hAnsi="Times New Roman"/>
        </w:rPr>
      </w:pPr>
      <w:r>
        <w:rPr>
          <w:rFonts w:ascii="Times New Roman" w:hAnsi="Times New Roman"/>
        </w:rPr>
        <w:t>In December of 2018 I estimated the value of the real estate holdings of these Koch subsidiaries in Texas, by consulting the on-line tax appraisal information available for the 14 counties in which the Koch Industry subsidiaries held significant property.</w:t>
      </w:r>
      <w:r>
        <w:rPr>
          <w:rFonts w:ascii="Times New Roman" w:hAnsi="Times New Roman"/>
          <w:vertAlign w:val="superscript"/>
        </w:rPr>
        <w:endnoteReference w:id="32"/>
      </w:r>
    </w:p>
    <w:p w14:paraId="6D340CD6" w14:textId="77777777" w:rsidR="001C41FF" w:rsidRDefault="001C41FF">
      <w:pPr>
        <w:rPr>
          <w:rFonts w:ascii="Times New Roman" w:hAnsi="Times New Roman"/>
        </w:rPr>
      </w:pPr>
      <w:r>
        <w:rPr>
          <w:rFonts w:ascii="Times New Roman" w:hAnsi="Times New Roman"/>
        </w:rPr>
        <w:t xml:space="preserve">The resulting total value of the listed real and personal property for these Koch entities was $4,045,588,958.  No attempt has been made to update these data to reflect changes in valuations during the intervening years.   </w:t>
      </w:r>
    </w:p>
    <w:p w14:paraId="00DD6422" w14:textId="77777777" w:rsidR="001C41FF" w:rsidRDefault="001C41FF">
      <w:pPr>
        <w:rPr>
          <w:rFonts w:ascii="Times New Roman" w:hAnsi="Times New Roman"/>
        </w:rPr>
      </w:pPr>
      <w:r>
        <w:rPr>
          <w:rFonts w:ascii="Times New Roman" w:hAnsi="Times New Roman"/>
        </w:rPr>
        <w:t>Given the magnitude of real property holdings in Texas it is natural to assume that Koch Industries, represented by Bill Oswald sitting on the board of TCCRI, would have an interest in keeping property taxes as low as possible. It is therefore not surprising to note Koch Industries’ substantial payments to TPPF, or to observe the substantial campaign contributions from TPPF board members to the state officials and legislators who comprise much of TCCRI’s board.  It has long been TPPF’s goal to replace the bulk of property taxes going to Texas school districts with sales tax revenues.</w:t>
      </w:r>
      <w:r>
        <w:rPr>
          <w:rFonts w:ascii="Times New Roman" w:hAnsi="Times New Roman"/>
          <w:vertAlign w:val="superscript"/>
        </w:rPr>
        <w:endnoteReference w:id="33"/>
      </w:r>
      <w:r>
        <w:rPr>
          <w:rFonts w:ascii="Times New Roman" w:hAnsi="Times New Roman"/>
        </w:rPr>
        <w:t xml:space="preserve">  </w:t>
      </w:r>
    </w:p>
    <w:p w14:paraId="48571F87" w14:textId="77777777" w:rsidR="001C41FF" w:rsidRDefault="001C41FF">
      <w:pPr>
        <w:rPr>
          <w:rFonts w:ascii="Times New Roman" w:hAnsi="Times New Roman"/>
        </w:rPr>
      </w:pPr>
      <w:r>
        <w:rPr>
          <w:rFonts w:ascii="Times New Roman" w:hAnsi="Times New Roman"/>
        </w:rPr>
        <w:t>In line with this, in 2019 the Texas Legislature included in its school reform and finance bill, HB 3, a provision that reduced the maintenance and operations (M&amp;O) tax rate used by school districts by approximately 7 percent, which translated into a reduction of school districts’ M&amp;O tax rates of approximately 7 cents, described as “7 cents per $100 of assessed valuation)</w:t>
      </w:r>
      <w:r>
        <w:rPr>
          <w:rFonts w:ascii="Times New Roman" w:hAnsi="Times New Roman"/>
          <w:vertAlign w:val="superscript"/>
        </w:rPr>
        <w:endnoteReference w:id="34"/>
      </w:r>
      <w:r>
        <w:rPr>
          <w:rFonts w:ascii="Times New Roman" w:hAnsi="Times New Roman"/>
        </w:rPr>
        <w:t>.  In practical terms for Koch Industries in Texas, accepting the estimate of total property valuations calculated by this author of $4 billion, this would translate into property tax savings of approximately $2.8 million</w:t>
      </w:r>
      <w:r w:rsidR="006A3D6B">
        <w:rPr>
          <w:rFonts w:ascii="Times New Roman" w:hAnsi="Times New Roman"/>
        </w:rPr>
        <w:t xml:space="preserve"> per year, without termination</w:t>
      </w:r>
      <w:r>
        <w:rPr>
          <w:rFonts w:ascii="Times New Roman" w:hAnsi="Times New Roman"/>
        </w:rPr>
        <w:t>. It is pointed out that the tax reductions to school districts are replaced with state general funds revenues, which reduces the amount of those funds for other purposes.</w:t>
      </w:r>
    </w:p>
    <w:p w14:paraId="51615A35" w14:textId="77777777" w:rsidR="001C41FF" w:rsidRDefault="001C41FF">
      <w:pPr>
        <w:rPr>
          <w:rFonts w:ascii="Times New Roman" w:hAnsi="Times New Roman"/>
        </w:rPr>
      </w:pPr>
      <w:r>
        <w:rPr>
          <w:rFonts w:ascii="Times New Roman" w:hAnsi="Times New Roman"/>
        </w:rPr>
        <w:t>Two years later, in one of the special sessions held in 2021, the Texas Senate attempted to engineer another, similar reduction in school districts’ tax rates of 6.5 cents, which would have given Koch Industries an additional $2.6 million reduction in property taxes.  The sponsors of this bill, SB91, included Senators Kolkhorst, Hancock, Bettencourt, Huffman, Nelson, Nichols, and Perry, all directors of TCCRI.</w:t>
      </w:r>
      <w:r>
        <w:rPr>
          <w:rFonts w:ascii="Times New Roman" w:hAnsi="Times New Roman"/>
          <w:vertAlign w:val="superscript"/>
        </w:rPr>
        <w:endnoteReference w:id="35"/>
      </w:r>
      <w:r>
        <w:rPr>
          <w:rFonts w:ascii="Times New Roman" w:hAnsi="Times New Roman"/>
        </w:rPr>
        <w:t xml:space="preserve">  Two other members of TCCRI voted in favor of SB91, Senators Taylor and Campbell.  Whether this legislation was ever discussed within the confines of a TCCRI meeting, with Mr. Oswald and other lobbyists present, is not known. Neither is it known if any such meeting would have included the Senate members of TCCRI, all of whom voted for SB91. SB91 was not acted upon by the Texas House, however, and therefore did not become law.</w:t>
      </w:r>
    </w:p>
    <w:p w14:paraId="1ECE723B" w14:textId="528AB2A9" w:rsidR="001C41FF" w:rsidRDefault="001C41FF">
      <w:pPr>
        <w:rPr>
          <w:rFonts w:ascii="Times New Roman" w:hAnsi="Times New Roman"/>
        </w:rPr>
      </w:pPr>
      <w:r>
        <w:rPr>
          <w:rFonts w:ascii="Times New Roman" w:hAnsi="Times New Roman"/>
        </w:rPr>
        <w:t>This example of the benefits of reductions in property taxes illustrate</w:t>
      </w:r>
      <w:r w:rsidR="00FA769F">
        <w:rPr>
          <w:rFonts w:ascii="Times New Roman" w:hAnsi="Times New Roman"/>
        </w:rPr>
        <w:t>s</w:t>
      </w:r>
      <w:r>
        <w:rPr>
          <w:rFonts w:ascii="Times New Roman" w:hAnsi="Times New Roman"/>
        </w:rPr>
        <w:t xml:space="preserve"> the magnitude of the stakes involved in matters presumably considered by members of the TCCRI and their effects upon Texas schools, taxpayers, the fortunes of Texas officials, and lobbyists and their clients.</w:t>
      </w:r>
    </w:p>
    <w:p w14:paraId="5BB3E0DE" w14:textId="2EBD0FC1" w:rsidR="0062376A" w:rsidRPr="0062376A" w:rsidRDefault="0062376A" w:rsidP="0062376A">
      <w:pPr>
        <w:spacing w:line="240" w:lineRule="auto"/>
        <w:rPr>
          <w:rFonts w:ascii="Times New Roman" w:eastAsiaTheme="minorHAnsi" w:hAnsi="Times New Roman"/>
        </w:rPr>
      </w:pPr>
      <w:r w:rsidRPr="0062376A">
        <w:rPr>
          <w:rFonts w:ascii="Times New Roman" w:eastAsiaTheme="minorHAnsi" w:hAnsi="Times New Roman"/>
        </w:rPr>
        <w:t>There are numerous other business entities that are represented on TCCRI’s board of directors which pay large amounts of property taxes to Texas school districts and other taxing jurisdictions that would benefit from reductions in property taxes.  Among these are American Electric Power, AT&amp;T, Center Point Energy, Oncor Electric Delivery Company, and Koch Industries.  In addition, several major property tax paying companies, which do not appear to be represented on TCCRI’s board, made significant monetary contributions to TCCRI at their annual fundraiser on March 31, 2022</w:t>
      </w:r>
      <w:r w:rsidR="00671166">
        <w:rPr>
          <w:rStyle w:val="EndnoteReference"/>
          <w:rFonts w:ascii="Times New Roman" w:eastAsiaTheme="minorHAnsi" w:hAnsi="Times New Roman"/>
        </w:rPr>
        <w:endnoteReference w:id="36"/>
      </w:r>
      <w:r w:rsidRPr="0062376A">
        <w:rPr>
          <w:rFonts w:ascii="Times New Roman" w:eastAsiaTheme="minorHAnsi" w:hAnsi="Times New Roman"/>
        </w:rPr>
        <w:t>. These include Chevron, Dow Chemical, ExxonMobil, Toyota, Walmart, and Phillips 66.</w:t>
      </w:r>
    </w:p>
    <w:p w14:paraId="3FE6B378" w14:textId="33F3E5A1" w:rsidR="0062376A" w:rsidRPr="0062376A" w:rsidRDefault="0062376A" w:rsidP="0062376A">
      <w:pPr>
        <w:spacing w:line="240" w:lineRule="auto"/>
        <w:rPr>
          <w:rFonts w:ascii="Times New Roman" w:eastAsiaTheme="minorHAnsi" w:hAnsi="Times New Roman"/>
        </w:rPr>
      </w:pPr>
      <w:r w:rsidRPr="0062376A">
        <w:rPr>
          <w:rFonts w:ascii="Times New Roman" w:eastAsiaTheme="minorHAnsi" w:hAnsi="Times New Roman"/>
        </w:rPr>
        <w:t>All of these businesses, along with many others who are represented by lobbyists who are members of TCCRI’s board, or which made cash donations to TCCRI, would benefit from TCCRI’s major policy objective of major reductions in property taxes.</w:t>
      </w:r>
    </w:p>
    <w:p w14:paraId="107FE859" w14:textId="7E33352C" w:rsidR="0062376A" w:rsidRPr="0062376A" w:rsidRDefault="0062376A" w:rsidP="0062376A">
      <w:pPr>
        <w:spacing w:line="240" w:lineRule="auto"/>
        <w:rPr>
          <w:rFonts w:ascii="Times New Roman" w:eastAsiaTheme="minorHAnsi" w:hAnsi="Times New Roman"/>
        </w:rPr>
      </w:pPr>
      <w:r w:rsidRPr="0062376A">
        <w:rPr>
          <w:rFonts w:ascii="Times New Roman" w:eastAsiaTheme="minorHAnsi" w:hAnsi="Times New Roman"/>
        </w:rPr>
        <w:t>Numerous articles have appeared on TCCRI’s website which emphasize that Texans are more reliant on property taxes than citizens of most other states in the U.S.</w:t>
      </w:r>
      <w:r w:rsidR="009A5433">
        <w:rPr>
          <w:rStyle w:val="EndnoteReference"/>
          <w:rFonts w:ascii="Times New Roman" w:eastAsiaTheme="minorHAnsi" w:hAnsi="Times New Roman"/>
        </w:rPr>
        <w:endnoteReference w:id="37"/>
      </w:r>
      <w:r w:rsidRPr="0062376A">
        <w:rPr>
          <w:rFonts w:ascii="Times New Roman" w:eastAsiaTheme="minorHAnsi" w:hAnsi="Times New Roman"/>
        </w:rPr>
        <w:t xml:space="preserve">  The reason for this, of course, is the absence of an income tax in Texas.  But TCCRI uses the fact of greater reliance on the property tax as a reason why property taxes in Texas should be reduced, ignoring the fact that the overall tax burden in Texas, including all taxes, is among the lowest of any state in the U.S.</w:t>
      </w:r>
      <w:r w:rsidR="009A3289">
        <w:rPr>
          <w:rStyle w:val="EndnoteReference"/>
          <w:rFonts w:ascii="Times New Roman" w:eastAsiaTheme="minorHAnsi" w:hAnsi="Times New Roman"/>
        </w:rPr>
        <w:endnoteReference w:id="38"/>
      </w:r>
      <w:r w:rsidRPr="0062376A">
        <w:rPr>
          <w:rFonts w:ascii="Times New Roman" w:eastAsiaTheme="minorHAnsi" w:hAnsi="Times New Roman"/>
        </w:rPr>
        <w:t xml:space="preserve">  The plan most frequently pushed by TCCRI, and also by TPPF, is to phase out the M&amp;O tax for schools and replace it with some combination of savings from other program areas and an expanded state sales tax. However, it should be pointed out that less than half of all property taxes in Texas are paid by the owners of single-family residences. The figure is 47 percent. Another 7 percent of property taxes are paid for by the owners of multifamily housing, such as apartments.</w:t>
      </w:r>
      <w:r w:rsidR="0027612E">
        <w:rPr>
          <w:rStyle w:val="EndnoteReference"/>
          <w:rFonts w:ascii="Times New Roman" w:eastAsiaTheme="minorHAnsi" w:hAnsi="Times New Roman"/>
        </w:rPr>
        <w:endnoteReference w:id="39"/>
      </w:r>
      <w:r w:rsidRPr="0062376A">
        <w:rPr>
          <w:rFonts w:ascii="Times New Roman" w:eastAsiaTheme="minorHAnsi" w:hAnsi="Times New Roman"/>
        </w:rPr>
        <w:t xml:space="preserve">  The likelihood that tax reductions to the owners of rental housing would be passed on to renters is virtually nil.  </w:t>
      </w:r>
      <w:r w:rsidR="009A3289" w:rsidRPr="0062376A">
        <w:rPr>
          <w:rFonts w:ascii="Times New Roman" w:eastAsiaTheme="minorHAnsi" w:hAnsi="Times New Roman"/>
        </w:rPr>
        <w:t>Therefore, over</w:t>
      </w:r>
      <w:r w:rsidRPr="0062376A">
        <w:rPr>
          <w:rFonts w:ascii="Times New Roman" w:eastAsiaTheme="minorHAnsi" w:hAnsi="Times New Roman"/>
        </w:rPr>
        <w:t xml:space="preserve"> half of any reduction in property taxes would benefit businesses of various types. The large companies mentioned above, who either have lobbyist-representatives on TCCRI’s board of directors, or which make cash contributions to TCCRI, would benefit greatly from the elimination of the M&amp;O property taxes for school districts. In promoting this change, Lt. Gov. Dan Patrick and the other board members of TCCRI know exactly who would benefit.</w:t>
      </w:r>
    </w:p>
    <w:p w14:paraId="16016B70" w14:textId="77777777" w:rsidR="0062376A" w:rsidRPr="0062376A" w:rsidRDefault="0062376A" w:rsidP="0062376A">
      <w:pPr>
        <w:spacing w:line="240" w:lineRule="auto"/>
        <w:rPr>
          <w:rFonts w:ascii="Times New Roman" w:eastAsiaTheme="minorHAnsi" w:hAnsi="Times New Roman"/>
        </w:rPr>
      </w:pPr>
    </w:p>
    <w:p w14:paraId="4F8357A4" w14:textId="2FABB561" w:rsidR="0062376A" w:rsidRPr="0062376A" w:rsidRDefault="0062376A" w:rsidP="0062376A">
      <w:pPr>
        <w:spacing w:line="240" w:lineRule="auto"/>
        <w:rPr>
          <w:rFonts w:ascii="Times New Roman" w:eastAsiaTheme="minorHAnsi" w:hAnsi="Times New Roman"/>
        </w:rPr>
      </w:pPr>
      <w:r w:rsidRPr="0062376A">
        <w:rPr>
          <w:rFonts w:ascii="Times New Roman" w:eastAsiaTheme="minorHAnsi" w:hAnsi="Times New Roman"/>
        </w:rPr>
        <w:t xml:space="preserve">It is likely that the overall tax burden would increase for </w:t>
      </w:r>
      <w:r w:rsidR="000672E5" w:rsidRPr="0062376A">
        <w:rPr>
          <w:rFonts w:ascii="Times New Roman" w:eastAsiaTheme="minorHAnsi" w:hAnsi="Times New Roman"/>
        </w:rPr>
        <w:t>low- and middle-income</w:t>
      </w:r>
      <w:r w:rsidRPr="0062376A">
        <w:rPr>
          <w:rFonts w:ascii="Times New Roman" w:eastAsiaTheme="minorHAnsi" w:hAnsi="Times New Roman"/>
        </w:rPr>
        <w:t xml:space="preserve"> Texans.  Renters, in particular, would see little if any reduction in rental payments due to the reduction in school property taxes.  And any expansion in the sales tax, especially if it were put on food, would almost certainly be more burdensome to </w:t>
      </w:r>
      <w:proofErr w:type="gramStart"/>
      <w:r w:rsidRPr="0062376A">
        <w:rPr>
          <w:rFonts w:ascii="Times New Roman" w:eastAsiaTheme="minorHAnsi" w:hAnsi="Times New Roman"/>
        </w:rPr>
        <w:t>low income</w:t>
      </w:r>
      <w:proofErr w:type="gramEnd"/>
      <w:r w:rsidRPr="0062376A">
        <w:rPr>
          <w:rFonts w:ascii="Times New Roman" w:eastAsiaTheme="minorHAnsi" w:hAnsi="Times New Roman"/>
        </w:rPr>
        <w:t xml:space="preserve"> families.</w:t>
      </w:r>
    </w:p>
    <w:p w14:paraId="7CC61201" w14:textId="77777777" w:rsidR="0062376A" w:rsidRPr="0062376A" w:rsidRDefault="0062376A" w:rsidP="0062376A">
      <w:pPr>
        <w:spacing w:line="240" w:lineRule="auto"/>
        <w:rPr>
          <w:rFonts w:ascii="Times New Roman" w:eastAsiaTheme="minorHAnsi" w:hAnsi="Times New Roman"/>
        </w:rPr>
      </w:pPr>
      <w:r w:rsidRPr="0062376A">
        <w:rPr>
          <w:rFonts w:ascii="Times New Roman" w:eastAsiaTheme="minorHAnsi" w:hAnsi="Times New Roman"/>
        </w:rPr>
        <w:t>The elimination of school districts’ M&amp;O taxes would mean that all operations revenues for them would be from the State of Texas. This change would clear the way for transforming state assistance to public schools into vouchers paid directly to parents, who would have the option of using those vouchers at any school of their choice, whether public, charter, private or parochial. Assuming children who had previously been attending private schools would also be eligible, an additional 2 -3 billion dollars would have to be directed to students who previously had not been funded by the state education finance system. This would make it even more difficult to ensure that the public school system would not be short-changed by the introduction of a voucher system.</w:t>
      </w:r>
    </w:p>
    <w:p w14:paraId="2DF4CD58" w14:textId="77777777" w:rsidR="00262139" w:rsidRDefault="00262139">
      <w:pPr>
        <w:rPr>
          <w:rFonts w:ascii="Times New Roman" w:hAnsi="Times New Roman"/>
        </w:rPr>
      </w:pPr>
    </w:p>
    <w:p w14:paraId="2E1CB913" w14:textId="77777777" w:rsidR="0062376A" w:rsidRDefault="0062376A">
      <w:pPr>
        <w:spacing w:after="0" w:line="240" w:lineRule="auto"/>
        <w:rPr>
          <w:b/>
          <w:bCs/>
        </w:rPr>
      </w:pPr>
      <w:r>
        <w:rPr>
          <w:b/>
          <w:bCs/>
        </w:rPr>
        <w:br w:type="page"/>
      </w:r>
    </w:p>
    <w:p w14:paraId="71010624" w14:textId="3321ADFE" w:rsidR="009F7551" w:rsidRPr="009F7551" w:rsidRDefault="009F7551" w:rsidP="009F7551">
      <w:pPr>
        <w:spacing w:after="0" w:line="240" w:lineRule="auto"/>
        <w:rPr>
          <w:b/>
          <w:bCs/>
        </w:rPr>
      </w:pPr>
      <w:r w:rsidRPr="009F7551">
        <w:rPr>
          <w:b/>
          <w:bCs/>
        </w:rPr>
        <w:t>Additional information about the members of the board of directors of Texas Conservative Coalition Research Institute who are also registered lobbyists</w:t>
      </w:r>
    </w:p>
    <w:p w14:paraId="4F558292" w14:textId="77777777" w:rsidR="009F7551" w:rsidRPr="009F7551" w:rsidRDefault="009F7551" w:rsidP="009F7551">
      <w:pPr>
        <w:spacing w:after="0" w:line="240" w:lineRule="auto"/>
      </w:pPr>
    </w:p>
    <w:p w14:paraId="1E7EFFAC" w14:textId="77777777" w:rsidR="009F7551" w:rsidRPr="009F7551" w:rsidRDefault="009F7551" w:rsidP="009F7551">
      <w:pPr>
        <w:spacing w:after="0" w:line="240" w:lineRule="auto"/>
      </w:pPr>
      <w:r w:rsidRPr="009F7551">
        <w:t>Lists of all of the client firms of each of the thirteen lobbyist board members of TCCRI are presented in Table A1 of the Appendix.  Some additional information about each of those members is included in the following comments and tabulations.</w:t>
      </w:r>
    </w:p>
    <w:p w14:paraId="09231ACA" w14:textId="77777777" w:rsidR="009F7551" w:rsidRPr="009F7551" w:rsidRDefault="009F7551" w:rsidP="009F7551">
      <w:pPr>
        <w:spacing w:after="0" w:line="240" w:lineRule="auto"/>
      </w:pPr>
    </w:p>
    <w:p w14:paraId="22C77ECB" w14:textId="77777777" w:rsidR="009F7551" w:rsidRPr="009F7551" w:rsidRDefault="009F7551" w:rsidP="009F7551">
      <w:pPr>
        <w:spacing w:after="0" w:line="240" w:lineRule="auto"/>
      </w:pPr>
      <w:r w:rsidRPr="009F7551">
        <w:t>Several of the director-lobbyists are actually employees of the firms they represent.  These include:</w:t>
      </w:r>
    </w:p>
    <w:p w14:paraId="5A57E931" w14:textId="77777777" w:rsidR="009F7551" w:rsidRPr="009F7551" w:rsidRDefault="009F7551" w:rsidP="009F7551">
      <w:pPr>
        <w:numPr>
          <w:ilvl w:val="0"/>
          <w:numId w:val="4"/>
        </w:numPr>
        <w:spacing w:after="0" w:line="240" w:lineRule="auto"/>
        <w:contextualSpacing/>
      </w:pPr>
      <w:r w:rsidRPr="009F7551">
        <w:t>Robert Black of American Electric Power</w:t>
      </w:r>
    </w:p>
    <w:p w14:paraId="7999E685" w14:textId="77777777" w:rsidR="009F7551" w:rsidRPr="009F7551" w:rsidRDefault="009F7551" w:rsidP="009F7551">
      <w:pPr>
        <w:numPr>
          <w:ilvl w:val="0"/>
          <w:numId w:val="4"/>
        </w:numPr>
        <w:spacing w:after="0" w:line="240" w:lineRule="auto"/>
        <w:contextualSpacing/>
      </w:pPr>
      <w:r w:rsidRPr="009F7551">
        <w:t>Jeff Bonham of CenterPoint Energy, Inc.</w:t>
      </w:r>
    </w:p>
    <w:p w14:paraId="3A42B788" w14:textId="77777777" w:rsidR="009F7551" w:rsidRPr="009F7551" w:rsidRDefault="009F7551" w:rsidP="009F7551">
      <w:pPr>
        <w:numPr>
          <w:ilvl w:val="0"/>
          <w:numId w:val="4"/>
        </w:numPr>
        <w:spacing w:after="0" w:line="240" w:lineRule="auto"/>
        <w:contextualSpacing/>
      </w:pPr>
      <w:r w:rsidRPr="009F7551">
        <w:t>Walt Jordan of Oncor Electric Delivery Company LLC</w:t>
      </w:r>
    </w:p>
    <w:p w14:paraId="2C87B499" w14:textId="77777777" w:rsidR="009F7551" w:rsidRPr="009F7551" w:rsidRDefault="009F7551" w:rsidP="009F7551">
      <w:pPr>
        <w:numPr>
          <w:ilvl w:val="0"/>
          <w:numId w:val="4"/>
        </w:numPr>
        <w:spacing w:after="0" w:line="240" w:lineRule="auto"/>
        <w:contextualSpacing/>
      </w:pPr>
      <w:r w:rsidRPr="009F7551">
        <w:t>Bill Oswald of Koch Industries</w:t>
      </w:r>
    </w:p>
    <w:p w14:paraId="6D282367" w14:textId="1B0AAA9B" w:rsidR="009F7551" w:rsidRDefault="009F7551" w:rsidP="009F7551">
      <w:pPr>
        <w:numPr>
          <w:ilvl w:val="0"/>
          <w:numId w:val="4"/>
        </w:numPr>
        <w:spacing w:after="0" w:line="240" w:lineRule="auto"/>
        <w:contextualSpacing/>
      </w:pPr>
      <w:r w:rsidRPr="009F7551">
        <w:t>Leslie Ward of AT&amp;T Texas</w:t>
      </w:r>
    </w:p>
    <w:p w14:paraId="033FB76E" w14:textId="6D9DBD26" w:rsidR="00262139" w:rsidRDefault="00262139" w:rsidP="00201597">
      <w:pPr>
        <w:pStyle w:val="ListParagraph"/>
        <w:numPr>
          <w:ilvl w:val="0"/>
          <w:numId w:val="4"/>
        </w:numPr>
        <w:spacing w:after="0" w:line="240" w:lineRule="auto"/>
      </w:pPr>
      <w:r w:rsidRPr="00262139">
        <w:t xml:space="preserve">Jamie </w:t>
      </w:r>
      <w:proofErr w:type="spellStart"/>
      <w:r w:rsidRPr="00262139">
        <w:t>Dudensing</w:t>
      </w:r>
      <w:proofErr w:type="spellEnd"/>
      <w:r w:rsidRPr="00262139">
        <w:t xml:space="preserve"> of Texas Association of Health Plans</w:t>
      </w:r>
    </w:p>
    <w:p w14:paraId="576E3D2F" w14:textId="3D6B2582" w:rsidR="00262139" w:rsidRPr="009F7551" w:rsidRDefault="00262139" w:rsidP="00262139">
      <w:pPr>
        <w:numPr>
          <w:ilvl w:val="0"/>
          <w:numId w:val="4"/>
        </w:numPr>
        <w:spacing w:after="0" w:line="240" w:lineRule="auto"/>
        <w:contextualSpacing/>
      </w:pPr>
      <w:r w:rsidRPr="009F7551">
        <w:t>Eric Glen</w:t>
      </w:r>
      <w:r>
        <w:t>n</w:t>
      </w:r>
      <w:r w:rsidRPr="009F7551">
        <w:t xml:space="preserve"> of Superior Health Plan in Texas/Centene Corporation</w:t>
      </w:r>
    </w:p>
    <w:p w14:paraId="37E30DBF" w14:textId="77777777" w:rsidR="009F7551" w:rsidRPr="009F7551" w:rsidRDefault="009F7551" w:rsidP="009F7551">
      <w:pPr>
        <w:spacing w:after="0" w:line="240" w:lineRule="auto"/>
      </w:pPr>
    </w:p>
    <w:p w14:paraId="1C931E72" w14:textId="1136AA98" w:rsidR="009F7551" w:rsidRPr="009F7551" w:rsidRDefault="009F7551" w:rsidP="009F7551">
      <w:pPr>
        <w:spacing w:after="0" w:line="240" w:lineRule="auto"/>
      </w:pPr>
      <w:r w:rsidRPr="009F7551">
        <w:t xml:space="preserve">Note that the corporate power rankings assigned by Capitol Inside of the corporations represented by Black, Bonham, Jordan, Oswald and Ward are 6, 2, 4, 9, and 1, respectively (including Koch Industries, although it is not a corporation). </w:t>
      </w:r>
      <w:r w:rsidR="0062376A">
        <w:t xml:space="preserve">Incidentally, the firms represented by these high-power lobbyists happen to be among the largest property tax payers in Texas. </w:t>
      </w:r>
      <w:r w:rsidRPr="009F7551">
        <w:t>In addition, the personal lobbyist power rankings assigned by Capitol Inside are number 1 for Mike Toomey and number 5 for Lara Keel (see below).  That is a pretty impressive cast of characters to be included on the board of directors of TCCRI.</w:t>
      </w:r>
    </w:p>
    <w:p w14:paraId="5303CEE2" w14:textId="77777777" w:rsidR="009F7551" w:rsidRPr="009F7551" w:rsidRDefault="009F7551" w:rsidP="009F7551">
      <w:pPr>
        <w:spacing w:after="0" w:line="240" w:lineRule="auto"/>
      </w:pPr>
    </w:p>
    <w:p w14:paraId="54249B47" w14:textId="77777777" w:rsidR="009F7551" w:rsidRPr="009F7551" w:rsidRDefault="009F7551" w:rsidP="009F7551">
      <w:pPr>
        <w:spacing w:after="0" w:line="240" w:lineRule="auto"/>
      </w:pPr>
      <w:r w:rsidRPr="009F7551">
        <w:t xml:space="preserve">This arrangement, whereby corporate employees gather with members of the Texas Legislature as well as statewide officials such as Lt. Gov. Dan Patrick and discuss potential state policies or legislation is exactly what occurs in meetings of the American Legislative Exchange Council (ALEC). The advantage in this case is that meetings among members of the Board of Directors of TCCRI, including both state officials, legislators, and </w:t>
      </w:r>
      <w:proofErr w:type="gramStart"/>
      <w:r w:rsidRPr="009F7551">
        <w:t>lobbyists,  conveniently</w:t>
      </w:r>
      <w:proofErr w:type="gramEnd"/>
      <w:r w:rsidRPr="009F7551">
        <w:t xml:space="preserve"> take place in Austin.</w:t>
      </w:r>
    </w:p>
    <w:p w14:paraId="1B65D135" w14:textId="77777777" w:rsidR="009F7551" w:rsidRPr="009F7551" w:rsidRDefault="009F7551" w:rsidP="009F7551">
      <w:pPr>
        <w:spacing w:after="0" w:line="240" w:lineRule="auto"/>
      </w:pPr>
    </w:p>
    <w:p w14:paraId="2C178CA3" w14:textId="77777777" w:rsidR="009F7551" w:rsidRPr="009F7551" w:rsidRDefault="009F7551" w:rsidP="009F7551">
      <w:pPr>
        <w:spacing w:after="0" w:line="240" w:lineRule="auto"/>
      </w:pPr>
      <w:r w:rsidRPr="009F7551">
        <w:t>Based on a reading of the IRS Form 990 (year 2019) for the Texas Association of Business and Chambers of Commerce (TABCC) it appears that 4 of the lobbyist-directors of TCCRI are also on the board of directors of that organization. These include:</w:t>
      </w:r>
    </w:p>
    <w:p w14:paraId="1E7B0D67" w14:textId="77777777" w:rsidR="009F7551" w:rsidRPr="009F7551" w:rsidRDefault="009F7551" w:rsidP="009F7551">
      <w:pPr>
        <w:numPr>
          <w:ilvl w:val="0"/>
          <w:numId w:val="5"/>
        </w:numPr>
        <w:spacing w:after="0" w:line="240" w:lineRule="auto"/>
        <w:contextualSpacing/>
      </w:pPr>
      <w:r w:rsidRPr="009F7551">
        <w:t>Jeff Bonham—Chairman’s Council</w:t>
      </w:r>
    </w:p>
    <w:p w14:paraId="71BDE721" w14:textId="77777777" w:rsidR="009F7551" w:rsidRPr="009F7551" w:rsidRDefault="009F7551" w:rsidP="009F7551">
      <w:pPr>
        <w:numPr>
          <w:ilvl w:val="0"/>
          <w:numId w:val="5"/>
        </w:numPr>
        <w:spacing w:after="0" w:line="240" w:lineRule="auto"/>
        <w:contextualSpacing/>
      </w:pPr>
      <w:r w:rsidRPr="009F7551">
        <w:t>Eric Glenn—Chairman’s Council</w:t>
      </w:r>
    </w:p>
    <w:p w14:paraId="1D58DE78" w14:textId="77777777" w:rsidR="009F7551" w:rsidRPr="009F7551" w:rsidRDefault="009F7551" w:rsidP="009F7551">
      <w:pPr>
        <w:numPr>
          <w:ilvl w:val="0"/>
          <w:numId w:val="5"/>
        </w:numPr>
        <w:spacing w:after="0" w:line="240" w:lineRule="auto"/>
        <w:contextualSpacing/>
      </w:pPr>
      <w:r w:rsidRPr="009F7551">
        <w:t>Walt Jordan—Chairman’s Council</w:t>
      </w:r>
    </w:p>
    <w:p w14:paraId="755B5045" w14:textId="77777777" w:rsidR="009F7551" w:rsidRPr="009F7551" w:rsidRDefault="009F7551" w:rsidP="009F7551">
      <w:pPr>
        <w:numPr>
          <w:ilvl w:val="0"/>
          <w:numId w:val="5"/>
        </w:numPr>
        <w:spacing w:after="0" w:line="240" w:lineRule="auto"/>
        <w:contextualSpacing/>
      </w:pPr>
      <w:r w:rsidRPr="009F7551">
        <w:t>Lara Laneri Keel—Executive Committee at Large</w:t>
      </w:r>
    </w:p>
    <w:p w14:paraId="4B236D7D" w14:textId="77777777" w:rsidR="009F7551" w:rsidRPr="009F7551" w:rsidRDefault="009F7551" w:rsidP="009F7551">
      <w:pPr>
        <w:spacing w:after="0" w:line="240" w:lineRule="auto"/>
      </w:pPr>
    </w:p>
    <w:p w14:paraId="292C2928" w14:textId="77777777" w:rsidR="009F7551" w:rsidRPr="009F7551" w:rsidRDefault="009F7551" w:rsidP="009F7551">
      <w:pPr>
        <w:spacing w:after="0" w:line="240" w:lineRule="auto"/>
      </w:pPr>
      <w:r w:rsidRPr="009F7551">
        <w:t>The information on the lobby registration lists available on the website of the Texas Ethics Commission does not show any lobbying association between these four members and TABCC. However, it would seem safe to assume that the interests of TABCC are well represented in any meetings of the board of directors of TCCRI. TABCC is “the largest business association in Texas, representing over 2,800 businesses…Combined those business employ over 2.5 million Texans and drive the economic engine of the state. (</w:t>
      </w:r>
      <w:proofErr w:type="gramStart"/>
      <w:r w:rsidRPr="009F7551">
        <w:t>from</w:t>
      </w:r>
      <w:proofErr w:type="gramEnd"/>
      <w:r w:rsidRPr="009F7551">
        <w:t xml:space="preserve"> website of TABCC)</w:t>
      </w:r>
      <w:r w:rsidR="00A943B6">
        <w:t xml:space="preserve"> TABCC does appear as a client of TCCRI director-lobbyist Ray Sullivan (Table 1, Appendix).</w:t>
      </w:r>
    </w:p>
    <w:p w14:paraId="1E33A7B8" w14:textId="77777777" w:rsidR="009F7551" w:rsidRDefault="009F7551" w:rsidP="009F7551">
      <w:pPr>
        <w:spacing w:line="240" w:lineRule="auto"/>
      </w:pPr>
    </w:p>
    <w:p w14:paraId="3EB5FC8F" w14:textId="77777777" w:rsidR="00D903BA" w:rsidRPr="009F7551" w:rsidRDefault="00D903BA" w:rsidP="009F7551">
      <w:pPr>
        <w:spacing w:line="240" w:lineRule="auto"/>
      </w:pPr>
    </w:p>
    <w:p w14:paraId="66A6D50F" w14:textId="77777777" w:rsidR="009F7551" w:rsidRPr="009F7551" w:rsidRDefault="009F7551" w:rsidP="009F7551">
      <w:pPr>
        <w:spacing w:after="0" w:line="240" w:lineRule="auto"/>
      </w:pPr>
    </w:p>
    <w:p w14:paraId="29489BDC" w14:textId="77777777" w:rsidR="009F7551" w:rsidRPr="00560B8A" w:rsidRDefault="009F7551" w:rsidP="009F7551">
      <w:pPr>
        <w:spacing w:after="0" w:line="240" w:lineRule="auto"/>
        <w:rPr>
          <w:b/>
          <w:bCs/>
        </w:rPr>
      </w:pPr>
      <w:r w:rsidRPr="00560B8A">
        <w:rPr>
          <w:b/>
          <w:bCs/>
        </w:rPr>
        <w:t>Additional information about TCCRI’s lobbyist-directors:</w:t>
      </w:r>
    </w:p>
    <w:p w14:paraId="6190009D" w14:textId="77777777" w:rsidR="009F7551" w:rsidRPr="009F7551" w:rsidRDefault="009F7551" w:rsidP="009F7551">
      <w:pPr>
        <w:spacing w:after="0" w:line="240" w:lineRule="auto"/>
      </w:pPr>
    </w:p>
    <w:p w14:paraId="6C7481FD" w14:textId="77777777" w:rsidR="009F7551" w:rsidRPr="009F7551" w:rsidRDefault="009F7551" w:rsidP="009F7551">
      <w:pPr>
        <w:spacing w:after="0" w:line="240" w:lineRule="auto"/>
      </w:pPr>
    </w:p>
    <w:p w14:paraId="4CABC9E2" w14:textId="77777777" w:rsidR="009F7551" w:rsidRPr="009F7551" w:rsidRDefault="009F7551" w:rsidP="009F7551">
      <w:pPr>
        <w:spacing w:after="0" w:line="240" w:lineRule="auto"/>
      </w:pPr>
      <w:r w:rsidRPr="009F7551">
        <w:t>Black, Robert: Dir</w:t>
      </w:r>
    </w:p>
    <w:p w14:paraId="756CD06B" w14:textId="77777777" w:rsidR="009F7551" w:rsidRPr="009F7551" w:rsidRDefault="009F7551" w:rsidP="009F7551">
      <w:pPr>
        <w:spacing w:after="0" w:line="240" w:lineRule="auto"/>
        <w:ind w:left="720"/>
      </w:pPr>
      <w:r w:rsidRPr="009F7551">
        <w:t>Employed by: American Electric Power</w:t>
      </w:r>
    </w:p>
    <w:p w14:paraId="6A849998" w14:textId="77777777" w:rsidR="009F7551" w:rsidRPr="009F7551" w:rsidRDefault="009F7551" w:rsidP="009F7551">
      <w:pPr>
        <w:spacing w:after="0" w:line="240" w:lineRule="auto"/>
        <w:ind w:left="720"/>
      </w:pPr>
      <w:r w:rsidRPr="009F7551">
        <w:t>Title:  Vice President, External Affairs</w:t>
      </w:r>
    </w:p>
    <w:p w14:paraId="7C055ED1" w14:textId="77777777" w:rsidR="009F7551" w:rsidRPr="009F7551" w:rsidRDefault="009F7551" w:rsidP="009F7551">
      <w:pPr>
        <w:spacing w:after="0" w:line="240" w:lineRule="auto"/>
        <w:ind w:left="720"/>
      </w:pPr>
      <w:r w:rsidRPr="009F7551">
        <w:t>AEP Corporate power ranking: 6</w:t>
      </w:r>
    </w:p>
    <w:p w14:paraId="751368C4" w14:textId="77777777" w:rsidR="009F7551" w:rsidRPr="009F7551" w:rsidRDefault="009F7551" w:rsidP="009F7551">
      <w:pPr>
        <w:spacing w:after="0" w:line="240" w:lineRule="auto"/>
        <w:ind w:left="720"/>
      </w:pPr>
      <w:bookmarkStart w:id="2" w:name="_Hlk97193454"/>
      <w:r w:rsidRPr="009F7551">
        <w:t>Other: Appears as a member of the “Chairman’s Council” of the Texas Association of Business and Chambers of Commerce.</w:t>
      </w:r>
    </w:p>
    <w:bookmarkEnd w:id="2"/>
    <w:p w14:paraId="04A71653" w14:textId="77777777" w:rsidR="009F7551" w:rsidRPr="009F7551" w:rsidRDefault="009F7551" w:rsidP="009F7551">
      <w:pPr>
        <w:spacing w:line="240" w:lineRule="auto"/>
      </w:pPr>
    </w:p>
    <w:p w14:paraId="19103004" w14:textId="77777777" w:rsidR="009F7551" w:rsidRPr="009F7551" w:rsidRDefault="009F7551" w:rsidP="009F7551">
      <w:pPr>
        <w:spacing w:after="0" w:line="240" w:lineRule="auto"/>
      </w:pPr>
      <w:r w:rsidRPr="009F7551">
        <w:t>Bonham, Jeff: Dir</w:t>
      </w:r>
    </w:p>
    <w:p w14:paraId="1D0ED655" w14:textId="77777777" w:rsidR="009F7551" w:rsidRPr="009F7551" w:rsidRDefault="009F7551" w:rsidP="009F7551">
      <w:pPr>
        <w:spacing w:after="0" w:line="240" w:lineRule="auto"/>
        <w:ind w:left="720"/>
      </w:pPr>
      <w:r w:rsidRPr="009F7551">
        <w:t>Employed by: CenterPoint Energy, Inc.</w:t>
      </w:r>
    </w:p>
    <w:p w14:paraId="5D413C4A" w14:textId="77777777" w:rsidR="009F7551" w:rsidRPr="009F7551" w:rsidRDefault="009F7551" w:rsidP="009F7551">
      <w:pPr>
        <w:spacing w:after="0" w:line="240" w:lineRule="auto"/>
        <w:ind w:left="720"/>
      </w:pPr>
      <w:r w:rsidRPr="009F7551">
        <w:t>Title: V.P. Texas State Relations</w:t>
      </w:r>
    </w:p>
    <w:p w14:paraId="2AB2D2AD" w14:textId="77777777" w:rsidR="009F7551" w:rsidRPr="009F7551" w:rsidRDefault="009F7551" w:rsidP="009F7551">
      <w:pPr>
        <w:spacing w:after="0" w:line="240" w:lineRule="auto"/>
        <w:ind w:left="720"/>
      </w:pPr>
      <w:r w:rsidRPr="009F7551">
        <w:t>CenterPoint Corporate power ranking: 2</w:t>
      </w:r>
    </w:p>
    <w:p w14:paraId="294910FD" w14:textId="77777777" w:rsidR="009F7551" w:rsidRPr="009F7551" w:rsidRDefault="009F7551" w:rsidP="009F7551">
      <w:pPr>
        <w:spacing w:after="0" w:line="240" w:lineRule="auto"/>
      </w:pPr>
    </w:p>
    <w:p w14:paraId="731D8117" w14:textId="77777777" w:rsidR="009F7551" w:rsidRPr="009F7551" w:rsidRDefault="009F7551" w:rsidP="009F7551">
      <w:pPr>
        <w:spacing w:after="0" w:line="240" w:lineRule="auto"/>
      </w:pPr>
      <w:proofErr w:type="spellStart"/>
      <w:r w:rsidRPr="009F7551">
        <w:t>Dudensing</w:t>
      </w:r>
      <w:proofErr w:type="spellEnd"/>
      <w:r w:rsidRPr="009F7551">
        <w:t>, Jamie: Dir</w:t>
      </w:r>
    </w:p>
    <w:p w14:paraId="4DEE3EA0" w14:textId="77777777" w:rsidR="009F7551" w:rsidRPr="009F7551" w:rsidRDefault="009F7551" w:rsidP="009F7551">
      <w:pPr>
        <w:spacing w:after="0" w:line="240" w:lineRule="auto"/>
        <w:ind w:left="720"/>
      </w:pPr>
      <w:r w:rsidRPr="009F7551">
        <w:t>Employed by: Texas Association of Health Plans</w:t>
      </w:r>
    </w:p>
    <w:p w14:paraId="47E54FEC" w14:textId="77777777" w:rsidR="009F7551" w:rsidRPr="009F7551" w:rsidRDefault="009F7551" w:rsidP="009F7551">
      <w:pPr>
        <w:spacing w:after="0" w:line="240" w:lineRule="auto"/>
        <w:ind w:left="720"/>
      </w:pPr>
      <w:r w:rsidRPr="009F7551">
        <w:t>Title: CEO</w:t>
      </w:r>
    </w:p>
    <w:p w14:paraId="4337FBBB" w14:textId="77777777" w:rsidR="009F7551" w:rsidRPr="009F7551" w:rsidRDefault="009F7551" w:rsidP="009F7551">
      <w:pPr>
        <w:spacing w:after="0" w:line="240" w:lineRule="auto"/>
        <w:ind w:left="720"/>
      </w:pPr>
      <w:r w:rsidRPr="009F7551">
        <w:t>Professional Association power ranking: 12</w:t>
      </w:r>
    </w:p>
    <w:p w14:paraId="55C11D75" w14:textId="77777777" w:rsidR="009F7551" w:rsidRPr="009F7551" w:rsidRDefault="009F7551" w:rsidP="009F7551">
      <w:pPr>
        <w:spacing w:after="0" w:line="240" w:lineRule="auto"/>
        <w:ind w:left="720"/>
      </w:pPr>
    </w:p>
    <w:p w14:paraId="6C93FA40" w14:textId="77777777" w:rsidR="009F7551" w:rsidRPr="009F7551" w:rsidRDefault="009F7551" w:rsidP="009F7551">
      <w:pPr>
        <w:spacing w:after="0" w:line="240" w:lineRule="auto"/>
      </w:pPr>
      <w:r w:rsidRPr="009F7551">
        <w:t>Glenn, Eric: Dir</w:t>
      </w:r>
    </w:p>
    <w:p w14:paraId="03F466E9" w14:textId="77777777" w:rsidR="009F7551" w:rsidRPr="009F7551" w:rsidRDefault="009F7551" w:rsidP="009F7551">
      <w:pPr>
        <w:spacing w:after="0" w:line="240" w:lineRule="auto"/>
        <w:ind w:left="720"/>
      </w:pPr>
      <w:r w:rsidRPr="009F7551">
        <w:t>Employed by: Superior Health Plan in Texas, subsidiary of Centene Corporation</w:t>
      </w:r>
    </w:p>
    <w:p w14:paraId="521C9D49" w14:textId="77777777" w:rsidR="009F7551" w:rsidRPr="009F7551" w:rsidRDefault="009F7551" w:rsidP="009F7551">
      <w:pPr>
        <w:spacing w:after="0" w:line="240" w:lineRule="auto"/>
        <w:ind w:left="720"/>
      </w:pPr>
      <w:r w:rsidRPr="009F7551">
        <w:t>Title:  V.P. for Business Development</w:t>
      </w:r>
    </w:p>
    <w:p w14:paraId="2ECACC8B" w14:textId="77777777" w:rsidR="009F7551" w:rsidRPr="009F7551" w:rsidRDefault="009F7551" w:rsidP="009F7551">
      <w:pPr>
        <w:spacing w:after="0" w:line="240" w:lineRule="auto"/>
        <w:ind w:left="720"/>
      </w:pPr>
      <w:r w:rsidRPr="009F7551">
        <w:t>Superior HealthPlan Corporate power ranking:  23</w:t>
      </w:r>
    </w:p>
    <w:p w14:paraId="3515ADDD" w14:textId="77777777" w:rsidR="009F7551" w:rsidRPr="009F7551" w:rsidRDefault="009F7551" w:rsidP="009F7551">
      <w:pPr>
        <w:spacing w:after="0" w:line="240" w:lineRule="auto"/>
        <w:ind w:left="720"/>
      </w:pPr>
      <w:r w:rsidRPr="009F7551">
        <w:t>Other: Appears as a member of the “Chairman’s Council” of the Texas Association of Business and Chambers of Commerce.</w:t>
      </w:r>
    </w:p>
    <w:p w14:paraId="1BBBC80F" w14:textId="77777777" w:rsidR="009F7551" w:rsidRPr="009F7551" w:rsidRDefault="009F7551" w:rsidP="009F7551">
      <w:pPr>
        <w:spacing w:after="0" w:line="240" w:lineRule="auto"/>
        <w:ind w:left="720"/>
      </w:pPr>
    </w:p>
    <w:p w14:paraId="0DF6B9F3" w14:textId="77777777" w:rsidR="009F7551" w:rsidRPr="009F7551" w:rsidRDefault="009F7551" w:rsidP="009F7551">
      <w:pPr>
        <w:spacing w:after="0" w:line="240" w:lineRule="auto"/>
        <w:ind w:left="720"/>
      </w:pPr>
    </w:p>
    <w:p w14:paraId="4D48523A" w14:textId="77777777" w:rsidR="009F7551" w:rsidRPr="009F7551" w:rsidRDefault="009F7551" w:rsidP="009F7551">
      <w:pPr>
        <w:spacing w:after="0" w:line="240" w:lineRule="auto"/>
      </w:pPr>
      <w:r w:rsidRPr="009F7551">
        <w:t>Hinkle, Ron: Dir</w:t>
      </w:r>
    </w:p>
    <w:p w14:paraId="6A8768B0" w14:textId="77777777" w:rsidR="009F7551" w:rsidRPr="009F7551" w:rsidRDefault="009F7551" w:rsidP="009F7551">
      <w:pPr>
        <w:spacing w:after="0" w:line="240" w:lineRule="auto"/>
        <w:ind w:left="720"/>
      </w:pPr>
      <w:r w:rsidRPr="009F7551">
        <w:t>Employed by: Self</w:t>
      </w:r>
    </w:p>
    <w:p w14:paraId="67C81E2C" w14:textId="77777777" w:rsidR="009F7551" w:rsidRPr="009F7551" w:rsidRDefault="009F7551" w:rsidP="009F7551">
      <w:pPr>
        <w:spacing w:after="0" w:line="240" w:lineRule="auto"/>
        <w:ind w:left="720"/>
      </w:pPr>
      <w:r w:rsidRPr="009F7551">
        <w:t>Title: Legislative Consultant</w:t>
      </w:r>
    </w:p>
    <w:p w14:paraId="033A6FF4" w14:textId="77777777" w:rsidR="009F7551" w:rsidRPr="009F7551" w:rsidRDefault="009F7551" w:rsidP="009F7551">
      <w:pPr>
        <w:spacing w:after="0" w:line="240" w:lineRule="auto"/>
        <w:ind w:left="720"/>
      </w:pPr>
      <w:r w:rsidRPr="009F7551">
        <w:t>Texas Lobby Power Ranking: 80</w:t>
      </w:r>
    </w:p>
    <w:p w14:paraId="73E5A1AE" w14:textId="77777777" w:rsidR="009F7551" w:rsidRPr="009F7551" w:rsidRDefault="009F7551" w:rsidP="009F7551">
      <w:pPr>
        <w:spacing w:after="0" w:line="240" w:lineRule="auto"/>
        <w:ind w:left="720"/>
      </w:pPr>
    </w:p>
    <w:p w14:paraId="4B787956" w14:textId="77777777" w:rsidR="009F7551" w:rsidRPr="009F7551" w:rsidRDefault="009F7551" w:rsidP="009F7551">
      <w:pPr>
        <w:spacing w:after="0" w:line="240" w:lineRule="auto"/>
      </w:pPr>
      <w:r w:rsidRPr="009F7551">
        <w:t>Jewell, Michael: Dir</w:t>
      </w:r>
    </w:p>
    <w:p w14:paraId="67D3C303" w14:textId="77777777" w:rsidR="009F7551" w:rsidRPr="009F7551" w:rsidRDefault="009F7551" w:rsidP="009F7551">
      <w:pPr>
        <w:spacing w:after="0" w:line="240" w:lineRule="auto"/>
        <w:ind w:left="720"/>
      </w:pPr>
      <w:r w:rsidRPr="009F7551">
        <w:t>Employed by: Jewell &amp; Associates, PLLC</w:t>
      </w:r>
    </w:p>
    <w:p w14:paraId="41ED4413" w14:textId="77777777" w:rsidR="009F7551" w:rsidRPr="009F7551" w:rsidRDefault="009F7551" w:rsidP="009F7551">
      <w:pPr>
        <w:spacing w:after="0" w:line="240" w:lineRule="auto"/>
        <w:ind w:left="720"/>
      </w:pPr>
      <w:r w:rsidRPr="009F7551">
        <w:t>Title: Managing Attorney</w:t>
      </w:r>
    </w:p>
    <w:p w14:paraId="46595BA7" w14:textId="77777777" w:rsidR="009F7551" w:rsidRPr="009F7551" w:rsidRDefault="009F7551" w:rsidP="009F7551">
      <w:pPr>
        <w:spacing w:after="0" w:line="240" w:lineRule="auto"/>
        <w:ind w:left="720"/>
      </w:pPr>
      <w:r w:rsidRPr="009F7551">
        <w:t>Texas Lobby Power Ranking: 97</w:t>
      </w:r>
    </w:p>
    <w:p w14:paraId="6D1DEBD5" w14:textId="77777777" w:rsidR="009F7551" w:rsidRPr="009F7551" w:rsidRDefault="009F7551" w:rsidP="009F7551">
      <w:pPr>
        <w:spacing w:after="0" w:line="240" w:lineRule="auto"/>
        <w:ind w:left="720"/>
      </w:pPr>
      <w:r w:rsidRPr="009F7551">
        <w:t>Other: Notes on website that he “is a member of the Board of Directors for the Texas Conservative Coalition Research Institute.”</w:t>
      </w:r>
    </w:p>
    <w:p w14:paraId="2FED463D" w14:textId="77777777" w:rsidR="009F7551" w:rsidRPr="009F7551" w:rsidRDefault="009F7551" w:rsidP="009F7551">
      <w:pPr>
        <w:spacing w:after="0" w:line="240" w:lineRule="auto"/>
        <w:ind w:left="720"/>
      </w:pPr>
    </w:p>
    <w:p w14:paraId="3CAC4F61" w14:textId="77777777" w:rsidR="009F7551" w:rsidRPr="009F7551" w:rsidRDefault="009F7551" w:rsidP="009F7551">
      <w:pPr>
        <w:spacing w:after="0" w:line="240" w:lineRule="auto"/>
      </w:pPr>
      <w:r w:rsidRPr="009F7551">
        <w:t>Jordan, Walt: Dir</w:t>
      </w:r>
    </w:p>
    <w:p w14:paraId="396DFF13" w14:textId="77777777" w:rsidR="009F7551" w:rsidRPr="009F7551" w:rsidRDefault="009F7551" w:rsidP="009F7551">
      <w:pPr>
        <w:spacing w:after="0" w:line="240" w:lineRule="auto"/>
        <w:ind w:left="720"/>
      </w:pPr>
      <w:r w:rsidRPr="009F7551">
        <w:t>Employed by: Oncor Electric Delivery Company LLC</w:t>
      </w:r>
    </w:p>
    <w:p w14:paraId="4BDF56A4" w14:textId="77777777" w:rsidR="009F7551" w:rsidRPr="009F7551" w:rsidRDefault="009F7551" w:rsidP="009F7551">
      <w:pPr>
        <w:spacing w:after="0" w:line="240" w:lineRule="auto"/>
        <w:ind w:left="720"/>
      </w:pPr>
      <w:r w:rsidRPr="009F7551">
        <w:t>Title: V.P. Governmental Affairs at Oncor Electric Delivery Company LLC</w:t>
      </w:r>
    </w:p>
    <w:p w14:paraId="520BAA25" w14:textId="77777777" w:rsidR="009F7551" w:rsidRPr="009F7551" w:rsidRDefault="009F7551" w:rsidP="009F7551">
      <w:pPr>
        <w:spacing w:after="0" w:line="240" w:lineRule="auto"/>
        <w:ind w:left="720"/>
      </w:pPr>
      <w:r w:rsidRPr="009F7551">
        <w:t>Oncor corporate power ranking: 4</w:t>
      </w:r>
    </w:p>
    <w:p w14:paraId="248B1BBE" w14:textId="77777777" w:rsidR="009F7551" w:rsidRPr="009F7551" w:rsidRDefault="009F7551" w:rsidP="009F7551">
      <w:pPr>
        <w:spacing w:after="0" w:line="240" w:lineRule="auto"/>
        <w:ind w:left="720"/>
      </w:pPr>
      <w:r w:rsidRPr="009F7551">
        <w:t>Other: Appears as a member of the “Chairman’s Council” of the Texas Association of Business and Chambers of Commerce.</w:t>
      </w:r>
    </w:p>
    <w:p w14:paraId="07B41ABF" w14:textId="77777777" w:rsidR="009F7551" w:rsidRPr="009F7551" w:rsidRDefault="009F7551" w:rsidP="006271F4">
      <w:pPr>
        <w:spacing w:after="0" w:line="240" w:lineRule="auto"/>
      </w:pPr>
    </w:p>
    <w:p w14:paraId="2372D93F" w14:textId="77777777" w:rsidR="009F7551" w:rsidRPr="009F7551" w:rsidRDefault="009F7551" w:rsidP="009F7551">
      <w:pPr>
        <w:spacing w:after="0" w:line="240" w:lineRule="auto"/>
      </w:pPr>
      <w:r w:rsidRPr="009F7551">
        <w:t>Keel, Lara: Treasurer of TCCRI</w:t>
      </w:r>
    </w:p>
    <w:p w14:paraId="080500C9" w14:textId="77777777" w:rsidR="009F7551" w:rsidRPr="009F7551" w:rsidRDefault="009F7551" w:rsidP="009F7551">
      <w:pPr>
        <w:spacing w:after="0" w:line="240" w:lineRule="auto"/>
        <w:ind w:left="720"/>
      </w:pPr>
      <w:r w:rsidRPr="009F7551">
        <w:t>Employed by:  LLK</w:t>
      </w:r>
    </w:p>
    <w:p w14:paraId="42FBC9A7" w14:textId="77777777" w:rsidR="009F7551" w:rsidRPr="009F7551" w:rsidRDefault="009F7551" w:rsidP="009F7551">
      <w:pPr>
        <w:spacing w:after="0" w:line="240" w:lineRule="auto"/>
        <w:ind w:left="720"/>
      </w:pPr>
      <w:r w:rsidRPr="009F7551">
        <w:t>Title: Principal of LLK</w:t>
      </w:r>
    </w:p>
    <w:p w14:paraId="5073F311" w14:textId="77777777" w:rsidR="009F7551" w:rsidRPr="009F7551" w:rsidRDefault="009F7551" w:rsidP="009F7551">
      <w:pPr>
        <w:spacing w:after="0" w:line="240" w:lineRule="auto"/>
        <w:ind w:left="720"/>
      </w:pPr>
      <w:r w:rsidRPr="009F7551">
        <w:t>Texas Lobby Power Ranking: 5</w:t>
      </w:r>
    </w:p>
    <w:p w14:paraId="0B40C67E" w14:textId="77777777" w:rsidR="009F7551" w:rsidRPr="009F7551" w:rsidRDefault="009F7551" w:rsidP="009F7551">
      <w:pPr>
        <w:spacing w:after="0" w:line="240" w:lineRule="auto"/>
        <w:ind w:left="720"/>
      </w:pPr>
      <w:r w:rsidRPr="009F7551">
        <w:t>Other: “Prior to founding the Texas Lobby Group, Lara served as an in-house business lobbyist with the Texas Association of Business and Chambers of Commerce (TABCC), the state’s largest business association, and continues to serve TABCC as an Executive Committee and Board Member.” (</w:t>
      </w:r>
      <w:proofErr w:type="gramStart"/>
      <w:r w:rsidRPr="009F7551">
        <w:t>from</w:t>
      </w:r>
      <w:proofErr w:type="gramEnd"/>
      <w:r w:rsidRPr="009F7551">
        <w:t xml:space="preserve"> Capitol Inside website) Keel notes in her website biography that she is a board member and the Treasurer of TCCRI.</w:t>
      </w:r>
    </w:p>
    <w:p w14:paraId="4F0B9827" w14:textId="77777777" w:rsidR="009F7551" w:rsidRPr="009F7551" w:rsidRDefault="009F7551" w:rsidP="009F7551">
      <w:pPr>
        <w:spacing w:after="0" w:line="240" w:lineRule="auto"/>
        <w:ind w:left="720"/>
      </w:pPr>
    </w:p>
    <w:p w14:paraId="0AD8FBD8" w14:textId="77777777" w:rsidR="009F7551" w:rsidRPr="009F7551" w:rsidRDefault="009F7551" w:rsidP="009F7551">
      <w:pPr>
        <w:spacing w:after="0" w:line="240" w:lineRule="auto"/>
      </w:pPr>
      <w:r w:rsidRPr="009F7551">
        <w:t>Laine, Dale: Dir</w:t>
      </w:r>
    </w:p>
    <w:p w14:paraId="4142419E" w14:textId="77777777" w:rsidR="009F7551" w:rsidRPr="009F7551" w:rsidRDefault="009F7551" w:rsidP="009F7551">
      <w:pPr>
        <w:spacing w:after="0" w:line="240" w:lineRule="auto"/>
        <w:ind w:left="720"/>
      </w:pPr>
      <w:r w:rsidRPr="009F7551">
        <w:t>Employed by: Laine Strategy Group</w:t>
      </w:r>
    </w:p>
    <w:p w14:paraId="25DC346D" w14:textId="77777777" w:rsidR="009F7551" w:rsidRPr="009F7551" w:rsidRDefault="009F7551" w:rsidP="009F7551">
      <w:pPr>
        <w:spacing w:after="0" w:line="240" w:lineRule="auto"/>
        <w:ind w:left="720"/>
      </w:pPr>
      <w:r w:rsidRPr="009F7551">
        <w:t>Title: Owner</w:t>
      </w:r>
    </w:p>
    <w:p w14:paraId="0BD3EDE7" w14:textId="77777777" w:rsidR="009F7551" w:rsidRPr="009F7551" w:rsidRDefault="009F7551" w:rsidP="009F7551">
      <w:pPr>
        <w:spacing w:after="0" w:line="240" w:lineRule="auto"/>
        <w:ind w:left="720"/>
      </w:pPr>
      <w:r w:rsidRPr="009F7551">
        <w:t xml:space="preserve">Other: “Laine served Governor George W. Bush as deputy Chief of Staff…Laine spent nearly nine years as a senior </w:t>
      </w:r>
      <w:proofErr w:type="spellStart"/>
      <w:r w:rsidRPr="009F7551">
        <w:t>aid</w:t>
      </w:r>
      <w:proofErr w:type="spellEnd"/>
      <w:r w:rsidRPr="009F7551">
        <w:t xml:space="preserve"> to U.S. Senator Phil Gramm…Laine serves on the board of the Texas Conservative Coalition Research Institute (TCCRI)…” (from Laine Strategy Group’s website).</w:t>
      </w:r>
    </w:p>
    <w:p w14:paraId="5C5A6226" w14:textId="77777777" w:rsidR="009F7551" w:rsidRPr="009F7551" w:rsidRDefault="009F7551" w:rsidP="009F7551">
      <w:pPr>
        <w:spacing w:after="0" w:line="240" w:lineRule="auto"/>
        <w:ind w:left="720"/>
      </w:pPr>
    </w:p>
    <w:p w14:paraId="12744498" w14:textId="77777777" w:rsidR="009F7551" w:rsidRPr="009F7551" w:rsidRDefault="009F7551" w:rsidP="009F7551">
      <w:pPr>
        <w:spacing w:after="0" w:line="240" w:lineRule="auto"/>
      </w:pPr>
      <w:r w:rsidRPr="009F7551">
        <w:t>Oswald, Bill: Vice Chair</w:t>
      </w:r>
    </w:p>
    <w:p w14:paraId="11782734" w14:textId="77777777" w:rsidR="009F7551" w:rsidRPr="009F7551" w:rsidRDefault="009F7551" w:rsidP="009F7551">
      <w:pPr>
        <w:spacing w:after="0" w:line="240" w:lineRule="auto"/>
        <w:ind w:left="720"/>
      </w:pPr>
      <w:r w:rsidRPr="009F7551">
        <w:t>Employed by: Koch Industries</w:t>
      </w:r>
    </w:p>
    <w:p w14:paraId="4984C145" w14:textId="77777777" w:rsidR="009F7551" w:rsidRPr="009F7551" w:rsidRDefault="009F7551" w:rsidP="009F7551">
      <w:pPr>
        <w:spacing w:after="0" w:line="240" w:lineRule="auto"/>
        <w:ind w:left="720"/>
      </w:pPr>
      <w:r w:rsidRPr="009F7551">
        <w:t>Title:  Regional Manager, State Government Affairs</w:t>
      </w:r>
    </w:p>
    <w:p w14:paraId="04F74392" w14:textId="77777777" w:rsidR="009F7551" w:rsidRDefault="009F7551" w:rsidP="009F7551">
      <w:pPr>
        <w:spacing w:after="0" w:line="240" w:lineRule="auto"/>
        <w:ind w:left="720"/>
      </w:pPr>
      <w:r w:rsidRPr="009F7551">
        <w:t>Koch Industries corporate power ranking: 9</w:t>
      </w:r>
    </w:p>
    <w:p w14:paraId="1CE7E0CD" w14:textId="77777777" w:rsidR="0056420A" w:rsidRPr="009F7551" w:rsidRDefault="0056420A" w:rsidP="009F7551">
      <w:pPr>
        <w:spacing w:after="0" w:line="240" w:lineRule="auto"/>
        <w:ind w:left="720"/>
      </w:pPr>
      <w:r>
        <w:t>Other: Bill Oswald has been a director of TCCRI going back at least to the year 2001.</w:t>
      </w:r>
    </w:p>
    <w:p w14:paraId="06A7EB1F" w14:textId="77777777" w:rsidR="009F7551" w:rsidRPr="009F7551" w:rsidRDefault="009F7551" w:rsidP="009F7551">
      <w:pPr>
        <w:spacing w:after="0" w:line="240" w:lineRule="auto"/>
        <w:ind w:left="720"/>
      </w:pPr>
    </w:p>
    <w:p w14:paraId="72F3C526" w14:textId="77777777" w:rsidR="009F7551" w:rsidRPr="009F7551" w:rsidRDefault="009F7551" w:rsidP="009F7551">
      <w:pPr>
        <w:spacing w:after="0" w:line="240" w:lineRule="auto"/>
      </w:pPr>
      <w:r w:rsidRPr="009F7551">
        <w:t>Sullivan, Ray: Dir</w:t>
      </w:r>
    </w:p>
    <w:p w14:paraId="0CDF2830" w14:textId="77777777" w:rsidR="009F7551" w:rsidRPr="009F7551" w:rsidRDefault="009F7551" w:rsidP="009F7551">
      <w:pPr>
        <w:spacing w:after="0" w:line="240" w:lineRule="auto"/>
        <w:ind w:left="720"/>
      </w:pPr>
      <w:r w:rsidRPr="009F7551">
        <w:t>Employed by: Sullivan Public Affairs</w:t>
      </w:r>
    </w:p>
    <w:p w14:paraId="681563C5" w14:textId="77777777" w:rsidR="009F7551" w:rsidRPr="009F7551" w:rsidRDefault="009F7551" w:rsidP="009F7551">
      <w:pPr>
        <w:spacing w:after="0" w:line="240" w:lineRule="auto"/>
        <w:ind w:left="720"/>
      </w:pPr>
      <w:r w:rsidRPr="009F7551">
        <w:t>Title: CEO</w:t>
      </w:r>
    </w:p>
    <w:p w14:paraId="17A16E76" w14:textId="77777777" w:rsidR="009F7551" w:rsidRPr="009F7551" w:rsidRDefault="009F7551" w:rsidP="009F7551">
      <w:pPr>
        <w:spacing w:after="0" w:line="240" w:lineRule="auto"/>
        <w:ind w:left="720"/>
      </w:pPr>
      <w:r w:rsidRPr="009F7551">
        <w:t>Other: “Ray Sullivan has served on the senior staffs of two Texas Governors, and worked for three members of Congress and more than a dozen political campaigns, including three presidential races.” (</w:t>
      </w:r>
      <w:proofErr w:type="gramStart"/>
      <w:r w:rsidRPr="009F7551">
        <w:t>from</w:t>
      </w:r>
      <w:proofErr w:type="gramEnd"/>
      <w:r w:rsidRPr="009F7551">
        <w:t xml:space="preserve"> Sullivan Public Affairs website)</w:t>
      </w:r>
    </w:p>
    <w:p w14:paraId="27175BF1" w14:textId="77777777" w:rsidR="009F7551" w:rsidRPr="009F7551" w:rsidRDefault="009F7551" w:rsidP="009F7551">
      <w:pPr>
        <w:spacing w:after="0" w:line="240" w:lineRule="auto"/>
      </w:pPr>
    </w:p>
    <w:p w14:paraId="462EF36F" w14:textId="77777777" w:rsidR="009F7551" w:rsidRPr="009F7551" w:rsidRDefault="009F7551" w:rsidP="009F7551">
      <w:pPr>
        <w:spacing w:after="0" w:line="240" w:lineRule="auto"/>
      </w:pPr>
      <w:r w:rsidRPr="009F7551">
        <w:t>Toomey, Mike: Dir</w:t>
      </w:r>
    </w:p>
    <w:p w14:paraId="123DBCB9" w14:textId="77777777" w:rsidR="009F7551" w:rsidRPr="009F7551" w:rsidRDefault="009F7551" w:rsidP="009F7551">
      <w:pPr>
        <w:spacing w:after="0" w:line="240" w:lineRule="auto"/>
        <w:ind w:left="720"/>
      </w:pPr>
      <w:r w:rsidRPr="009F7551">
        <w:t>Employed by: Texas Lobby Partners</w:t>
      </w:r>
    </w:p>
    <w:p w14:paraId="657DBF0D" w14:textId="77777777" w:rsidR="009F7551" w:rsidRPr="009F7551" w:rsidRDefault="009F7551" w:rsidP="009F7551">
      <w:pPr>
        <w:spacing w:after="0" w:line="240" w:lineRule="auto"/>
        <w:ind w:left="720"/>
      </w:pPr>
      <w:r w:rsidRPr="009F7551">
        <w:t>Title: Partner</w:t>
      </w:r>
    </w:p>
    <w:p w14:paraId="24173841" w14:textId="77777777" w:rsidR="009F7551" w:rsidRPr="009F7551" w:rsidRDefault="009F7551" w:rsidP="009F7551">
      <w:pPr>
        <w:spacing w:after="0" w:line="240" w:lineRule="auto"/>
        <w:ind w:left="720"/>
      </w:pPr>
      <w:r w:rsidRPr="009F7551">
        <w:t>Texas Lobby power ranking: 1</w:t>
      </w:r>
    </w:p>
    <w:p w14:paraId="29D5E9FC" w14:textId="77777777" w:rsidR="009F7551" w:rsidRPr="009F7551" w:rsidRDefault="009F7551" w:rsidP="006271F4">
      <w:pPr>
        <w:spacing w:after="0" w:line="240" w:lineRule="auto"/>
        <w:ind w:left="720"/>
      </w:pPr>
      <w:r w:rsidRPr="009F7551">
        <w:t>Other: “Mike is the only person in Texas history to serve as chief of staff for two Texas Governors. Former three-term Texas House member and chairman of the House Judiciary Committee. Named one of Texas top lobbyists in Capitol Inside’s power rankings since their inception.” (</w:t>
      </w:r>
      <w:proofErr w:type="gramStart"/>
      <w:r w:rsidRPr="009F7551">
        <w:t>from</w:t>
      </w:r>
      <w:proofErr w:type="gramEnd"/>
      <w:r w:rsidRPr="009F7551">
        <w:t xml:space="preserve"> Texas Lobby Partners’ website)</w:t>
      </w:r>
    </w:p>
    <w:p w14:paraId="0E7E3042" w14:textId="77777777" w:rsidR="009F7551" w:rsidRPr="009F7551" w:rsidRDefault="009F7551" w:rsidP="009F7551">
      <w:pPr>
        <w:spacing w:after="0" w:line="240" w:lineRule="auto"/>
      </w:pPr>
      <w:r w:rsidRPr="009F7551">
        <w:t>Ward, Leslie: Dir</w:t>
      </w:r>
    </w:p>
    <w:p w14:paraId="1A0E00F0" w14:textId="77777777" w:rsidR="009F7551" w:rsidRPr="009F7551" w:rsidRDefault="009F7551" w:rsidP="009F7551">
      <w:pPr>
        <w:spacing w:after="0" w:line="240" w:lineRule="auto"/>
        <w:ind w:left="720"/>
      </w:pPr>
      <w:r w:rsidRPr="009F7551">
        <w:t>Employed by: AT&amp;T Texas</w:t>
      </w:r>
    </w:p>
    <w:p w14:paraId="2646AA11" w14:textId="77777777" w:rsidR="009F7551" w:rsidRPr="009F7551" w:rsidRDefault="009F7551" w:rsidP="009F7551">
      <w:pPr>
        <w:spacing w:after="0" w:line="240" w:lineRule="auto"/>
        <w:ind w:left="720"/>
      </w:pPr>
      <w:r w:rsidRPr="009F7551">
        <w:t>Title: President</w:t>
      </w:r>
    </w:p>
    <w:p w14:paraId="7FF70E76" w14:textId="77777777" w:rsidR="008F73D4" w:rsidRPr="006271F4" w:rsidRDefault="009F7551" w:rsidP="006271F4">
      <w:pPr>
        <w:spacing w:after="0" w:line="240" w:lineRule="auto"/>
        <w:ind w:left="720"/>
      </w:pPr>
      <w:r w:rsidRPr="009F7551">
        <w:t>AT&amp;T corporate power ranking: 1</w:t>
      </w:r>
    </w:p>
    <w:p w14:paraId="43F2BF3A" w14:textId="77777777" w:rsidR="001C41FF" w:rsidRDefault="001C41FF">
      <w:pPr>
        <w:rPr>
          <w:rFonts w:ascii="Times New Roman" w:hAnsi="Times New Roman"/>
          <w:b/>
          <w:bCs/>
        </w:rPr>
      </w:pPr>
      <w:r>
        <w:rPr>
          <w:rFonts w:ascii="Times New Roman" w:hAnsi="Times New Roman"/>
          <w:b/>
          <w:bCs/>
        </w:rPr>
        <w:t>Conclusions</w:t>
      </w:r>
    </w:p>
    <w:p w14:paraId="529EDF5F" w14:textId="77777777" w:rsidR="001C41FF" w:rsidRDefault="001C41FF">
      <w:pPr>
        <w:rPr>
          <w:rFonts w:ascii="Times New Roman" w:hAnsi="Times New Roman"/>
        </w:rPr>
      </w:pPr>
      <w:r>
        <w:rPr>
          <w:rFonts w:ascii="Times New Roman" w:hAnsi="Times New Roman"/>
        </w:rPr>
        <w:t xml:space="preserve">The IRS Form 990, filled out by officials of the </w:t>
      </w:r>
      <w:r w:rsidR="00FE5F83">
        <w:rPr>
          <w:rFonts w:ascii="Times New Roman" w:hAnsi="Times New Roman"/>
        </w:rPr>
        <w:t>TCCRI, asks</w:t>
      </w:r>
      <w:r>
        <w:rPr>
          <w:rFonts w:ascii="Times New Roman" w:hAnsi="Times New Roman"/>
        </w:rPr>
        <w:t xml:space="preserve"> how much is spent on lobbying activity?  The TCCRI includes 22 Texas legislators and statewide officials and 20 registered lobbyists. Yet the response given by the TCCRI official to the question asking for the amount spent on lobbying activity is zero.</w:t>
      </w:r>
      <w:r>
        <w:rPr>
          <w:rFonts w:ascii="Times New Roman" w:hAnsi="Times New Roman"/>
          <w:vertAlign w:val="superscript"/>
        </w:rPr>
        <w:endnoteReference w:id="40"/>
      </w:r>
      <w:r>
        <w:rPr>
          <w:rFonts w:ascii="Times New Roman" w:hAnsi="Times New Roman"/>
        </w:rPr>
        <w:t xml:space="preserve">  This doesn’t pass the smell test.  Money does not need to be spent on “lobbying” if the lobbyists and those being lobbied essentially live together. </w:t>
      </w:r>
    </w:p>
    <w:p w14:paraId="33EC2E68" w14:textId="77777777" w:rsidR="00BD3222" w:rsidRDefault="00BD3222">
      <w:pPr>
        <w:rPr>
          <w:rFonts w:ascii="Times New Roman" w:hAnsi="Times New Roman"/>
        </w:rPr>
      </w:pPr>
      <w:r>
        <w:rPr>
          <w:rFonts w:ascii="Times New Roman" w:hAnsi="Times New Roman"/>
        </w:rPr>
        <w:t>The U.S. Internal Revenue Service states that:</w:t>
      </w:r>
    </w:p>
    <w:p w14:paraId="06BD1F08" w14:textId="77777777" w:rsidR="00BD3222" w:rsidRPr="00BD3222" w:rsidRDefault="00224B5A" w:rsidP="00BD3222">
      <w:pPr>
        <w:pStyle w:val="NormalWeb"/>
        <w:shd w:val="clear" w:color="auto" w:fill="FFFFFF"/>
        <w:spacing w:before="0" w:beforeAutospacing="0" w:after="150" w:afterAutospacing="0"/>
        <w:ind w:left="720"/>
        <w:rPr>
          <w:color w:val="1B1B1B"/>
          <w:sz w:val="22"/>
          <w:szCs w:val="22"/>
        </w:rPr>
      </w:pPr>
      <w:r>
        <w:rPr>
          <w:color w:val="1B1B1B"/>
          <w:sz w:val="22"/>
          <w:szCs w:val="22"/>
        </w:rPr>
        <w:t>“</w:t>
      </w:r>
      <w:r w:rsidR="00BD3222" w:rsidRPr="00BD3222">
        <w:rPr>
          <w:color w:val="1B1B1B"/>
          <w:sz w:val="22"/>
          <w:szCs w:val="22"/>
        </w:rPr>
        <w:t xml:space="preserve">In general, no organization may qualify for section 501(c)(3) </w:t>
      </w:r>
      <w:r w:rsidR="00CC03B4">
        <w:rPr>
          <w:color w:val="1B1B1B"/>
          <w:sz w:val="22"/>
          <w:szCs w:val="22"/>
        </w:rPr>
        <w:t xml:space="preserve">[tax exempt] </w:t>
      </w:r>
      <w:r w:rsidR="00BD3222" w:rsidRPr="00BD3222">
        <w:rPr>
          <w:color w:val="1B1B1B"/>
          <w:sz w:val="22"/>
          <w:szCs w:val="22"/>
        </w:rPr>
        <w:t>status if a substantial part of its activities is attempting to influence legislation (commonly known as </w:t>
      </w:r>
      <w:r w:rsidR="00BD3222" w:rsidRPr="00BD3222">
        <w:rPr>
          <w:rStyle w:val="Strong"/>
          <w:color w:val="1B1B1B"/>
          <w:sz w:val="22"/>
          <w:szCs w:val="22"/>
        </w:rPr>
        <w:t>lobbying</w:t>
      </w:r>
      <w:r w:rsidR="00BD3222" w:rsidRPr="00BD3222">
        <w:rPr>
          <w:color w:val="1B1B1B"/>
          <w:sz w:val="22"/>
          <w:szCs w:val="22"/>
        </w:rPr>
        <w:t xml:space="preserve">).  </w:t>
      </w:r>
      <w:r>
        <w:rPr>
          <w:color w:val="1B1B1B"/>
          <w:sz w:val="22"/>
          <w:szCs w:val="22"/>
        </w:rPr>
        <w:t>“</w:t>
      </w:r>
    </w:p>
    <w:p w14:paraId="205C21D1" w14:textId="77777777" w:rsidR="00BD3222" w:rsidRPr="00BD3222" w:rsidRDefault="00224B5A" w:rsidP="00BD3222">
      <w:pPr>
        <w:pStyle w:val="NormalWeb"/>
        <w:shd w:val="clear" w:color="auto" w:fill="FFFFFF"/>
        <w:spacing w:before="0" w:beforeAutospacing="0" w:after="150" w:afterAutospacing="0"/>
        <w:ind w:left="720"/>
        <w:rPr>
          <w:color w:val="1B1B1B"/>
          <w:sz w:val="22"/>
          <w:szCs w:val="22"/>
        </w:rPr>
      </w:pPr>
      <w:r>
        <w:rPr>
          <w:color w:val="1B1B1B"/>
          <w:sz w:val="22"/>
          <w:szCs w:val="22"/>
        </w:rPr>
        <w:t>“</w:t>
      </w:r>
      <w:r w:rsidR="00BD3222" w:rsidRPr="00BD3222">
        <w:rPr>
          <w:color w:val="1B1B1B"/>
          <w:sz w:val="22"/>
          <w:szCs w:val="22"/>
        </w:rPr>
        <w:t>An organization will be regarded as attempting to influence legislation if it contacts, or urges the public to contact, members or employees of a legislative body for the purpose of proposing, supporting, or opposing legislation, or if the organization advocates the adoption or rejection of legislation.</w:t>
      </w:r>
      <w:r>
        <w:rPr>
          <w:color w:val="1B1B1B"/>
          <w:sz w:val="22"/>
          <w:szCs w:val="22"/>
        </w:rPr>
        <w:t>”</w:t>
      </w:r>
      <w:r w:rsidR="00124DAA">
        <w:rPr>
          <w:rStyle w:val="EndnoteReference"/>
          <w:color w:val="1B1B1B"/>
          <w:sz w:val="22"/>
          <w:szCs w:val="22"/>
        </w:rPr>
        <w:endnoteReference w:id="41"/>
      </w:r>
    </w:p>
    <w:p w14:paraId="098A1357" w14:textId="77777777" w:rsidR="00BD3222" w:rsidRDefault="00224B5A">
      <w:pPr>
        <w:rPr>
          <w:rFonts w:ascii="Times New Roman" w:hAnsi="Times New Roman"/>
        </w:rPr>
      </w:pPr>
      <w:r>
        <w:rPr>
          <w:rFonts w:ascii="Times New Roman" w:hAnsi="Times New Roman"/>
        </w:rPr>
        <w:t>Given the scope of interests expressed on TCCRI’s website</w:t>
      </w:r>
      <w:r w:rsidR="00D754FF">
        <w:rPr>
          <w:rFonts w:ascii="Times New Roman" w:hAnsi="Times New Roman"/>
        </w:rPr>
        <w:t xml:space="preserve"> and </w:t>
      </w:r>
      <w:r>
        <w:rPr>
          <w:rFonts w:ascii="Times New Roman" w:hAnsi="Times New Roman"/>
        </w:rPr>
        <w:t xml:space="preserve">the </w:t>
      </w:r>
      <w:r w:rsidR="00606227">
        <w:rPr>
          <w:rFonts w:ascii="Times New Roman" w:hAnsi="Times New Roman"/>
        </w:rPr>
        <w:t xml:space="preserve">declared </w:t>
      </w:r>
      <w:r>
        <w:rPr>
          <w:rFonts w:ascii="Times New Roman" w:hAnsi="Times New Roman"/>
        </w:rPr>
        <w:t xml:space="preserve">interests of the director-lobbyists of TCCRI </w:t>
      </w:r>
      <w:r w:rsidR="00606227">
        <w:rPr>
          <w:rFonts w:ascii="Times New Roman" w:hAnsi="Times New Roman"/>
        </w:rPr>
        <w:t>(see</w:t>
      </w:r>
      <w:r>
        <w:rPr>
          <w:rFonts w:ascii="Times New Roman" w:hAnsi="Times New Roman"/>
        </w:rPr>
        <w:t xml:space="preserve"> Appendix</w:t>
      </w:r>
      <w:r w:rsidR="00606227">
        <w:rPr>
          <w:rFonts w:ascii="Times New Roman" w:hAnsi="Times New Roman"/>
        </w:rPr>
        <w:t>)</w:t>
      </w:r>
      <w:r>
        <w:rPr>
          <w:rFonts w:ascii="Times New Roman" w:hAnsi="Times New Roman"/>
        </w:rPr>
        <w:t xml:space="preserve">, a meeting of TCCRI that includes any of its 22 public officials and </w:t>
      </w:r>
      <w:r w:rsidR="00606227">
        <w:rPr>
          <w:rFonts w:ascii="Times New Roman" w:hAnsi="Times New Roman"/>
        </w:rPr>
        <w:t>any</w:t>
      </w:r>
      <w:r>
        <w:rPr>
          <w:rFonts w:ascii="Times New Roman" w:hAnsi="Times New Roman"/>
        </w:rPr>
        <w:t xml:space="preserve"> of its 13 registered lobbyists will result in “contact” with</w:t>
      </w:r>
      <w:r w:rsidR="00090A14">
        <w:rPr>
          <w:rFonts w:ascii="Times New Roman" w:hAnsi="Times New Roman"/>
        </w:rPr>
        <w:t xml:space="preserve"> “members or employees of a legislative body</w:t>
      </w:r>
      <w:r w:rsidR="00D754FF">
        <w:rPr>
          <w:rFonts w:ascii="Times New Roman" w:hAnsi="Times New Roman"/>
        </w:rPr>
        <w:t>”</w:t>
      </w:r>
      <w:r w:rsidR="00090A14">
        <w:rPr>
          <w:rFonts w:ascii="Times New Roman" w:hAnsi="Times New Roman"/>
        </w:rPr>
        <w:t xml:space="preserve">. </w:t>
      </w:r>
      <w:r w:rsidR="007D612D">
        <w:rPr>
          <w:rFonts w:ascii="Times New Roman" w:hAnsi="Times New Roman"/>
        </w:rPr>
        <w:t>That is, lobbying will have occurred.</w:t>
      </w:r>
      <w:r w:rsidR="00090A14">
        <w:rPr>
          <w:rFonts w:ascii="Times New Roman" w:hAnsi="Times New Roman"/>
        </w:rPr>
        <w:t xml:space="preserve"> </w:t>
      </w:r>
      <w:r w:rsidR="007D612D">
        <w:rPr>
          <w:rFonts w:ascii="Times New Roman" w:hAnsi="Times New Roman"/>
        </w:rPr>
        <w:t>In addition, s</w:t>
      </w:r>
      <w:r w:rsidR="00090A14">
        <w:rPr>
          <w:rFonts w:ascii="Times New Roman" w:hAnsi="Times New Roman"/>
        </w:rPr>
        <w:t xml:space="preserve">everal of the director-lobbyists </w:t>
      </w:r>
      <w:r w:rsidR="007D612D">
        <w:rPr>
          <w:rFonts w:ascii="Times New Roman" w:hAnsi="Times New Roman"/>
        </w:rPr>
        <w:t xml:space="preserve">of TCCRI personally </w:t>
      </w:r>
      <w:r w:rsidR="00090A14">
        <w:rPr>
          <w:rFonts w:ascii="Times New Roman" w:hAnsi="Times New Roman"/>
        </w:rPr>
        <w:t xml:space="preserve">make campaign contributions to other directors of TCCRI who are either state officials or members of the legislature. </w:t>
      </w:r>
      <w:r w:rsidR="00606227">
        <w:rPr>
          <w:rFonts w:ascii="Times New Roman" w:hAnsi="Times New Roman"/>
        </w:rPr>
        <w:t>E</w:t>
      </w:r>
      <w:r w:rsidR="00090A14">
        <w:rPr>
          <w:rFonts w:ascii="Times New Roman" w:hAnsi="Times New Roman"/>
        </w:rPr>
        <w:t>mployees and PACs of firms which these director-lobbyists are registered to lobby for also make very substantial campaign contributions to the state officials and legis</w:t>
      </w:r>
      <w:r w:rsidR="008F73D4">
        <w:rPr>
          <w:rFonts w:ascii="Times New Roman" w:hAnsi="Times New Roman"/>
        </w:rPr>
        <w:t xml:space="preserve">lative members who are directors of TCCRI.  </w:t>
      </w:r>
      <w:r w:rsidR="001437E7">
        <w:rPr>
          <w:rFonts w:ascii="Times New Roman" w:hAnsi="Times New Roman"/>
        </w:rPr>
        <w:t>M</w:t>
      </w:r>
      <w:r w:rsidR="008F73D4">
        <w:rPr>
          <w:rFonts w:ascii="Times New Roman" w:hAnsi="Times New Roman"/>
        </w:rPr>
        <w:t xml:space="preserve">eetings </w:t>
      </w:r>
      <w:r w:rsidR="00EC52BD">
        <w:rPr>
          <w:rFonts w:ascii="Times New Roman" w:hAnsi="Times New Roman"/>
        </w:rPr>
        <w:t>or</w:t>
      </w:r>
      <w:r w:rsidR="008F73D4">
        <w:rPr>
          <w:rFonts w:ascii="Times New Roman" w:hAnsi="Times New Roman"/>
        </w:rPr>
        <w:t xml:space="preserve"> communications among the members of TCCRI </w:t>
      </w:r>
      <w:r w:rsidR="001437E7">
        <w:rPr>
          <w:rFonts w:ascii="Times New Roman" w:hAnsi="Times New Roman"/>
        </w:rPr>
        <w:t>results in de facto lobbying</w:t>
      </w:r>
      <w:r w:rsidR="008F73D4">
        <w:rPr>
          <w:rFonts w:ascii="Times New Roman" w:hAnsi="Times New Roman"/>
        </w:rPr>
        <w:t>.</w:t>
      </w:r>
      <w:r w:rsidR="00EC52BD">
        <w:rPr>
          <w:rFonts w:ascii="Times New Roman" w:hAnsi="Times New Roman"/>
        </w:rPr>
        <w:t xml:space="preserve"> Given the makeup of its members,</w:t>
      </w:r>
      <w:r w:rsidR="001437E7">
        <w:rPr>
          <w:rFonts w:ascii="Times New Roman" w:hAnsi="Times New Roman"/>
        </w:rPr>
        <w:t xml:space="preserve"> and the fact that all of its employees are registered </w:t>
      </w:r>
      <w:r w:rsidR="00606227">
        <w:rPr>
          <w:rFonts w:ascii="Times New Roman" w:hAnsi="Times New Roman"/>
        </w:rPr>
        <w:t>lobbyists, it</w:t>
      </w:r>
      <w:r w:rsidR="00EC52BD">
        <w:rPr>
          <w:rFonts w:ascii="Times New Roman" w:hAnsi="Times New Roman"/>
        </w:rPr>
        <w:t xml:space="preserve"> is argued that lobbying comprises a “substantial” part of TCCRI’s activities</w:t>
      </w:r>
      <w:r w:rsidR="00606227">
        <w:rPr>
          <w:rFonts w:ascii="Times New Roman" w:hAnsi="Times New Roman"/>
        </w:rPr>
        <w:t>,</w:t>
      </w:r>
      <w:r w:rsidR="007D612D">
        <w:rPr>
          <w:rFonts w:ascii="Times New Roman" w:hAnsi="Times New Roman"/>
        </w:rPr>
        <w:t xml:space="preserve"> implicit in its very structure</w:t>
      </w:r>
      <w:r w:rsidR="00EC52BD">
        <w:rPr>
          <w:rFonts w:ascii="Times New Roman" w:hAnsi="Times New Roman"/>
        </w:rPr>
        <w:t>.</w:t>
      </w:r>
    </w:p>
    <w:p w14:paraId="11149DDE" w14:textId="77777777" w:rsidR="001C41FF" w:rsidRDefault="001C41FF">
      <w:pPr>
        <w:rPr>
          <w:rFonts w:ascii="Times New Roman" w:hAnsi="Times New Roman"/>
        </w:rPr>
      </w:pPr>
      <w:r>
        <w:rPr>
          <w:rFonts w:ascii="Times New Roman" w:hAnsi="Times New Roman"/>
        </w:rPr>
        <w:t>Similarly, if the members/directors of TCCRI meet together and discuss matters of state policy, particularly if related to state financ</w:t>
      </w:r>
      <w:r w:rsidR="00D754FF">
        <w:rPr>
          <w:rFonts w:ascii="Times New Roman" w:hAnsi="Times New Roman"/>
        </w:rPr>
        <w:t xml:space="preserve">e, such as a statewide reduction in </w:t>
      </w:r>
      <w:r>
        <w:rPr>
          <w:rFonts w:ascii="Times New Roman" w:hAnsi="Times New Roman"/>
        </w:rPr>
        <w:t>property taxe</w:t>
      </w:r>
      <w:r w:rsidR="00D754FF">
        <w:rPr>
          <w:rFonts w:ascii="Times New Roman" w:hAnsi="Times New Roman"/>
        </w:rPr>
        <w:t xml:space="preserve">s, </w:t>
      </w:r>
      <w:r>
        <w:rPr>
          <w:rFonts w:ascii="Times New Roman" w:hAnsi="Times New Roman"/>
        </w:rPr>
        <w:t>how could the open meetings act not be violated if the directors who are also members of the State of Texas Senate Committee on Finance are present</w:t>
      </w:r>
      <w:r w:rsidR="008F73D4">
        <w:rPr>
          <w:rFonts w:ascii="Times New Roman" w:hAnsi="Times New Roman"/>
        </w:rPr>
        <w:t>?</w:t>
      </w:r>
      <w:r>
        <w:rPr>
          <w:rFonts w:ascii="Times New Roman" w:hAnsi="Times New Roman"/>
        </w:rPr>
        <w:t xml:space="preserve">  Eight of the nine Senators who are directors of TCCRI would, by themselves, comprise a quorum of that committee. </w:t>
      </w:r>
    </w:p>
    <w:p w14:paraId="5EF8F609" w14:textId="77777777" w:rsidR="001C41FF" w:rsidRDefault="001C41FF">
      <w:pPr>
        <w:rPr>
          <w:rFonts w:ascii="Times New Roman" w:hAnsi="Times New Roman"/>
        </w:rPr>
      </w:pPr>
      <w:r>
        <w:rPr>
          <w:rFonts w:ascii="Times New Roman" w:hAnsi="Times New Roman"/>
        </w:rPr>
        <w:t xml:space="preserve">The numerous and complex relationships between legislative members of TCCRI and lobbyist members of TCCRI have been described. The participation of TCCRI </w:t>
      </w:r>
      <w:r w:rsidR="007D612D">
        <w:rPr>
          <w:rFonts w:ascii="Times New Roman" w:hAnsi="Times New Roman"/>
        </w:rPr>
        <w:t xml:space="preserve">and TPPF </w:t>
      </w:r>
      <w:r>
        <w:rPr>
          <w:rFonts w:ascii="Times New Roman" w:hAnsi="Times New Roman"/>
        </w:rPr>
        <w:t>board members in meetings hosted by ALEC, and the relation between TCCRI legislative board members and campaign contributions to them from</w:t>
      </w:r>
      <w:r w:rsidR="006A3D6B">
        <w:rPr>
          <w:rFonts w:ascii="Times New Roman" w:hAnsi="Times New Roman"/>
        </w:rPr>
        <w:t xml:space="preserve"> </w:t>
      </w:r>
      <w:r>
        <w:rPr>
          <w:rFonts w:ascii="Times New Roman" w:hAnsi="Times New Roman"/>
        </w:rPr>
        <w:t xml:space="preserve">board members of TPPF </w:t>
      </w:r>
      <w:r w:rsidR="002B467F">
        <w:rPr>
          <w:rFonts w:ascii="Times New Roman" w:hAnsi="Times New Roman"/>
        </w:rPr>
        <w:t>is</w:t>
      </w:r>
      <w:r>
        <w:rPr>
          <w:rFonts w:ascii="Times New Roman" w:hAnsi="Times New Roman"/>
        </w:rPr>
        <w:t xml:space="preserve"> politically incestuous. Many of these relationships are summarized in Figure 1 (below).</w:t>
      </w:r>
    </w:p>
    <w:p w14:paraId="10038D71" w14:textId="77777777" w:rsidR="001C41FF" w:rsidRDefault="001C41FF">
      <w:pPr>
        <w:rPr>
          <w:rFonts w:ascii="Times New Roman" w:hAnsi="Times New Roman"/>
        </w:rPr>
      </w:pPr>
      <w:r>
        <w:rPr>
          <w:rFonts w:ascii="Times New Roman" w:hAnsi="Times New Roman"/>
        </w:rPr>
        <w:t>It is likely that similar situations exist in every state that has a member of the State Policy Network located in the state capitol. This includes most states. The SPN members create linkages between state officials, ALEC, and the financial resources of corporations and their foundations, promoting the interests of what Jane Mayer described as Dark Money.</w:t>
      </w:r>
      <w:r>
        <w:rPr>
          <w:rFonts w:ascii="Times New Roman" w:hAnsi="Times New Roman"/>
          <w:vertAlign w:val="superscript"/>
        </w:rPr>
        <w:endnoteReference w:id="42"/>
      </w:r>
    </w:p>
    <w:p w14:paraId="7355D72E" w14:textId="2888CCA0" w:rsidR="001C41FF" w:rsidRDefault="001C41FF">
      <w:pPr>
        <w:rPr>
          <w:rFonts w:ascii="Times New Roman" w:hAnsi="Times New Roman"/>
        </w:rPr>
      </w:pPr>
      <w:r>
        <w:rPr>
          <w:rFonts w:ascii="Times New Roman" w:hAnsi="Times New Roman"/>
        </w:rPr>
        <w:t xml:space="preserve">But whether such arrangements are common or not, the way in which TCCRI is structured seems to totally circumvent any restrictions against undisclosed meetings and cooperation between elected state officials, legislators, and paid lobbyists who represent very powerful interests in Texas. There is no </w:t>
      </w:r>
      <w:r w:rsidR="00867ACB">
        <w:rPr>
          <w:rFonts w:ascii="Times New Roman" w:hAnsi="Times New Roman"/>
        </w:rPr>
        <w:t>requirement that TCCRI disclose</w:t>
      </w:r>
      <w:r>
        <w:rPr>
          <w:rFonts w:ascii="Times New Roman" w:hAnsi="Times New Roman"/>
        </w:rPr>
        <w:t xml:space="preserve"> the source of </w:t>
      </w:r>
      <w:r w:rsidR="00867ACB">
        <w:rPr>
          <w:rFonts w:ascii="Times New Roman" w:hAnsi="Times New Roman"/>
        </w:rPr>
        <w:t xml:space="preserve">its </w:t>
      </w:r>
      <w:r>
        <w:rPr>
          <w:rFonts w:ascii="Times New Roman" w:hAnsi="Times New Roman"/>
        </w:rPr>
        <w:t>$1.4 million in funding that supports the operations of TCCRI.</w:t>
      </w:r>
      <w:r w:rsidR="00867ACB">
        <w:rPr>
          <w:rStyle w:val="EndnoteReference"/>
          <w:rFonts w:ascii="Times New Roman" w:hAnsi="Times New Roman"/>
        </w:rPr>
        <w:endnoteReference w:id="43"/>
      </w:r>
      <w:r>
        <w:rPr>
          <w:rFonts w:ascii="Times New Roman" w:hAnsi="Times New Roman"/>
        </w:rPr>
        <w:t xml:space="preserve"> The arrangement succeeds in covering the interactions of its public members and its professional lobbyist members with an impenetrable shroud that is not in the public interest.</w:t>
      </w:r>
    </w:p>
    <w:p w14:paraId="3F2CE337" w14:textId="45F81F87" w:rsidR="00505AAB" w:rsidRDefault="00A76905">
      <w:pPr>
        <w:rPr>
          <w:rFonts w:ascii="Times New Roman" w:hAnsi="Times New Roman"/>
        </w:rPr>
        <w:sectPr w:rsidR="00505AAB" w:rsidSect="00505AAB">
          <w:footerReference w:type="default" r:id="rId10"/>
          <w:endnotePr>
            <w:numFmt w:val="decimal"/>
          </w:endnotePr>
          <w:pgSz w:w="12240" w:h="15840" w:code="1"/>
          <w:pgMar w:top="1440" w:right="720" w:bottom="1440" w:left="864" w:header="720" w:footer="720" w:gutter="0"/>
          <w:cols w:space="720"/>
          <w:docGrid w:linePitch="360"/>
        </w:sectPr>
      </w:pPr>
      <w:r>
        <w:rPr>
          <w:rFonts w:ascii="Times New Roman" w:hAnsi="Times New Roman"/>
        </w:rPr>
        <w:t>The donor organizations who fund TCCRI</w:t>
      </w:r>
      <w:r w:rsidR="00B22D57">
        <w:rPr>
          <w:rFonts w:ascii="Times New Roman" w:hAnsi="Times New Roman"/>
        </w:rPr>
        <w:t xml:space="preserve"> and</w:t>
      </w:r>
      <w:r>
        <w:rPr>
          <w:rFonts w:ascii="Times New Roman" w:hAnsi="Times New Roman"/>
        </w:rPr>
        <w:t xml:space="preserve"> TPPF must feel they are getting their moneys’ worth</w:t>
      </w:r>
      <w:r w:rsidR="00632F98">
        <w:rPr>
          <w:rFonts w:ascii="Times New Roman" w:hAnsi="Times New Roman"/>
        </w:rPr>
        <w:t xml:space="preserve"> since t</w:t>
      </w:r>
      <w:r>
        <w:rPr>
          <w:rFonts w:ascii="Times New Roman" w:hAnsi="Times New Roman"/>
        </w:rPr>
        <w:t xml:space="preserve">otal funding for TCCRI has grown from $94,438 in year 2001 to $1,402,542 in 2019, a 16.2 percent annual growth rate. </w:t>
      </w:r>
      <w:r w:rsidR="001B75B5">
        <w:rPr>
          <w:rFonts w:ascii="Times New Roman" w:hAnsi="Times New Roman"/>
        </w:rPr>
        <w:t>Likewise, f</w:t>
      </w:r>
      <w:r>
        <w:rPr>
          <w:rFonts w:ascii="Times New Roman" w:hAnsi="Times New Roman"/>
        </w:rPr>
        <w:t xml:space="preserve">unding for TPPF has grown from $1,018,628 in 2001 to $17,732,849 in 2019, a 17.3 percent annual </w:t>
      </w:r>
      <w:r w:rsidR="00C8261A">
        <w:rPr>
          <w:rFonts w:ascii="Times New Roman" w:hAnsi="Times New Roman"/>
        </w:rPr>
        <w:t>rate of growth</w:t>
      </w:r>
      <w:r>
        <w:rPr>
          <w:rFonts w:ascii="Times New Roman" w:hAnsi="Times New Roman"/>
        </w:rPr>
        <w:t>.</w:t>
      </w:r>
      <w:r w:rsidR="00124DAA">
        <w:rPr>
          <w:rStyle w:val="EndnoteReference"/>
          <w:rFonts w:ascii="Times New Roman" w:hAnsi="Times New Roman"/>
        </w:rPr>
        <w:endnoteReference w:id="44"/>
      </w:r>
      <w:r>
        <w:rPr>
          <w:rFonts w:ascii="Times New Roman" w:hAnsi="Times New Roman"/>
        </w:rPr>
        <w:t xml:space="preserve"> </w:t>
      </w:r>
      <w:r w:rsidR="008F73D4">
        <w:rPr>
          <w:rFonts w:ascii="Times New Roman" w:hAnsi="Times New Roman"/>
        </w:rPr>
        <w:t xml:space="preserve"> </w:t>
      </w:r>
      <w:r w:rsidR="00C8261A">
        <w:rPr>
          <w:rFonts w:ascii="Times New Roman" w:hAnsi="Times New Roman"/>
        </w:rPr>
        <w:t>T</w:t>
      </w:r>
      <w:r>
        <w:rPr>
          <w:rFonts w:ascii="Times New Roman" w:hAnsi="Times New Roman"/>
        </w:rPr>
        <w:t xml:space="preserve">hese </w:t>
      </w:r>
      <w:r w:rsidR="00C8261A">
        <w:rPr>
          <w:rFonts w:ascii="Times New Roman" w:hAnsi="Times New Roman"/>
        </w:rPr>
        <w:t xml:space="preserve">increases </w:t>
      </w:r>
      <w:r>
        <w:rPr>
          <w:rFonts w:ascii="Times New Roman" w:hAnsi="Times New Roman"/>
        </w:rPr>
        <w:t>nearly double every 4 years</w:t>
      </w:r>
      <w:r w:rsidR="00C8261A">
        <w:rPr>
          <w:rFonts w:ascii="Times New Roman" w:hAnsi="Times New Roman"/>
        </w:rPr>
        <w:t>, growing much more rapidly than the rate of population growth plus inflation the</w:t>
      </w:r>
      <w:r w:rsidR="001B75B5">
        <w:rPr>
          <w:rFonts w:ascii="Times New Roman" w:hAnsi="Times New Roman"/>
        </w:rPr>
        <w:t>se organizations</w:t>
      </w:r>
      <w:r w:rsidR="00C8261A">
        <w:rPr>
          <w:rFonts w:ascii="Times New Roman" w:hAnsi="Times New Roman"/>
        </w:rPr>
        <w:t xml:space="preserve"> </w:t>
      </w:r>
      <w:r w:rsidR="00E52C63">
        <w:rPr>
          <w:rFonts w:ascii="Times New Roman" w:hAnsi="Times New Roman"/>
        </w:rPr>
        <w:t>advocate</w:t>
      </w:r>
      <w:r w:rsidR="00C8261A">
        <w:rPr>
          <w:rFonts w:ascii="Times New Roman" w:hAnsi="Times New Roman"/>
        </w:rPr>
        <w:t xml:space="preserve"> for state and local governments in Texas.</w:t>
      </w:r>
      <w:r>
        <w:rPr>
          <w:rFonts w:ascii="Times New Roman" w:hAnsi="Times New Roman"/>
        </w:rPr>
        <w:br/>
      </w:r>
    </w:p>
    <w:p w14:paraId="38159736" w14:textId="77777777" w:rsidR="001C41FF" w:rsidRDefault="001C41FF">
      <w:pPr>
        <w:rPr>
          <w:rFonts w:ascii="Times New Roman" w:hAnsi="Times New Roman"/>
        </w:rPr>
      </w:pPr>
    </w:p>
    <w:p w14:paraId="2F56D17A" w14:textId="77777777" w:rsidR="001C41FF" w:rsidRDefault="001C41FF">
      <w:pPr>
        <w:rPr>
          <w:rFonts w:ascii="Times New Roman" w:hAnsi="Times New Roman"/>
        </w:rPr>
      </w:pPr>
      <w:r>
        <w:rPr>
          <w:rFonts w:ascii="Times New Roman" w:hAnsi="Times New Roman"/>
        </w:rPr>
        <w:t>Figure 1.  Relationships among the members of the Texas Conservative Coalition Research Institute and their affiliates.</w:t>
      </w:r>
    </w:p>
    <w:p w14:paraId="30AF0D83" w14:textId="4B7B7A35" w:rsidR="001C41FF" w:rsidRDefault="0099383C">
      <w:pPr>
        <w:ind w:left="720"/>
        <w:rPr>
          <w:rFonts w:ascii="Times New Roman" w:hAnsi="Times New Roman"/>
        </w:rPr>
      </w:pPr>
      <w:r>
        <w:rPr>
          <w:rFonts w:ascii="Times New Roman" w:hAnsi="Times New Roman"/>
          <w:noProof/>
        </w:rPr>
        <w:drawing>
          <wp:inline distT="0" distB="0" distL="0" distR="0" wp14:anchorId="31970208" wp14:editId="5338F77E">
            <wp:extent cx="5943600" cy="4815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815840"/>
                    </a:xfrm>
                    <a:prstGeom prst="rect">
                      <a:avLst/>
                    </a:prstGeom>
                    <a:noFill/>
                    <a:ln>
                      <a:noFill/>
                    </a:ln>
                  </pic:spPr>
                </pic:pic>
              </a:graphicData>
            </a:graphic>
          </wp:inline>
        </w:drawing>
      </w:r>
    </w:p>
    <w:p w14:paraId="46A62C69" w14:textId="77777777" w:rsidR="001C41FF" w:rsidRDefault="001C41FF">
      <w:pPr>
        <w:rPr>
          <w:rFonts w:cs="Calibri"/>
          <w:sz w:val="28"/>
          <w:szCs w:val="28"/>
        </w:rPr>
        <w:sectPr w:rsidR="001C41FF" w:rsidSect="00505AAB">
          <w:endnotePr>
            <w:numFmt w:val="decimal"/>
          </w:endnotePr>
          <w:pgSz w:w="15840" w:h="12240" w:orient="landscape" w:code="1"/>
          <w:pgMar w:top="864" w:right="1440" w:bottom="720" w:left="1440" w:header="720" w:footer="720" w:gutter="0"/>
          <w:cols w:space="720"/>
          <w:docGrid w:linePitch="360"/>
        </w:sectPr>
      </w:pPr>
    </w:p>
    <w:p w14:paraId="70029F78" w14:textId="77777777" w:rsidR="001C41FF" w:rsidRDefault="001C41FF">
      <w:pPr>
        <w:rPr>
          <w:rFonts w:cs="Calibri"/>
          <w:sz w:val="28"/>
          <w:szCs w:val="28"/>
        </w:rPr>
      </w:pPr>
    </w:p>
    <w:p w14:paraId="2FACAAF1" w14:textId="77777777" w:rsidR="001C41FF" w:rsidRDefault="001C41FF">
      <w:pPr>
        <w:rPr>
          <w:rFonts w:cs="Calibri"/>
          <w:sz w:val="28"/>
          <w:szCs w:val="28"/>
        </w:rPr>
      </w:pPr>
    </w:p>
    <w:p w14:paraId="0E26AC35" w14:textId="77777777" w:rsidR="001C41FF" w:rsidRDefault="001C41FF">
      <w:pPr>
        <w:jc w:val="center"/>
        <w:rPr>
          <w:rFonts w:cs="Calibri"/>
          <w:sz w:val="52"/>
          <w:szCs w:val="52"/>
        </w:rPr>
      </w:pPr>
      <w:r>
        <w:rPr>
          <w:rFonts w:cs="Calibri"/>
          <w:sz w:val="52"/>
          <w:szCs w:val="52"/>
        </w:rPr>
        <w:t>Appendix</w:t>
      </w:r>
    </w:p>
    <w:p w14:paraId="7CA919C2" w14:textId="77777777" w:rsidR="001C41FF" w:rsidRDefault="001C41FF">
      <w:pPr>
        <w:jc w:val="center"/>
        <w:rPr>
          <w:rFonts w:cs="Calibri"/>
          <w:sz w:val="52"/>
          <w:szCs w:val="52"/>
        </w:rPr>
      </w:pPr>
    </w:p>
    <w:p w14:paraId="7E4E23A1" w14:textId="77777777" w:rsidR="001C41FF" w:rsidRDefault="001C41FF">
      <w:pPr>
        <w:jc w:val="center"/>
        <w:rPr>
          <w:rFonts w:cs="Calibri"/>
          <w:sz w:val="52"/>
          <w:szCs w:val="52"/>
        </w:rPr>
      </w:pPr>
    </w:p>
    <w:p w14:paraId="16B9D6F2" w14:textId="77777777" w:rsidR="001C41FF" w:rsidRDefault="001C41FF">
      <w:pPr>
        <w:jc w:val="center"/>
        <w:rPr>
          <w:rFonts w:cs="Calibri"/>
          <w:sz w:val="52"/>
          <w:szCs w:val="52"/>
        </w:rPr>
        <w:sectPr w:rsidR="001C41FF" w:rsidSect="00505AAB">
          <w:endnotePr>
            <w:numFmt w:val="decimal"/>
          </w:endnotePr>
          <w:pgSz w:w="12240" w:h="15840" w:code="1"/>
          <w:pgMar w:top="1440" w:right="720" w:bottom="1440" w:left="864" w:header="720" w:footer="720" w:gutter="0"/>
          <w:cols w:space="720"/>
          <w:docGrid w:linePitch="360"/>
        </w:sectPr>
      </w:pPr>
    </w:p>
    <w:p w14:paraId="7277B457" w14:textId="77777777" w:rsidR="001C41FF" w:rsidRDefault="001C41FF">
      <w:pPr>
        <w:jc w:val="center"/>
      </w:pPr>
      <w:r>
        <w:t>Table A1. Lobbyist-mem</w:t>
      </w:r>
      <w:r w:rsidR="00E924C3">
        <w:t>bers of Conservative</w:t>
      </w:r>
      <w:r>
        <w:t xml:space="preserve"> Coalition Research Institute and names of their clients</w:t>
      </w:r>
    </w:p>
    <w:tbl>
      <w:tblPr>
        <w:tblW w:w="12294" w:type="dxa"/>
        <w:tblLook w:val="04A0" w:firstRow="1" w:lastRow="0" w:firstColumn="1" w:lastColumn="0" w:noHBand="0" w:noVBand="1"/>
      </w:tblPr>
      <w:tblGrid>
        <w:gridCol w:w="1287"/>
        <w:gridCol w:w="986"/>
        <w:gridCol w:w="2918"/>
        <w:gridCol w:w="5997"/>
        <w:gridCol w:w="1106"/>
      </w:tblGrid>
      <w:tr w:rsidR="001C41FF" w14:paraId="5202CD0D" w14:textId="77777777">
        <w:trPr>
          <w:trHeight w:val="283"/>
        </w:trPr>
        <w:tc>
          <w:tcPr>
            <w:tcW w:w="1287" w:type="dxa"/>
            <w:tcBorders>
              <w:top w:val="nil"/>
              <w:left w:val="nil"/>
              <w:bottom w:val="nil"/>
              <w:right w:val="nil"/>
            </w:tcBorders>
            <w:noWrap/>
            <w:vAlign w:val="bottom"/>
            <w:hideMark/>
          </w:tcPr>
          <w:p w14:paraId="754E50CF" w14:textId="77777777" w:rsidR="001C41FF" w:rsidRDefault="001C41FF">
            <w:pPr>
              <w:spacing w:after="0" w:line="240" w:lineRule="auto"/>
              <w:jc w:val="center"/>
              <w:rPr>
                <w:rFonts w:eastAsia="Times New Roman" w:cs="Calibri"/>
                <w:color w:val="000000"/>
              </w:rPr>
            </w:pPr>
            <w:r>
              <w:rPr>
                <w:rFonts w:eastAsia="Times New Roman" w:cs="Calibri"/>
                <w:color w:val="000000"/>
              </w:rPr>
              <w:t>DIRECTOR</w:t>
            </w:r>
          </w:p>
        </w:tc>
        <w:tc>
          <w:tcPr>
            <w:tcW w:w="986" w:type="dxa"/>
            <w:tcBorders>
              <w:top w:val="nil"/>
              <w:left w:val="nil"/>
              <w:bottom w:val="nil"/>
              <w:right w:val="nil"/>
            </w:tcBorders>
            <w:noWrap/>
            <w:vAlign w:val="bottom"/>
            <w:hideMark/>
          </w:tcPr>
          <w:p w14:paraId="587F01EB" w14:textId="77777777" w:rsidR="001C41FF" w:rsidRDefault="001C41FF">
            <w:pPr>
              <w:spacing w:after="0" w:line="240" w:lineRule="auto"/>
              <w:jc w:val="center"/>
              <w:rPr>
                <w:rFonts w:eastAsia="Times New Roman" w:cs="Calibri"/>
                <w:color w:val="000000"/>
              </w:rPr>
            </w:pPr>
            <w:r>
              <w:rPr>
                <w:rFonts w:eastAsia="Times New Roman" w:cs="Calibri"/>
                <w:color w:val="000000"/>
              </w:rPr>
              <w:t>LOB ID</w:t>
            </w:r>
          </w:p>
        </w:tc>
        <w:tc>
          <w:tcPr>
            <w:tcW w:w="2918" w:type="dxa"/>
            <w:tcBorders>
              <w:top w:val="nil"/>
              <w:left w:val="nil"/>
              <w:bottom w:val="nil"/>
              <w:right w:val="nil"/>
            </w:tcBorders>
            <w:noWrap/>
            <w:vAlign w:val="bottom"/>
            <w:hideMark/>
          </w:tcPr>
          <w:p w14:paraId="1B7983CB" w14:textId="77777777" w:rsidR="001C41FF" w:rsidRDefault="001C41FF">
            <w:pPr>
              <w:spacing w:after="0" w:line="240" w:lineRule="auto"/>
              <w:jc w:val="center"/>
              <w:rPr>
                <w:rFonts w:eastAsia="Times New Roman" w:cs="Calibri"/>
                <w:color w:val="000000"/>
              </w:rPr>
            </w:pPr>
            <w:r>
              <w:rPr>
                <w:rFonts w:eastAsia="Times New Roman" w:cs="Calibri"/>
                <w:color w:val="000000"/>
              </w:rPr>
              <w:t>LOBBYIST NAME</w:t>
            </w:r>
          </w:p>
        </w:tc>
        <w:tc>
          <w:tcPr>
            <w:tcW w:w="5997" w:type="dxa"/>
            <w:tcBorders>
              <w:top w:val="nil"/>
              <w:left w:val="nil"/>
              <w:bottom w:val="nil"/>
              <w:right w:val="nil"/>
            </w:tcBorders>
            <w:noWrap/>
            <w:vAlign w:val="bottom"/>
            <w:hideMark/>
          </w:tcPr>
          <w:p w14:paraId="1FC1BA0C" w14:textId="77777777" w:rsidR="001C41FF" w:rsidRDefault="001C41FF">
            <w:pPr>
              <w:spacing w:after="0" w:line="240" w:lineRule="auto"/>
              <w:jc w:val="center"/>
              <w:rPr>
                <w:rFonts w:eastAsia="Times New Roman" w:cs="Calibri"/>
                <w:color w:val="000000"/>
              </w:rPr>
            </w:pPr>
            <w:r>
              <w:rPr>
                <w:rFonts w:eastAsia="Times New Roman" w:cs="Calibri"/>
                <w:color w:val="000000"/>
              </w:rPr>
              <w:t>CLIENT NAME</w:t>
            </w:r>
          </w:p>
        </w:tc>
        <w:tc>
          <w:tcPr>
            <w:tcW w:w="1106" w:type="dxa"/>
            <w:tcBorders>
              <w:top w:val="nil"/>
              <w:left w:val="nil"/>
              <w:bottom w:val="nil"/>
              <w:right w:val="nil"/>
            </w:tcBorders>
            <w:noWrap/>
            <w:vAlign w:val="bottom"/>
            <w:hideMark/>
          </w:tcPr>
          <w:p w14:paraId="660B13C8" w14:textId="77777777" w:rsidR="001C41FF" w:rsidRDefault="001C41FF">
            <w:pPr>
              <w:spacing w:after="0" w:line="240" w:lineRule="auto"/>
              <w:jc w:val="center"/>
              <w:rPr>
                <w:rFonts w:eastAsia="Times New Roman" w:cs="Calibri"/>
                <w:color w:val="000000"/>
              </w:rPr>
            </w:pPr>
            <w:proofErr w:type="gramStart"/>
            <w:r>
              <w:rPr>
                <w:rFonts w:eastAsia="Times New Roman" w:cs="Calibri"/>
                <w:color w:val="000000"/>
              </w:rPr>
              <w:t>CLNT  ST</w:t>
            </w:r>
            <w:proofErr w:type="gramEnd"/>
          </w:p>
        </w:tc>
      </w:tr>
      <w:tr w:rsidR="001C41FF" w14:paraId="73F13DF5" w14:textId="77777777">
        <w:trPr>
          <w:trHeight w:val="283"/>
        </w:trPr>
        <w:tc>
          <w:tcPr>
            <w:tcW w:w="1287" w:type="dxa"/>
            <w:tcBorders>
              <w:top w:val="nil"/>
              <w:left w:val="nil"/>
              <w:bottom w:val="nil"/>
              <w:right w:val="nil"/>
            </w:tcBorders>
            <w:noWrap/>
            <w:vAlign w:val="bottom"/>
            <w:hideMark/>
          </w:tcPr>
          <w:p w14:paraId="50814D0E"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0B75EA0E" w14:textId="77777777" w:rsidR="001C41FF" w:rsidRDefault="001C41FF">
            <w:pPr>
              <w:spacing w:after="0" w:line="240" w:lineRule="auto"/>
              <w:jc w:val="center"/>
              <w:rPr>
                <w:rFonts w:eastAsia="Times New Roman" w:cs="Calibri"/>
                <w:color w:val="000000"/>
              </w:rPr>
            </w:pPr>
            <w:r>
              <w:rPr>
                <w:rFonts w:eastAsia="Times New Roman" w:cs="Calibri"/>
                <w:color w:val="000000"/>
              </w:rPr>
              <w:t>65038</w:t>
            </w:r>
          </w:p>
        </w:tc>
        <w:tc>
          <w:tcPr>
            <w:tcW w:w="2918" w:type="dxa"/>
            <w:tcBorders>
              <w:top w:val="nil"/>
              <w:left w:val="nil"/>
              <w:bottom w:val="nil"/>
              <w:right w:val="nil"/>
            </w:tcBorders>
            <w:noWrap/>
            <w:vAlign w:val="bottom"/>
            <w:hideMark/>
          </w:tcPr>
          <w:p w14:paraId="45A0D801" w14:textId="77777777" w:rsidR="001C41FF" w:rsidRDefault="001C41FF">
            <w:pPr>
              <w:spacing w:after="0" w:line="240" w:lineRule="auto"/>
              <w:rPr>
                <w:rFonts w:eastAsia="Times New Roman" w:cs="Calibri"/>
                <w:color w:val="000000"/>
              </w:rPr>
            </w:pPr>
            <w:r>
              <w:rPr>
                <w:rFonts w:eastAsia="Times New Roman" w:cs="Calibri"/>
                <w:color w:val="000000"/>
              </w:rPr>
              <w:t>Black, Robert (Mr.)</w:t>
            </w:r>
          </w:p>
        </w:tc>
        <w:tc>
          <w:tcPr>
            <w:tcW w:w="5997" w:type="dxa"/>
            <w:tcBorders>
              <w:top w:val="nil"/>
              <w:left w:val="nil"/>
              <w:bottom w:val="nil"/>
              <w:right w:val="nil"/>
            </w:tcBorders>
            <w:noWrap/>
            <w:vAlign w:val="bottom"/>
            <w:hideMark/>
          </w:tcPr>
          <w:p w14:paraId="468B6BB0" w14:textId="77777777" w:rsidR="001C41FF" w:rsidRDefault="001C41FF">
            <w:pPr>
              <w:spacing w:after="0" w:line="240" w:lineRule="auto"/>
              <w:rPr>
                <w:rFonts w:eastAsia="Times New Roman" w:cs="Calibri"/>
                <w:color w:val="000000"/>
              </w:rPr>
            </w:pPr>
            <w:r>
              <w:rPr>
                <w:rFonts w:eastAsia="Times New Roman" w:cs="Calibri"/>
                <w:color w:val="000000"/>
              </w:rPr>
              <w:t>AEP Texas</w:t>
            </w:r>
          </w:p>
        </w:tc>
        <w:tc>
          <w:tcPr>
            <w:tcW w:w="1106" w:type="dxa"/>
            <w:tcBorders>
              <w:top w:val="nil"/>
              <w:left w:val="nil"/>
              <w:bottom w:val="nil"/>
              <w:right w:val="nil"/>
            </w:tcBorders>
            <w:noWrap/>
            <w:vAlign w:val="bottom"/>
            <w:hideMark/>
          </w:tcPr>
          <w:p w14:paraId="6DAF2A28"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45872A72" w14:textId="77777777">
        <w:trPr>
          <w:trHeight w:val="283"/>
        </w:trPr>
        <w:tc>
          <w:tcPr>
            <w:tcW w:w="1287" w:type="dxa"/>
            <w:tcBorders>
              <w:top w:val="nil"/>
              <w:left w:val="nil"/>
              <w:bottom w:val="nil"/>
              <w:right w:val="nil"/>
            </w:tcBorders>
            <w:noWrap/>
            <w:vAlign w:val="bottom"/>
            <w:hideMark/>
          </w:tcPr>
          <w:p w14:paraId="08E2E2E8"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03279E59" w14:textId="77777777" w:rsidR="001C41FF" w:rsidRDefault="001C41FF">
            <w:pPr>
              <w:spacing w:after="0" w:line="240" w:lineRule="auto"/>
              <w:jc w:val="center"/>
              <w:rPr>
                <w:rFonts w:eastAsia="Times New Roman" w:cs="Calibri"/>
                <w:color w:val="000000"/>
              </w:rPr>
            </w:pPr>
            <w:r>
              <w:rPr>
                <w:rFonts w:eastAsia="Times New Roman" w:cs="Calibri"/>
                <w:color w:val="000000"/>
              </w:rPr>
              <w:t>65038</w:t>
            </w:r>
          </w:p>
        </w:tc>
        <w:tc>
          <w:tcPr>
            <w:tcW w:w="2918" w:type="dxa"/>
            <w:tcBorders>
              <w:top w:val="nil"/>
              <w:left w:val="nil"/>
              <w:bottom w:val="nil"/>
              <w:right w:val="nil"/>
            </w:tcBorders>
            <w:noWrap/>
            <w:vAlign w:val="bottom"/>
            <w:hideMark/>
          </w:tcPr>
          <w:p w14:paraId="21F27B6C" w14:textId="77777777" w:rsidR="001C41FF" w:rsidRDefault="001C41FF">
            <w:pPr>
              <w:spacing w:after="0" w:line="240" w:lineRule="auto"/>
              <w:jc w:val="center"/>
              <w:rPr>
                <w:rFonts w:eastAsia="Times New Roman" w:cs="Calibri"/>
                <w:color w:val="000000"/>
              </w:rPr>
            </w:pPr>
          </w:p>
        </w:tc>
        <w:tc>
          <w:tcPr>
            <w:tcW w:w="5997" w:type="dxa"/>
            <w:tcBorders>
              <w:top w:val="nil"/>
              <w:left w:val="nil"/>
              <w:bottom w:val="nil"/>
              <w:right w:val="nil"/>
            </w:tcBorders>
            <w:noWrap/>
            <w:vAlign w:val="bottom"/>
            <w:hideMark/>
          </w:tcPr>
          <w:p w14:paraId="6E75B5D3" w14:textId="77777777" w:rsidR="001C41FF" w:rsidRDefault="001C41FF">
            <w:pPr>
              <w:spacing w:after="0" w:line="240" w:lineRule="auto"/>
              <w:rPr>
                <w:rFonts w:eastAsia="Times New Roman" w:cs="Calibri"/>
                <w:color w:val="000000"/>
              </w:rPr>
            </w:pPr>
            <w:r>
              <w:rPr>
                <w:rFonts w:eastAsia="Times New Roman" w:cs="Calibri"/>
                <w:color w:val="000000"/>
              </w:rPr>
              <w:t>American Electric Power</w:t>
            </w:r>
          </w:p>
        </w:tc>
        <w:tc>
          <w:tcPr>
            <w:tcW w:w="1106" w:type="dxa"/>
            <w:tcBorders>
              <w:top w:val="nil"/>
              <w:left w:val="nil"/>
              <w:bottom w:val="nil"/>
              <w:right w:val="nil"/>
            </w:tcBorders>
            <w:noWrap/>
            <w:vAlign w:val="bottom"/>
            <w:hideMark/>
          </w:tcPr>
          <w:p w14:paraId="34CD5D75"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2C491231" w14:textId="77777777">
        <w:trPr>
          <w:trHeight w:val="283"/>
        </w:trPr>
        <w:tc>
          <w:tcPr>
            <w:tcW w:w="1287" w:type="dxa"/>
            <w:tcBorders>
              <w:top w:val="nil"/>
              <w:left w:val="nil"/>
              <w:bottom w:val="nil"/>
              <w:right w:val="nil"/>
            </w:tcBorders>
            <w:noWrap/>
            <w:vAlign w:val="bottom"/>
            <w:hideMark/>
          </w:tcPr>
          <w:p w14:paraId="6D742231"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1B509648" w14:textId="77777777" w:rsidR="001C41FF" w:rsidRDefault="001C41FF">
            <w:pPr>
              <w:spacing w:after="0" w:line="240" w:lineRule="auto"/>
              <w:jc w:val="center"/>
              <w:rPr>
                <w:rFonts w:eastAsia="Times New Roman" w:cs="Calibri"/>
                <w:color w:val="000000"/>
              </w:rPr>
            </w:pPr>
            <w:r>
              <w:rPr>
                <w:rFonts w:eastAsia="Times New Roman" w:cs="Calibri"/>
                <w:color w:val="000000"/>
              </w:rPr>
              <w:t>65038</w:t>
            </w:r>
          </w:p>
        </w:tc>
        <w:tc>
          <w:tcPr>
            <w:tcW w:w="2918" w:type="dxa"/>
            <w:tcBorders>
              <w:top w:val="nil"/>
              <w:left w:val="nil"/>
              <w:bottom w:val="nil"/>
              <w:right w:val="nil"/>
            </w:tcBorders>
            <w:noWrap/>
            <w:vAlign w:val="bottom"/>
            <w:hideMark/>
          </w:tcPr>
          <w:p w14:paraId="7DA211F5" w14:textId="77777777" w:rsidR="001C41FF" w:rsidRDefault="001C41FF">
            <w:pPr>
              <w:spacing w:after="0" w:line="240" w:lineRule="auto"/>
              <w:jc w:val="center"/>
              <w:rPr>
                <w:rFonts w:eastAsia="Times New Roman" w:cs="Calibri"/>
                <w:color w:val="000000"/>
              </w:rPr>
            </w:pPr>
          </w:p>
        </w:tc>
        <w:tc>
          <w:tcPr>
            <w:tcW w:w="5997" w:type="dxa"/>
            <w:tcBorders>
              <w:top w:val="nil"/>
              <w:left w:val="nil"/>
              <w:bottom w:val="nil"/>
              <w:right w:val="nil"/>
            </w:tcBorders>
            <w:noWrap/>
            <w:vAlign w:val="bottom"/>
            <w:hideMark/>
          </w:tcPr>
          <w:p w14:paraId="4D97E0FC" w14:textId="77777777" w:rsidR="001C41FF" w:rsidRDefault="001C41FF">
            <w:pPr>
              <w:spacing w:after="0" w:line="240" w:lineRule="auto"/>
              <w:rPr>
                <w:rFonts w:eastAsia="Times New Roman" w:cs="Calibri"/>
                <w:color w:val="000000"/>
              </w:rPr>
            </w:pPr>
            <w:r>
              <w:rPr>
                <w:rFonts w:eastAsia="Times New Roman" w:cs="Calibri"/>
                <w:color w:val="000000"/>
              </w:rPr>
              <w:t>Electric Transmission Texas (ETT)</w:t>
            </w:r>
          </w:p>
        </w:tc>
        <w:tc>
          <w:tcPr>
            <w:tcW w:w="1106" w:type="dxa"/>
            <w:tcBorders>
              <w:top w:val="nil"/>
              <w:left w:val="nil"/>
              <w:bottom w:val="nil"/>
              <w:right w:val="nil"/>
            </w:tcBorders>
            <w:noWrap/>
            <w:vAlign w:val="bottom"/>
            <w:hideMark/>
          </w:tcPr>
          <w:p w14:paraId="569EFC7C"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0CF06874" w14:textId="77777777">
        <w:trPr>
          <w:trHeight w:val="283"/>
        </w:trPr>
        <w:tc>
          <w:tcPr>
            <w:tcW w:w="1287" w:type="dxa"/>
            <w:tcBorders>
              <w:top w:val="nil"/>
              <w:left w:val="nil"/>
              <w:bottom w:val="nil"/>
              <w:right w:val="nil"/>
            </w:tcBorders>
            <w:noWrap/>
            <w:vAlign w:val="bottom"/>
            <w:hideMark/>
          </w:tcPr>
          <w:p w14:paraId="0A4B9FEC"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1242C41B" w14:textId="77777777" w:rsidR="001C41FF" w:rsidRDefault="001C41FF">
            <w:pPr>
              <w:spacing w:after="0" w:line="240" w:lineRule="auto"/>
              <w:jc w:val="center"/>
              <w:rPr>
                <w:rFonts w:eastAsia="Times New Roman" w:cs="Calibri"/>
                <w:color w:val="000000"/>
              </w:rPr>
            </w:pPr>
            <w:r>
              <w:rPr>
                <w:rFonts w:eastAsia="Times New Roman" w:cs="Calibri"/>
                <w:color w:val="000000"/>
              </w:rPr>
              <w:t>65038</w:t>
            </w:r>
          </w:p>
        </w:tc>
        <w:tc>
          <w:tcPr>
            <w:tcW w:w="2918" w:type="dxa"/>
            <w:tcBorders>
              <w:top w:val="nil"/>
              <w:left w:val="nil"/>
              <w:bottom w:val="nil"/>
              <w:right w:val="nil"/>
            </w:tcBorders>
            <w:noWrap/>
            <w:vAlign w:val="bottom"/>
            <w:hideMark/>
          </w:tcPr>
          <w:p w14:paraId="2669E919" w14:textId="77777777" w:rsidR="001C41FF" w:rsidRDefault="001C41FF">
            <w:pPr>
              <w:spacing w:after="0" w:line="240" w:lineRule="auto"/>
              <w:jc w:val="center"/>
              <w:rPr>
                <w:rFonts w:eastAsia="Times New Roman" w:cs="Calibri"/>
                <w:color w:val="000000"/>
              </w:rPr>
            </w:pPr>
          </w:p>
        </w:tc>
        <w:tc>
          <w:tcPr>
            <w:tcW w:w="5997" w:type="dxa"/>
            <w:tcBorders>
              <w:top w:val="nil"/>
              <w:left w:val="nil"/>
              <w:bottom w:val="nil"/>
              <w:right w:val="nil"/>
            </w:tcBorders>
            <w:noWrap/>
            <w:vAlign w:val="bottom"/>
            <w:hideMark/>
          </w:tcPr>
          <w:p w14:paraId="48201AC8" w14:textId="77777777" w:rsidR="001C41FF" w:rsidRDefault="001C41FF">
            <w:pPr>
              <w:spacing w:after="0" w:line="240" w:lineRule="auto"/>
              <w:rPr>
                <w:rFonts w:eastAsia="Times New Roman" w:cs="Calibri"/>
                <w:color w:val="000000"/>
              </w:rPr>
            </w:pPr>
            <w:r>
              <w:rPr>
                <w:rFonts w:eastAsia="Times New Roman" w:cs="Calibri"/>
                <w:color w:val="000000"/>
              </w:rPr>
              <w:t>Southwestern Electric Power (SWEPCO)</w:t>
            </w:r>
          </w:p>
        </w:tc>
        <w:tc>
          <w:tcPr>
            <w:tcW w:w="1106" w:type="dxa"/>
            <w:tcBorders>
              <w:top w:val="nil"/>
              <w:left w:val="nil"/>
              <w:bottom w:val="nil"/>
              <w:right w:val="nil"/>
            </w:tcBorders>
            <w:noWrap/>
            <w:vAlign w:val="bottom"/>
            <w:hideMark/>
          </w:tcPr>
          <w:p w14:paraId="12B03510"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7E047711" w14:textId="77777777">
        <w:trPr>
          <w:trHeight w:val="283"/>
        </w:trPr>
        <w:tc>
          <w:tcPr>
            <w:tcW w:w="1287" w:type="dxa"/>
            <w:tcBorders>
              <w:top w:val="nil"/>
              <w:left w:val="nil"/>
              <w:bottom w:val="nil"/>
              <w:right w:val="nil"/>
            </w:tcBorders>
            <w:noWrap/>
            <w:vAlign w:val="bottom"/>
            <w:hideMark/>
          </w:tcPr>
          <w:p w14:paraId="7DE3E21C"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2A664050" w14:textId="77777777" w:rsidR="001C41FF" w:rsidRDefault="001C41FF">
            <w:pPr>
              <w:spacing w:after="0" w:line="240" w:lineRule="auto"/>
              <w:jc w:val="center"/>
              <w:rPr>
                <w:rFonts w:eastAsia="Times New Roman" w:cs="Calibri"/>
                <w:color w:val="000000"/>
              </w:rPr>
            </w:pPr>
            <w:r>
              <w:rPr>
                <w:rFonts w:eastAsia="Times New Roman" w:cs="Calibri"/>
                <w:color w:val="000000"/>
              </w:rPr>
              <w:t>38905</w:t>
            </w:r>
          </w:p>
        </w:tc>
        <w:tc>
          <w:tcPr>
            <w:tcW w:w="2918" w:type="dxa"/>
            <w:tcBorders>
              <w:top w:val="nil"/>
              <w:left w:val="nil"/>
              <w:bottom w:val="nil"/>
              <w:right w:val="nil"/>
            </w:tcBorders>
            <w:noWrap/>
            <w:vAlign w:val="bottom"/>
            <w:hideMark/>
          </w:tcPr>
          <w:p w14:paraId="2FBE0585" w14:textId="77777777" w:rsidR="001C41FF" w:rsidRDefault="001C41FF">
            <w:pPr>
              <w:spacing w:after="0" w:line="240" w:lineRule="auto"/>
              <w:rPr>
                <w:rFonts w:eastAsia="Times New Roman" w:cs="Calibri"/>
                <w:color w:val="000000"/>
              </w:rPr>
            </w:pPr>
            <w:r>
              <w:rPr>
                <w:rFonts w:eastAsia="Times New Roman" w:cs="Calibri"/>
                <w:color w:val="000000"/>
              </w:rPr>
              <w:t>Bonham, Jeff (Mr.)</w:t>
            </w:r>
          </w:p>
        </w:tc>
        <w:tc>
          <w:tcPr>
            <w:tcW w:w="5997" w:type="dxa"/>
            <w:tcBorders>
              <w:top w:val="nil"/>
              <w:left w:val="nil"/>
              <w:bottom w:val="nil"/>
              <w:right w:val="nil"/>
            </w:tcBorders>
            <w:noWrap/>
            <w:vAlign w:val="bottom"/>
            <w:hideMark/>
          </w:tcPr>
          <w:p w14:paraId="27E68B98" w14:textId="77777777" w:rsidR="001C41FF" w:rsidRDefault="001C41FF">
            <w:pPr>
              <w:spacing w:after="0" w:line="240" w:lineRule="auto"/>
              <w:rPr>
                <w:rFonts w:eastAsia="Times New Roman" w:cs="Calibri"/>
                <w:color w:val="000000"/>
              </w:rPr>
            </w:pPr>
            <w:r>
              <w:rPr>
                <w:rFonts w:eastAsia="Times New Roman" w:cs="Calibri"/>
                <w:color w:val="000000"/>
              </w:rPr>
              <w:t>CenterPoint Energy</w:t>
            </w:r>
          </w:p>
        </w:tc>
        <w:tc>
          <w:tcPr>
            <w:tcW w:w="1106" w:type="dxa"/>
            <w:tcBorders>
              <w:top w:val="nil"/>
              <w:left w:val="nil"/>
              <w:bottom w:val="nil"/>
              <w:right w:val="nil"/>
            </w:tcBorders>
            <w:noWrap/>
            <w:vAlign w:val="bottom"/>
            <w:hideMark/>
          </w:tcPr>
          <w:p w14:paraId="52861C9C"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7B25348A" w14:textId="77777777">
        <w:trPr>
          <w:trHeight w:val="283"/>
        </w:trPr>
        <w:tc>
          <w:tcPr>
            <w:tcW w:w="1287" w:type="dxa"/>
            <w:tcBorders>
              <w:top w:val="nil"/>
              <w:left w:val="nil"/>
              <w:bottom w:val="nil"/>
              <w:right w:val="nil"/>
            </w:tcBorders>
            <w:noWrap/>
            <w:vAlign w:val="bottom"/>
            <w:hideMark/>
          </w:tcPr>
          <w:p w14:paraId="0C58C4AF"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447E2AA4" w14:textId="77777777" w:rsidR="001C41FF" w:rsidRDefault="001C41FF">
            <w:pPr>
              <w:spacing w:after="0" w:line="240" w:lineRule="auto"/>
              <w:jc w:val="center"/>
              <w:rPr>
                <w:rFonts w:eastAsia="Times New Roman" w:cs="Calibri"/>
                <w:color w:val="000000"/>
              </w:rPr>
            </w:pPr>
            <w:r>
              <w:rPr>
                <w:rFonts w:eastAsia="Times New Roman" w:cs="Calibri"/>
                <w:color w:val="000000"/>
              </w:rPr>
              <w:t>69063</w:t>
            </w:r>
          </w:p>
        </w:tc>
        <w:tc>
          <w:tcPr>
            <w:tcW w:w="2918" w:type="dxa"/>
            <w:tcBorders>
              <w:top w:val="nil"/>
              <w:left w:val="nil"/>
              <w:bottom w:val="nil"/>
              <w:right w:val="nil"/>
            </w:tcBorders>
            <w:noWrap/>
            <w:vAlign w:val="bottom"/>
            <w:hideMark/>
          </w:tcPr>
          <w:p w14:paraId="3736B0D7" w14:textId="77777777" w:rsidR="001C41FF" w:rsidRDefault="001C41FF">
            <w:pPr>
              <w:spacing w:after="0" w:line="240" w:lineRule="auto"/>
              <w:rPr>
                <w:rFonts w:eastAsia="Times New Roman" w:cs="Calibri"/>
                <w:color w:val="000000"/>
              </w:rPr>
            </w:pPr>
            <w:proofErr w:type="spellStart"/>
            <w:r>
              <w:rPr>
                <w:rFonts w:eastAsia="Times New Roman" w:cs="Calibri"/>
                <w:color w:val="000000"/>
              </w:rPr>
              <w:t>Dudensing</w:t>
            </w:r>
            <w:proofErr w:type="spellEnd"/>
            <w:r>
              <w:rPr>
                <w:rFonts w:eastAsia="Times New Roman" w:cs="Calibri"/>
                <w:color w:val="000000"/>
              </w:rPr>
              <w:t>, Jamie (Ms.)</w:t>
            </w:r>
          </w:p>
        </w:tc>
        <w:tc>
          <w:tcPr>
            <w:tcW w:w="5997" w:type="dxa"/>
            <w:tcBorders>
              <w:top w:val="nil"/>
              <w:left w:val="nil"/>
              <w:bottom w:val="nil"/>
              <w:right w:val="nil"/>
            </w:tcBorders>
            <w:noWrap/>
            <w:vAlign w:val="bottom"/>
            <w:hideMark/>
          </w:tcPr>
          <w:p w14:paraId="482B0B16" w14:textId="77777777" w:rsidR="001C41FF" w:rsidRDefault="001C41FF">
            <w:pPr>
              <w:spacing w:after="0" w:line="240" w:lineRule="auto"/>
              <w:rPr>
                <w:rFonts w:eastAsia="Times New Roman" w:cs="Calibri"/>
                <w:color w:val="000000"/>
              </w:rPr>
            </w:pPr>
            <w:r>
              <w:rPr>
                <w:rFonts w:eastAsia="Times New Roman" w:cs="Calibri"/>
                <w:color w:val="000000"/>
              </w:rPr>
              <w:t>Texas Association of Health Plans</w:t>
            </w:r>
          </w:p>
        </w:tc>
        <w:tc>
          <w:tcPr>
            <w:tcW w:w="1106" w:type="dxa"/>
            <w:tcBorders>
              <w:top w:val="nil"/>
              <w:left w:val="nil"/>
              <w:bottom w:val="nil"/>
              <w:right w:val="nil"/>
            </w:tcBorders>
            <w:noWrap/>
            <w:vAlign w:val="bottom"/>
            <w:hideMark/>
          </w:tcPr>
          <w:p w14:paraId="365522CF"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3F645FB1" w14:textId="77777777">
        <w:trPr>
          <w:trHeight w:val="283"/>
        </w:trPr>
        <w:tc>
          <w:tcPr>
            <w:tcW w:w="1287" w:type="dxa"/>
            <w:tcBorders>
              <w:top w:val="nil"/>
              <w:left w:val="nil"/>
              <w:bottom w:val="nil"/>
              <w:right w:val="nil"/>
            </w:tcBorders>
            <w:noWrap/>
            <w:vAlign w:val="bottom"/>
            <w:hideMark/>
          </w:tcPr>
          <w:p w14:paraId="5D5D8E10"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691FE66F" w14:textId="77777777" w:rsidR="001C41FF" w:rsidRDefault="001C41FF">
            <w:pPr>
              <w:spacing w:after="0" w:line="240" w:lineRule="auto"/>
              <w:jc w:val="center"/>
              <w:rPr>
                <w:rFonts w:eastAsia="Times New Roman" w:cs="Calibri"/>
                <w:color w:val="000000"/>
              </w:rPr>
            </w:pPr>
            <w:r>
              <w:rPr>
                <w:rFonts w:eastAsia="Times New Roman" w:cs="Calibri"/>
                <w:color w:val="000000"/>
              </w:rPr>
              <w:t>38847</w:t>
            </w:r>
          </w:p>
        </w:tc>
        <w:tc>
          <w:tcPr>
            <w:tcW w:w="2918" w:type="dxa"/>
            <w:tcBorders>
              <w:top w:val="nil"/>
              <w:left w:val="nil"/>
              <w:bottom w:val="nil"/>
              <w:right w:val="nil"/>
            </w:tcBorders>
            <w:noWrap/>
            <w:vAlign w:val="bottom"/>
            <w:hideMark/>
          </w:tcPr>
          <w:p w14:paraId="07D81C60" w14:textId="77777777" w:rsidR="001C41FF" w:rsidRDefault="001C41FF">
            <w:pPr>
              <w:spacing w:after="0" w:line="240" w:lineRule="auto"/>
              <w:rPr>
                <w:rFonts w:eastAsia="Times New Roman" w:cs="Calibri"/>
                <w:color w:val="000000"/>
              </w:rPr>
            </w:pPr>
            <w:r>
              <w:rPr>
                <w:rFonts w:eastAsia="Times New Roman" w:cs="Calibri"/>
                <w:color w:val="000000"/>
              </w:rPr>
              <w:t>Glenn, Eric (Mr.)</w:t>
            </w:r>
          </w:p>
        </w:tc>
        <w:tc>
          <w:tcPr>
            <w:tcW w:w="5997" w:type="dxa"/>
            <w:tcBorders>
              <w:top w:val="nil"/>
              <w:left w:val="nil"/>
              <w:bottom w:val="nil"/>
              <w:right w:val="nil"/>
            </w:tcBorders>
            <w:noWrap/>
            <w:vAlign w:val="bottom"/>
            <w:hideMark/>
          </w:tcPr>
          <w:p w14:paraId="08C53F82" w14:textId="77777777" w:rsidR="001C41FF" w:rsidRDefault="001C41FF">
            <w:pPr>
              <w:spacing w:after="0" w:line="240" w:lineRule="auto"/>
              <w:rPr>
                <w:rFonts w:eastAsia="Times New Roman" w:cs="Calibri"/>
                <w:color w:val="000000"/>
              </w:rPr>
            </w:pPr>
            <w:r>
              <w:rPr>
                <w:rFonts w:eastAsia="Times New Roman" w:cs="Calibri"/>
                <w:color w:val="000000"/>
              </w:rPr>
              <w:t>Centene Corporation on behalf of its affiliates and subsidiaries</w:t>
            </w:r>
          </w:p>
        </w:tc>
        <w:tc>
          <w:tcPr>
            <w:tcW w:w="1106" w:type="dxa"/>
            <w:tcBorders>
              <w:top w:val="nil"/>
              <w:left w:val="nil"/>
              <w:bottom w:val="nil"/>
              <w:right w:val="nil"/>
            </w:tcBorders>
            <w:noWrap/>
            <w:vAlign w:val="bottom"/>
            <w:hideMark/>
          </w:tcPr>
          <w:p w14:paraId="12220D49"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3B9552B5" w14:textId="77777777">
        <w:trPr>
          <w:trHeight w:val="283"/>
        </w:trPr>
        <w:tc>
          <w:tcPr>
            <w:tcW w:w="1287" w:type="dxa"/>
            <w:tcBorders>
              <w:top w:val="nil"/>
              <w:left w:val="nil"/>
              <w:bottom w:val="nil"/>
              <w:right w:val="nil"/>
            </w:tcBorders>
            <w:noWrap/>
            <w:vAlign w:val="bottom"/>
            <w:hideMark/>
          </w:tcPr>
          <w:p w14:paraId="08B7EFA8"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1371B828" w14:textId="77777777" w:rsidR="001C41FF" w:rsidRDefault="001C41FF">
            <w:pPr>
              <w:spacing w:after="0" w:line="240" w:lineRule="auto"/>
              <w:jc w:val="center"/>
              <w:rPr>
                <w:rFonts w:eastAsia="Times New Roman" w:cs="Calibri"/>
                <w:color w:val="000000"/>
              </w:rPr>
            </w:pPr>
            <w:r>
              <w:rPr>
                <w:rFonts w:eastAsia="Times New Roman" w:cs="Calibri"/>
                <w:color w:val="000000"/>
              </w:rPr>
              <w:t>50593</w:t>
            </w:r>
          </w:p>
        </w:tc>
        <w:tc>
          <w:tcPr>
            <w:tcW w:w="2918" w:type="dxa"/>
            <w:tcBorders>
              <w:top w:val="nil"/>
              <w:left w:val="nil"/>
              <w:bottom w:val="nil"/>
              <w:right w:val="nil"/>
            </w:tcBorders>
            <w:noWrap/>
            <w:vAlign w:val="bottom"/>
            <w:hideMark/>
          </w:tcPr>
          <w:p w14:paraId="0CB28BE2" w14:textId="77777777" w:rsidR="001C41FF" w:rsidRDefault="001C41FF">
            <w:pPr>
              <w:spacing w:after="0" w:line="240" w:lineRule="auto"/>
              <w:rPr>
                <w:rFonts w:eastAsia="Times New Roman" w:cs="Calibri"/>
                <w:color w:val="000000"/>
              </w:rPr>
            </w:pPr>
            <w:r>
              <w:rPr>
                <w:rFonts w:eastAsia="Times New Roman" w:cs="Calibri"/>
                <w:color w:val="000000"/>
              </w:rPr>
              <w:t>Hinkle, Ron (Mr.)</w:t>
            </w:r>
          </w:p>
        </w:tc>
        <w:tc>
          <w:tcPr>
            <w:tcW w:w="5997" w:type="dxa"/>
            <w:tcBorders>
              <w:top w:val="nil"/>
              <w:left w:val="nil"/>
              <w:bottom w:val="nil"/>
              <w:right w:val="nil"/>
            </w:tcBorders>
            <w:noWrap/>
            <w:vAlign w:val="bottom"/>
            <w:hideMark/>
          </w:tcPr>
          <w:p w14:paraId="38AD1D2B" w14:textId="77777777" w:rsidR="001C41FF" w:rsidRDefault="001C41FF">
            <w:pPr>
              <w:spacing w:after="0" w:line="240" w:lineRule="auto"/>
              <w:rPr>
                <w:rFonts w:eastAsia="Times New Roman" w:cs="Calibri"/>
                <w:color w:val="000000"/>
              </w:rPr>
            </w:pPr>
            <w:r>
              <w:rPr>
                <w:rFonts w:eastAsia="Times New Roman" w:cs="Calibri"/>
                <w:color w:val="000000"/>
              </w:rPr>
              <w:t>Choctaw Nation of Oklahoma</w:t>
            </w:r>
          </w:p>
        </w:tc>
        <w:tc>
          <w:tcPr>
            <w:tcW w:w="1106" w:type="dxa"/>
            <w:tcBorders>
              <w:top w:val="nil"/>
              <w:left w:val="nil"/>
              <w:bottom w:val="nil"/>
              <w:right w:val="nil"/>
            </w:tcBorders>
            <w:noWrap/>
            <w:vAlign w:val="bottom"/>
            <w:hideMark/>
          </w:tcPr>
          <w:p w14:paraId="6444B9B5" w14:textId="77777777" w:rsidR="001C41FF" w:rsidRDefault="001C41FF">
            <w:pPr>
              <w:spacing w:after="0" w:line="240" w:lineRule="auto"/>
              <w:jc w:val="center"/>
              <w:rPr>
                <w:rFonts w:eastAsia="Times New Roman" w:cs="Calibri"/>
                <w:color w:val="000000"/>
              </w:rPr>
            </w:pPr>
            <w:r>
              <w:rPr>
                <w:rFonts w:eastAsia="Times New Roman" w:cs="Calibri"/>
                <w:color w:val="000000"/>
              </w:rPr>
              <w:t>OK</w:t>
            </w:r>
          </w:p>
        </w:tc>
      </w:tr>
      <w:tr w:rsidR="001C41FF" w14:paraId="4549DF8A" w14:textId="77777777">
        <w:trPr>
          <w:trHeight w:val="283"/>
        </w:trPr>
        <w:tc>
          <w:tcPr>
            <w:tcW w:w="1287" w:type="dxa"/>
            <w:tcBorders>
              <w:top w:val="nil"/>
              <w:left w:val="nil"/>
              <w:bottom w:val="nil"/>
              <w:right w:val="nil"/>
            </w:tcBorders>
            <w:noWrap/>
            <w:vAlign w:val="bottom"/>
            <w:hideMark/>
          </w:tcPr>
          <w:p w14:paraId="6A92D08E"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1D57B985" w14:textId="77777777" w:rsidR="001C41FF" w:rsidRDefault="001C41FF">
            <w:pPr>
              <w:spacing w:after="0" w:line="240" w:lineRule="auto"/>
              <w:jc w:val="center"/>
              <w:rPr>
                <w:rFonts w:eastAsia="Times New Roman" w:cs="Calibri"/>
                <w:color w:val="000000"/>
              </w:rPr>
            </w:pPr>
            <w:r>
              <w:rPr>
                <w:rFonts w:eastAsia="Times New Roman" w:cs="Calibri"/>
                <w:color w:val="000000"/>
              </w:rPr>
              <w:t>50593</w:t>
            </w:r>
          </w:p>
        </w:tc>
        <w:tc>
          <w:tcPr>
            <w:tcW w:w="2918" w:type="dxa"/>
            <w:tcBorders>
              <w:top w:val="nil"/>
              <w:left w:val="nil"/>
              <w:bottom w:val="nil"/>
              <w:right w:val="nil"/>
            </w:tcBorders>
            <w:noWrap/>
            <w:vAlign w:val="bottom"/>
          </w:tcPr>
          <w:p w14:paraId="4974E64D" w14:textId="77777777" w:rsidR="001C41FF" w:rsidRDefault="001C41FF">
            <w:pPr>
              <w:spacing w:after="0" w:line="240" w:lineRule="auto"/>
              <w:rPr>
                <w:rFonts w:eastAsia="Times New Roman" w:cs="Calibri"/>
                <w:color w:val="000000"/>
              </w:rPr>
            </w:pPr>
          </w:p>
        </w:tc>
        <w:tc>
          <w:tcPr>
            <w:tcW w:w="5997" w:type="dxa"/>
            <w:tcBorders>
              <w:top w:val="nil"/>
              <w:left w:val="nil"/>
              <w:bottom w:val="nil"/>
              <w:right w:val="nil"/>
            </w:tcBorders>
            <w:noWrap/>
            <w:vAlign w:val="bottom"/>
            <w:hideMark/>
          </w:tcPr>
          <w:p w14:paraId="24B400A6" w14:textId="77777777" w:rsidR="001C41FF" w:rsidRDefault="001C41FF">
            <w:pPr>
              <w:spacing w:after="0" w:line="240" w:lineRule="auto"/>
              <w:rPr>
                <w:rFonts w:eastAsia="Times New Roman" w:cs="Calibri"/>
                <w:color w:val="000000"/>
              </w:rPr>
            </w:pPr>
            <w:r>
              <w:rPr>
                <w:rFonts w:eastAsia="Times New Roman" w:cs="Calibri"/>
                <w:color w:val="000000"/>
              </w:rPr>
              <w:t>Coalition for Apprenticeship Partners in Economic Development</w:t>
            </w:r>
          </w:p>
        </w:tc>
        <w:tc>
          <w:tcPr>
            <w:tcW w:w="1106" w:type="dxa"/>
            <w:tcBorders>
              <w:top w:val="nil"/>
              <w:left w:val="nil"/>
              <w:bottom w:val="nil"/>
              <w:right w:val="nil"/>
            </w:tcBorders>
            <w:noWrap/>
            <w:vAlign w:val="bottom"/>
            <w:hideMark/>
          </w:tcPr>
          <w:p w14:paraId="2889B0A1"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70671434" w14:textId="77777777">
        <w:trPr>
          <w:trHeight w:val="283"/>
        </w:trPr>
        <w:tc>
          <w:tcPr>
            <w:tcW w:w="1287" w:type="dxa"/>
            <w:tcBorders>
              <w:top w:val="nil"/>
              <w:left w:val="nil"/>
              <w:bottom w:val="nil"/>
              <w:right w:val="nil"/>
            </w:tcBorders>
            <w:noWrap/>
            <w:vAlign w:val="bottom"/>
            <w:hideMark/>
          </w:tcPr>
          <w:p w14:paraId="3E117CD0"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3FEDFC92" w14:textId="77777777" w:rsidR="001C41FF" w:rsidRDefault="001C41FF">
            <w:pPr>
              <w:spacing w:after="0" w:line="240" w:lineRule="auto"/>
              <w:jc w:val="center"/>
              <w:rPr>
                <w:rFonts w:eastAsia="Times New Roman" w:cs="Calibri"/>
                <w:color w:val="000000"/>
              </w:rPr>
            </w:pPr>
            <w:r>
              <w:rPr>
                <w:rFonts w:eastAsia="Times New Roman" w:cs="Calibri"/>
                <w:color w:val="000000"/>
              </w:rPr>
              <w:t>50593</w:t>
            </w:r>
          </w:p>
        </w:tc>
        <w:tc>
          <w:tcPr>
            <w:tcW w:w="2918" w:type="dxa"/>
            <w:tcBorders>
              <w:top w:val="nil"/>
              <w:left w:val="nil"/>
              <w:bottom w:val="nil"/>
              <w:right w:val="nil"/>
            </w:tcBorders>
            <w:noWrap/>
            <w:vAlign w:val="bottom"/>
          </w:tcPr>
          <w:p w14:paraId="27FF520B" w14:textId="77777777" w:rsidR="001C41FF" w:rsidRDefault="001C41FF">
            <w:pPr>
              <w:spacing w:after="0" w:line="240" w:lineRule="auto"/>
              <w:rPr>
                <w:rFonts w:eastAsia="Times New Roman" w:cs="Calibri"/>
                <w:color w:val="000000"/>
              </w:rPr>
            </w:pPr>
          </w:p>
        </w:tc>
        <w:tc>
          <w:tcPr>
            <w:tcW w:w="5997" w:type="dxa"/>
            <w:tcBorders>
              <w:top w:val="nil"/>
              <w:left w:val="nil"/>
              <w:bottom w:val="nil"/>
              <w:right w:val="nil"/>
            </w:tcBorders>
            <w:noWrap/>
            <w:vAlign w:val="bottom"/>
            <w:hideMark/>
          </w:tcPr>
          <w:p w14:paraId="08FB4425" w14:textId="77777777" w:rsidR="001C41FF" w:rsidRDefault="001C41FF">
            <w:pPr>
              <w:spacing w:after="0" w:line="240" w:lineRule="auto"/>
              <w:rPr>
                <w:rFonts w:eastAsia="Times New Roman" w:cs="Calibri"/>
                <w:color w:val="000000"/>
              </w:rPr>
            </w:pPr>
            <w:r>
              <w:rPr>
                <w:rFonts w:eastAsia="Times New Roman" w:cs="Calibri"/>
                <w:color w:val="000000"/>
              </w:rPr>
              <w:t>Quantify Health, LLC</w:t>
            </w:r>
          </w:p>
        </w:tc>
        <w:tc>
          <w:tcPr>
            <w:tcW w:w="1106" w:type="dxa"/>
            <w:tcBorders>
              <w:top w:val="nil"/>
              <w:left w:val="nil"/>
              <w:bottom w:val="nil"/>
              <w:right w:val="nil"/>
            </w:tcBorders>
            <w:noWrap/>
            <w:vAlign w:val="bottom"/>
            <w:hideMark/>
          </w:tcPr>
          <w:p w14:paraId="2A71F23F" w14:textId="77777777" w:rsidR="001C41FF" w:rsidRDefault="001C41FF">
            <w:pPr>
              <w:spacing w:after="0" w:line="240" w:lineRule="auto"/>
              <w:jc w:val="center"/>
              <w:rPr>
                <w:rFonts w:eastAsia="Times New Roman" w:cs="Calibri"/>
                <w:color w:val="000000"/>
              </w:rPr>
            </w:pPr>
            <w:r>
              <w:rPr>
                <w:rFonts w:eastAsia="Times New Roman" w:cs="Calibri"/>
                <w:color w:val="000000"/>
              </w:rPr>
              <w:t>NY</w:t>
            </w:r>
          </w:p>
        </w:tc>
      </w:tr>
      <w:tr w:rsidR="001C41FF" w14:paraId="74328B5F" w14:textId="77777777">
        <w:trPr>
          <w:trHeight w:val="283"/>
        </w:trPr>
        <w:tc>
          <w:tcPr>
            <w:tcW w:w="1287" w:type="dxa"/>
            <w:tcBorders>
              <w:top w:val="nil"/>
              <w:left w:val="nil"/>
              <w:bottom w:val="nil"/>
              <w:right w:val="nil"/>
            </w:tcBorders>
            <w:noWrap/>
            <w:vAlign w:val="bottom"/>
            <w:hideMark/>
          </w:tcPr>
          <w:p w14:paraId="3D7F0D5F"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4E30C05D" w14:textId="77777777" w:rsidR="001C41FF" w:rsidRDefault="001C41FF">
            <w:pPr>
              <w:spacing w:after="0" w:line="240" w:lineRule="auto"/>
              <w:jc w:val="center"/>
              <w:rPr>
                <w:rFonts w:eastAsia="Times New Roman" w:cs="Calibri"/>
                <w:color w:val="000000"/>
              </w:rPr>
            </w:pPr>
            <w:r>
              <w:rPr>
                <w:rFonts w:eastAsia="Times New Roman" w:cs="Calibri"/>
                <w:color w:val="000000"/>
              </w:rPr>
              <w:t>50593</w:t>
            </w:r>
          </w:p>
        </w:tc>
        <w:tc>
          <w:tcPr>
            <w:tcW w:w="2918" w:type="dxa"/>
            <w:tcBorders>
              <w:top w:val="nil"/>
              <w:left w:val="nil"/>
              <w:bottom w:val="nil"/>
              <w:right w:val="nil"/>
            </w:tcBorders>
            <w:noWrap/>
            <w:vAlign w:val="bottom"/>
          </w:tcPr>
          <w:p w14:paraId="3F509B3C" w14:textId="77777777" w:rsidR="001C41FF" w:rsidRDefault="001C41FF">
            <w:pPr>
              <w:spacing w:after="0" w:line="240" w:lineRule="auto"/>
              <w:rPr>
                <w:rFonts w:eastAsia="Times New Roman" w:cs="Calibri"/>
                <w:color w:val="000000"/>
              </w:rPr>
            </w:pPr>
          </w:p>
        </w:tc>
        <w:tc>
          <w:tcPr>
            <w:tcW w:w="5997" w:type="dxa"/>
            <w:tcBorders>
              <w:top w:val="nil"/>
              <w:left w:val="nil"/>
              <w:bottom w:val="nil"/>
              <w:right w:val="nil"/>
            </w:tcBorders>
            <w:noWrap/>
            <w:vAlign w:val="bottom"/>
            <w:hideMark/>
          </w:tcPr>
          <w:p w14:paraId="12601269" w14:textId="77777777" w:rsidR="001C41FF" w:rsidRDefault="001C41FF">
            <w:pPr>
              <w:spacing w:after="0" w:line="240" w:lineRule="auto"/>
              <w:rPr>
                <w:rFonts w:eastAsia="Times New Roman" w:cs="Calibri"/>
                <w:color w:val="000000"/>
              </w:rPr>
            </w:pPr>
            <w:proofErr w:type="spellStart"/>
            <w:r>
              <w:rPr>
                <w:rFonts w:eastAsia="Times New Roman" w:cs="Calibri"/>
                <w:color w:val="000000"/>
              </w:rPr>
              <w:t>Sharity</w:t>
            </w:r>
            <w:proofErr w:type="spellEnd"/>
            <w:r>
              <w:rPr>
                <w:rFonts w:eastAsia="Times New Roman" w:cs="Calibri"/>
                <w:color w:val="000000"/>
              </w:rPr>
              <w:t xml:space="preserve"> Ministries, Inc</w:t>
            </w:r>
          </w:p>
        </w:tc>
        <w:tc>
          <w:tcPr>
            <w:tcW w:w="1106" w:type="dxa"/>
            <w:tcBorders>
              <w:top w:val="nil"/>
              <w:left w:val="nil"/>
              <w:bottom w:val="nil"/>
              <w:right w:val="nil"/>
            </w:tcBorders>
            <w:noWrap/>
            <w:vAlign w:val="bottom"/>
            <w:hideMark/>
          </w:tcPr>
          <w:p w14:paraId="0AAEEFCF" w14:textId="77777777" w:rsidR="001C41FF" w:rsidRDefault="001C41FF">
            <w:pPr>
              <w:spacing w:after="0" w:line="240" w:lineRule="auto"/>
              <w:jc w:val="center"/>
              <w:rPr>
                <w:rFonts w:eastAsia="Times New Roman" w:cs="Calibri"/>
                <w:color w:val="000000"/>
              </w:rPr>
            </w:pPr>
            <w:r>
              <w:rPr>
                <w:rFonts w:eastAsia="Times New Roman" w:cs="Calibri"/>
                <w:color w:val="000000"/>
              </w:rPr>
              <w:t>GA</w:t>
            </w:r>
          </w:p>
        </w:tc>
      </w:tr>
      <w:tr w:rsidR="001C41FF" w14:paraId="240EEA43" w14:textId="77777777">
        <w:trPr>
          <w:trHeight w:val="283"/>
        </w:trPr>
        <w:tc>
          <w:tcPr>
            <w:tcW w:w="1287" w:type="dxa"/>
            <w:tcBorders>
              <w:top w:val="nil"/>
              <w:left w:val="nil"/>
              <w:bottom w:val="nil"/>
              <w:right w:val="nil"/>
            </w:tcBorders>
            <w:noWrap/>
            <w:vAlign w:val="bottom"/>
            <w:hideMark/>
          </w:tcPr>
          <w:p w14:paraId="5219BE09"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409C494B" w14:textId="77777777" w:rsidR="001C41FF" w:rsidRDefault="001C41FF">
            <w:pPr>
              <w:spacing w:after="0" w:line="240" w:lineRule="auto"/>
              <w:jc w:val="center"/>
              <w:rPr>
                <w:rFonts w:eastAsia="Times New Roman" w:cs="Calibri"/>
                <w:color w:val="000000"/>
              </w:rPr>
            </w:pPr>
            <w:r>
              <w:rPr>
                <w:rFonts w:eastAsia="Times New Roman" w:cs="Calibri"/>
                <w:color w:val="000000"/>
              </w:rPr>
              <w:t>50593</w:t>
            </w:r>
          </w:p>
        </w:tc>
        <w:tc>
          <w:tcPr>
            <w:tcW w:w="2918" w:type="dxa"/>
            <w:tcBorders>
              <w:top w:val="nil"/>
              <w:left w:val="nil"/>
              <w:bottom w:val="nil"/>
              <w:right w:val="nil"/>
            </w:tcBorders>
            <w:noWrap/>
            <w:vAlign w:val="bottom"/>
          </w:tcPr>
          <w:p w14:paraId="46B49CE9" w14:textId="77777777" w:rsidR="001C41FF" w:rsidRDefault="001C41FF">
            <w:pPr>
              <w:spacing w:after="0" w:line="240" w:lineRule="auto"/>
              <w:rPr>
                <w:rFonts w:eastAsia="Times New Roman" w:cs="Calibri"/>
                <w:color w:val="000000"/>
              </w:rPr>
            </w:pPr>
          </w:p>
        </w:tc>
        <w:tc>
          <w:tcPr>
            <w:tcW w:w="5997" w:type="dxa"/>
            <w:tcBorders>
              <w:top w:val="nil"/>
              <w:left w:val="nil"/>
              <w:bottom w:val="nil"/>
              <w:right w:val="nil"/>
            </w:tcBorders>
            <w:noWrap/>
            <w:vAlign w:val="bottom"/>
            <w:hideMark/>
          </w:tcPr>
          <w:p w14:paraId="19F4683E" w14:textId="77777777" w:rsidR="001C41FF" w:rsidRDefault="001C41FF">
            <w:pPr>
              <w:spacing w:after="0" w:line="240" w:lineRule="auto"/>
              <w:rPr>
                <w:rFonts w:eastAsia="Times New Roman" w:cs="Calibri"/>
                <w:color w:val="000000"/>
              </w:rPr>
            </w:pPr>
            <w:r>
              <w:rPr>
                <w:rFonts w:eastAsia="Times New Roman" w:cs="Calibri"/>
                <w:color w:val="000000"/>
              </w:rPr>
              <w:t>Sky Marketing Corporation</w:t>
            </w:r>
          </w:p>
        </w:tc>
        <w:tc>
          <w:tcPr>
            <w:tcW w:w="1106" w:type="dxa"/>
            <w:tcBorders>
              <w:top w:val="nil"/>
              <w:left w:val="nil"/>
              <w:bottom w:val="nil"/>
              <w:right w:val="nil"/>
            </w:tcBorders>
            <w:noWrap/>
            <w:vAlign w:val="bottom"/>
            <w:hideMark/>
          </w:tcPr>
          <w:p w14:paraId="504FE4F2"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2A2BB4DA" w14:textId="77777777">
        <w:trPr>
          <w:trHeight w:val="283"/>
        </w:trPr>
        <w:tc>
          <w:tcPr>
            <w:tcW w:w="1287" w:type="dxa"/>
            <w:tcBorders>
              <w:top w:val="nil"/>
              <w:left w:val="nil"/>
              <w:bottom w:val="nil"/>
              <w:right w:val="nil"/>
            </w:tcBorders>
            <w:noWrap/>
            <w:vAlign w:val="bottom"/>
            <w:hideMark/>
          </w:tcPr>
          <w:p w14:paraId="6B3DD7B7"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3E897D58" w14:textId="77777777" w:rsidR="001C41FF" w:rsidRDefault="001C41FF">
            <w:pPr>
              <w:spacing w:after="0" w:line="240" w:lineRule="auto"/>
              <w:jc w:val="center"/>
              <w:rPr>
                <w:rFonts w:eastAsia="Times New Roman" w:cs="Calibri"/>
                <w:color w:val="000000"/>
              </w:rPr>
            </w:pPr>
            <w:r>
              <w:rPr>
                <w:rFonts w:eastAsia="Times New Roman" w:cs="Calibri"/>
                <w:color w:val="000000"/>
              </w:rPr>
              <w:t>50593</w:t>
            </w:r>
          </w:p>
        </w:tc>
        <w:tc>
          <w:tcPr>
            <w:tcW w:w="2918" w:type="dxa"/>
            <w:tcBorders>
              <w:top w:val="nil"/>
              <w:left w:val="nil"/>
              <w:bottom w:val="nil"/>
              <w:right w:val="nil"/>
            </w:tcBorders>
            <w:noWrap/>
            <w:vAlign w:val="bottom"/>
          </w:tcPr>
          <w:p w14:paraId="3B9A682B" w14:textId="77777777" w:rsidR="001C41FF" w:rsidRDefault="001C41FF">
            <w:pPr>
              <w:spacing w:after="0" w:line="240" w:lineRule="auto"/>
              <w:rPr>
                <w:rFonts w:eastAsia="Times New Roman" w:cs="Calibri"/>
                <w:color w:val="000000"/>
              </w:rPr>
            </w:pPr>
          </w:p>
        </w:tc>
        <w:tc>
          <w:tcPr>
            <w:tcW w:w="5997" w:type="dxa"/>
            <w:tcBorders>
              <w:top w:val="nil"/>
              <w:left w:val="nil"/>
              <w:bottom w:val="nil"/>
              <w:right w:val="nil"/>
            </w:tcBorders>
            <w:noWrap/>
            <w:vAlign w:val="bottom"/>
            <w:hideMark/>
          </w:tcPr>
          <w:p w14:paraId="2D9B133D" w14:textId="77777777" w:rsidR="001C41FF" w:rsidRDefault="001C41FF">
            <w:pPr>
              <w:spacing w:after="0" w:line="240" w:lineRule="auto"/>
              <w:rPr>
                <w:rFonts w:eastAsia="Times New Roman" w:cs="Calibri"/>
                <w:color w:val="000000"/>
              </w:rPr>
            </w:pPr>
            <w:r>
              <w:rPr>
                <w:rFonts w:eastAsia="Times New Roman" w:cs="Calibri"/>
                <w:color w:val="000000"/>
              </w:rPr>
              <w:t>Solix, Inc.</w:t>
            </w:r>
          </w:p>
        </w:tc>
        <w:tc>
          <w:tcPr>
            <w:tcW w:w="1106" w:type="dxa"/>
            <w:tcBorders>
              <w:top w:val="nil"/>
              <w:left w:val="nil"/>
              <w:bottom w:val="nil"/>
              <w:right w:val="nil"/>
            </w:tcBorders>
            <w:noWrap/>
            <w:vAlign w:val="bottom"/>
            <w:hideMark/>
          </w:tcPr>
          <w:p w14:paraId="313DC7EE" w14:textId="77777777" w:rsidR="001C41FF" w:rsidRDefault="001C41FF">
            <w:pPr>
              <w:spacing w:after="0" w:line="240" w:lineRule="auto"/>
              <w:jc w:val="center"/>
              <w:rPr>
                <w:rFonts w:eastAsia="Times New Roman" w:cs="Calibri"/>
                <w:color w:val="000000"/>
              </w:rPr>
            </w:pPr>
            <w:r>
              <w:rPr>
                <w:rFonts w:eastAsia="Times New Roman" w:cs="Calibri"/>
                <w:color w:val="000000"/>
              </w:rPr>
              <w:t>NJ</w:t>
            </w:r>
          </w:p>
        </w:tc>
      </w:tr>
      <w:tr w:rsidR="001C41FF" w14:paraId="39ECE03E" w14:textId="77777777">
        <w:trPr>
          <w:trHeight w:val="283"/>
        </w:trPr>
        <w:tc>
          <w:tcPr>
            <w:tcW w:w="1287" w:type="dxa"/>
            <w:tcBorders>
              <w:top w:val="nil"/>
              <w:left w:val="nil"/>
              <w:bottom w:val="nil"/>
              <w:right w:val="nil"/>
            </w:tcBorders>
            <w:noWrap/>
            <w:vAlign w:val="bottom"/>
            <w:hideMark/>
          </w:tcPr>
          <w:p w14:paraId="69C5DC4B"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66A125ED" w14:textId="77777777" w:rsidR="001C41FF" w:rsidRDefault="001C41FF">
            <w:pPr>
              <w:spacing w:after="0" w:line="240" w:lineRule="auto"/>
              <w:jc w:val="center"/>
              <w:rPr>
                <w:rFonts w:eastAsia="Times New Roman" w:cs="Calibri"/>
                <w:color w:val="000000"/>
              </w:rPr>
            </w:pPr>
            <w:r>
              <w:rPr>
                <w:rFonts w:eastAsia="Times New Roman" w:cs="Calibri"/>
                <w:color w:val="000000"/>
              </w:rPr>
              <w:t>50593</w:t>
            </w:r>
          </w:p>
        </w:tc>
        <w:tc>
          <w:tcPr>
            <w:tcW w:w="2918" w:type="dxa"/>
            <w:tcBorders>
              <w:top w:val="nil"/>
              <w:left w:val="nil"/>
              <w:bottom w:val="nil"/>
              <w:right w:val="nil"/>
            </w:tcBorders>
            <w:noWrap/>
            <w:vAlign w:val="bottom"/>
          </w:tcPr>
          <w:p w14:paraId="4F38D887" w14:textId="77777777" w:rsidR="001C41FF" w:rsidRDefault="001C41FF">
            <w:pPr>
              <w:spacing w:after="0" w:line="240" w:lineRule="auto"/>
              <w:rPr>
                <w:rFonts w:eastAsia="Times New Roman" w:cs="Calibri"/>
                <w:color w:val="000000"/>
              </w:rPr>
            </w:pPr>
          </w:p>
        </w:tc>
        <w:tc>
          <w:tcPr>
            <w:tcW w:w="5997" w:type="dxa"/>
            <w:tcBorders>
              <w:top w:val="nil"/>
              <w:left w:val="nil"/>
              <w:bottom w:val="nil"/>
              <w:right w:val="nil"/>
            </w:tcBorders>
            <w:noWrap/>
            <w:vAlign w:val="bottom"/>
            <w:hideMark/>
          </w:tcPr>
          <w:p w14:paraId="52D78E4E" w14:textId="77777777" w:rsidR="001C41FF" w:rsidRDefault="001C41FF">
            <w:pPr>
              <w:spacing w:after="0" w:line="240" w:lineRule="auto"/>
              <w:rPr>
                <w:rFonts w:eastAsia="Times New Roman" w:cs="Calibri"/>
                <w:color w:val="000000"/>
              </w:rPr>
            </w:pPr>
            <w:r>
              <w:rPr>
                <w:rFonts w:eastAsia="Times New Roman" w:cs="Calibri"/>
                <w:color w:val="000000"/>
              </w:rPr>
              <w:t>Texas Association of Campground Owners</w:t>
            </w:r>
          </w:p>
        </w:tc>
        <w:tc>
          <w:tcPr>
            <w:tcW w:w="1106" w:type="dxa"/>
            <w:tcBorders>
              <w:top w:val="nil"/>
              <w:left w:val="nil"/>
              <w:bottom w:val="nil"/>
              <w:right w:val="nil"/>
            </w:tcBorders>
            <w:noWrap/>
            <w:vAlign w:val="bottom"/>
            <w:hideMark/>
          </w:tcPr>
          <w:p w14:paraId="327B2951"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0DF01CB8" w14:textId="77777777">
        <w:trPr>
          <w:trHeight w:val="283"/>
        </w:trPr>
        <w:tc>
          <w:tcPr>
            <w:tcW w:w="1287" w:type="dxa"/>
            <w:tcBorders>
              <w:top w:val="nil"/>
              <w:left w:val="nil"/>
              <w:bottom w:val="nil"/>
              <w:right w:val="nil"/>
            </w:tcBorders>
            <w:noWrap/>
            <w:vAlign w:val="bottom"/>
            <w:hideMark/>
          </w:tcPr>
          <w:p w14:paraId="4F637FDE"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372D3D38" w14:textId="77777777" w:rsidR="001C41FF" w:rsidRDefault="001C41FF">
            <w:pPr>
              <w:spacing w:after="0" w:line="240" w:lineRule="auto"/>
              <w:jc w:val="center"/>
              <w:rPr>
                <w:rFonts w:eastAsia="Times New Roman" w:cs="Calibri"/>
                <w:color w:val="000000"/>
              </w:rPr>
            </w:pPr>
            <w:r>
              <w:rPr>
                <w:rFonts w:eastAsia="Times New Roman" w:cs="Calibri"/>
                <w:color w:val="000000"/>
              </w:rPr>
              <w:t>50593</w:t>
            </w:r>
          </w:p>
        </w:tc>
        <w:tc>
          <w:tcPr>
            <w:tcW w:w="2918" w:type="dxa"/>
            <w:tcBorders>
              <w:top w:val="nil"/>
              <w:left w:val="nil"/>
              <w:bottom w:val="nil"/>
              <w:right w:val="nil"/>
            </w:tcBorders>
            <w:noWrap/>
            <w:vAlign w:val="bottom"/>
          </w:tcPr>
          <w:p w14:paraId="5D925174" w14:textId="77777777" w:rsidR="001C41FF" w:rsidRDefault="001C41FF">
            <w:pPr>
              <w:spacing w:after="0" w:line="240" w:lineRule="auto"/>
              <w:rPr>
                <w:rFonts w:eastAsia="Times New Roman" w:cs="Calibri"/>
                <w:color w:val="000000"/>
              </w:rPr>
            </w:pPr>
          </w:p>
        </w:tc>
        <w:tc>
          <w:tcPr>
            <w:tcW w:w="5997" w:type="dxa"/>
            <w:tcBorders>
              <w:top w:val="nil"/>
              <w:left w:val="nil"/>
              <w:bottom w:val="nil"/>
              <w:right w:val="nil"/>
            </w:tcBorders>
            <w:noWrap/>
            <w:vAlign w:val="bottom"/>
            <w:hideMark/>
          </w:tcPr>
          <w:p w14:paraId="514BAD40" w14:textId="77777777" w:rsidR="001C41FF" w:rsidRDefault="001C41FF">
            <w:pPr>
              <w:spacing w:after="0" w:line="240" w:lineRule="auto"/>
              <w:rPr>
                <w:rFonts w:eastAsia="Times New Roman" w:cs="Calibri"/>
                <w:color w:val="000000"/>
              </w:rPr>
            </w:pPr>
            <w:r>
              <w:rPr>
                <w:rFonts w:eastAsia="Times New Roman" w:cs="Calibri"/>
                <w:color w:val="000000"/>
              </w:rPr>
              <w:t>Texas Tax Group, Inc.</w:t>
            </w:r>
          </w:p>
        </w:tc>
        <w:tc>
          <w:tcPr>
            <w:tcW w:w="1106" w:type="dxa"/>
            <w:tcBorders>
              <w:top w:val="nil"/>
              <w:left w:val="nil"/>
              <w:bottom w:val="nil"/>
              <w:right w:val="nil"/>
            </w:tcBorders>
            <w:noWrap/>
            <w:vAlign w:val="bottom"/>
            <w:hideMark/>
          </w:tcPr>
          <w:p w14:paraId="5F424F7B"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7625FCC1" w14:textId="77777777">
        <w:trPr>
          <w:trHeight w:val="283"/>
        </w:trPr>
        <w:tc>
          <w:tcPr>
            <w:tcW w:w="1287" w:type="dxa"/>
            <w:tcBorders>
              <w:top w:val="nil"/>
              <w:left w:val="nil"/>
              <w:bottom w:val="nil"/>
              <w:right w:val="nil"/>
            </w:tcBorders>
            <w:noWrap/>
            <w:vAlign w:val="bottom"/>
            <w:hideMark/>
          </w:tcPr>
          <w:p w14:paraId="4F8A7C0F"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0EC634A7" w14:textId="77777777" w:rsidR="001C41FF" w:rsidRDefault="001C41FF">
            <w:pPr>
              <w:spacing w:after="0" w:line="240" w:lineRule="auto"/>
              <w:jc w:val="center"/>
              <w:rPr>
                <w:rFonts w:eastAsia="Times New Roman" w:cs="Calibri"/>
                <w:color w:val="000000"/>
              </w:rPr>
            </w:pPr>
            <w:r>
              <w:rPr>
                <w:rFonts w:eastAsia="Times New Roman" w:cs="Calibri"/>
                <w:color w:val="000000"/>
              </w:rPr>
              <w:t>50593</w:t>
            </w:r>
          </w:p>
        </w:tc>
        <w:tc>
          <w:tcPr>
            <w:tcW w:w="2918" w:type="dxa"/>
            <w:tcBorders>
              <w:top w:val="nil"/>
              <w:left w:val="nil"/>
              <w:bottom w:val="nil"/>
              <w:right w:val="nil"/>
            </w:tcBorders>
            <w:noWrap/>
            <w:vAlign w:val="bottom"/>
          </w:tcPr>
          <w:p w14:paraId="64DE9F0A" w14:textId="77777777" w:rsidR="001C41FF" w:rsidRDefault="001C41FF">
            <w:pPr>
              <w:spacing w:after="0" w:line="240" w:lineRule="auto"/>
              <w:rPr>
                <w:rFonts w:eastAsia="Times New Roman" w:cs="Calibri"/>
                <w:color w:val="000000"/>
              </w:rPr>
            </w:pPr>
          </w:p>
        </w:tc>
        <w:tc>
          <w:tcPr>
            <w:tcW w:w="5997" w:type="dxa"/>
            <w:tcBorders>
              <w:top w:val="nil"/>
              <w:left w:val="nil"/>
              <w:bottom w:val="nil"/>
              <w:right w:val="nil"/>
            </w:tcBorders>
            <w:noWrap/>
            <w:vAlign w:val="bottom"/>
            <w:hideMark/>
          </w:tcPr>
          <w:p w14:paraId="4B884190" w14:textId="77777777" w:rsidR="001C41FF" w:rsidRDefault="001C41FF">
            <w:pPr>
              <w:spacing w:after="0" w:line="240" w:lineRule="auto"/>
              <w:rPr>
                <w:rFonts w:eastAsia="Times New Roman" w:cs="Calibri"/>
                <w:color w:val="000000"/>
              </w:rPr>
            </w:pPr>
            <w:r>
              <w:rPr>
                <w:rFonts w:eastAsia="Times New Roman" w:cs="Calibri"/>
                <w:color w:val="000000"/>
              </w:rPr>
              <w:t>Texas Travel Alliance</w:t>
            </w:r>
          </w:p>
        </w:tc>
        <w:tc>
          <w:tcPr>
            <w:tcW w:w="1106" w:type="dxa"/>
            <w:tcBorders>
              <w:top w:val="nil"/>
              <w:left w:val="nil"/>
              <w:bottom w:val="nil"/>
              <w:right w:val="nil"/>
            </w:tcBorders>
            <w:noWrap/>
            <w:vAlign w:val="bottom"/>
            <w:hideMark/>
          </w:tcPr>
          <w:p w14:paraId="4547FF9D"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796F6A1C" w14:textId="77777777">
        <w:trPr>
          <w:trHeight w:val="283"/>
        </w:trPr>
        <w:tc>
          <w:tcPr>
            <w:tcW w:w="1287" w:type="dxa"/>
            <w:tcBorders>
              <w:top w:val="nil"/>
              <w:left w:val="nil"/>
              <w:bottom w:val="nil"/>
              <w:right w:val="nil"/>
            </w:tcBorders>
            <w:noWrap/>
            <w:vAlign w:val="bottom"/>
            <w:hideMark/>
          </w:tcPr>
          <w:p w14:paraId="2A5E6656"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0288AC37" w14:textId="77777777" w:rsidR="001C41FF" w:rsidRDefault="001C41FF">
            <w:pPr>
              <w:spacing w:after="0" w:line="240" w:lineRule="auto"/>
              <w:jc w:val="center"/>
              <w:rPr>
                <w:rFonts w:eastAsia="Times New Roman" w:cs="Calibri"/>
                <w:color w:val="000000"/>
              </w:rPr>
            </w:pPr>
            <w:r>
              <w:rPr>
                <w:rFonts w:eastAsia="Times New Roman" w:cs="Calibri"/>
                <w:color w:val="000000"/>
              </w:rPr>
              <w:t>50593</w:t>
            </w:r>
          </w:p>
        </w:tc>
        <w:tc>
          <w:tcPr>
            <w:tcW w:w="2918" w:type="dxa"/>
            <w:tcBorders>
              <w:top w:val="nil"/>
              <w:left w:val="nil"/>
              <w:bottom w:val="nil"/>
              <w:right w:val="nil"/>
            </w:tcBorders>
            <w:noWrap/>
            <w:vAlign w:val="bottom"/>
          </w:tcPr>
          <w:p w14:paraId="50436B95" w14:textId="77777777" w:rsidR="001C41FF" w:rsidRDefault="001C41FF">
            <w:pPr>
              <w:spacing w:after="0" w:line="240" w:lineRule="auto"/>
              <w:rPr>
                <w:rFonts w:eastAsia="Times New Roman" w:cs="Calibri"/>
                <w:color w:val="000000"/>
              </w:rPr>
            </w:pPr>
          </w:p>
        </w:tc>
        <w:tc>
          <w:tcPr>
            <w:tcW w:w="5997" w:type="dxa"/>
            <w:tcBorders>
              <w:top w:val="nil"/>
              <w:left w:val="nil"/>
              <w:bottom w:val="nil"/>
              <w:right w:val="nil"/>
            </w:tcBorders>
            <w:noWrap/>
            <w:vAlign w:val="bottom"/>
            <w:hideMark/>
          </w:tcPr>
          <w:p w14:paraId="45831669" w14:textId="77777777" w:rsidR="001C41FF" w:rsidRDefault="001C41FF">
            <w:pPr>
              <w:spacing w:after="0" w:line="240" w:lineRule="auto"/>
              <w:rPr>
                <w:rFonts w:eastAsia="Times New Roman" w:cs="Calibri"/>
                <w:color w:val="000000"/>
              </w:rPr>
            </w:pPr>
            <w:r>
              <w:rPr>
                <w:rFonts w:eastAsia="Times New Roman" w:cs="Calibri"/>
                <w:color w:val="000000"/>
              </w:rPr>
              <w:t>Texas Vapor Coalition</w:t>
            </w:r>
          </w:p>
        </w:tc>
        <w:tc>
          <w:tcPr>
            <w:tcW w:w="1106" w:type="dxa"/>
            <w:tcBorders>
              <w:top w:val="nil"/>
              <w:left w:val="nil"/>
              <w:bottom w:val="nil"/>
              <w:right w:val="nil"/>
            </w:tcBorders>
            <w:noWrap/>
            <w:vAlign w:val="bottom"/>
            <w:hideMark/>
          </w:tcPr>
          <w:p w14:paraId="50FF9E79"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4AC57DAE" w14:textId="77777777">
        <w:trPr>
          <w:trHeight w:val="283"/>
        </w:trPr>
        <w:tc>
          <w:tcPr>
            <w:tcW w:w="1287" w:type="dxa"/>
            <w:tcBorders>
              <w:top w:val="nil"/>
              <w:left w:val="nil"/>
              <w:bottom w:val="nil"/>
              <w:right w:val="nil"/>
            </w:tcBorders>
            <w:noWrap/>
            <w:vAlign w:val="bottom"/>
            <w:hideMark/>
          </w:tcPr>
          <w:p w14:paraId="4246B26D"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2D37DBFC" w14:textId="77777777" w:rsidR="001C41FF" w:rsidRDefault="001C41FF">
            <w:pPr>
              <w:spacing w:after="0" w:line="240" w:lineRule="auto"/>
              <w:jc w:val="center"/>
              <w:rPr>
                <w:rFonts w:eastAsia="Times New Roman" w:cs="Calibri"/>
                <w:color w:val="000000"/>
              </w:rPr>
            </w:pPr>
            <w:r>
              <w:rPr>
                <w:rFonts w:eastAsia="Times New Roman" w:cs="Calibri"/>
                <w:color w:val="000000"/>
              </w:rPr>
              <w:t>37481</w:t>
            </w:r>
          </w:p>
        </w:tc>
        <w:tc>
          <w:tcPr>
            <w:tcW w:w="2918" w:type="dxa"/>
            <w:tcBorders>
              <w:top w:val="nil"/>
              <w:left w:val="nil"/>
              <w:bottom w:val="nil"/>
              <w:right w:val="nil"/>
            </w:tcBorders>
            <w:noWrap/>
            <w:vAlign w:val="bottom"/>
            <w:hideMark/>
          </w:tcPr>
          <w:p w14:paraId="52FF2AF6" w14:textId="77777777" w:rsidR="001C41FF" w:rsidRDefault="001C41FF">
            <w:pPr>
              <w:spacing w:after="0" w:line="240" w:lineRule="auto"/>
              <w:rPr>
                <w:rFonts w:eastAsia="Times New Roman" w:cs="Calibri"/>
                <w:color w:val="000000"/>
              </w:rPr>
            </w:pPr>
            <w:r>
              <w:rPr>
                <w:rFonts w:eastAsia="Times New Roman" w:cs="Calibri"/>
                <w:color w:val="000000"/>
              </w:rPr>
              <w:t>Jewell, Michael J. (Mr.)</w:t>
            </w:r>
          </w:p>
        </w:tc>
        <w:tc>
          <w:tcPr>
            <w:tcW w:w="5997" w:type="dxa"/>
            <w:tcBorders>
              <w:top w:val="nil"/>
              <w:left w:val="nil"/>
              <w:bottom w:val="nil"/>
              <w:right w:val="nil"/>
            </w:tcBorders>
            <w:noWrap/>
            <w:vAlign w:val="bottom"/>
            <w:hideMark/>
          </w:tcPr>
          <w:p w14:paraId="22200619" w14:textId="77777777" w:rsidR="001C41FF" w:rsidRDefault="001C41FF">
            <w:pPr>
              <w:spacing w:after="0" w:line="240" w:lineRule="auto"/>
              <w:rPr>
                <w:rFonts w:eastAsia="Times New Roman" w:cs="Calibri"/>
                <w:color w:val="000000"/>
              </w:rPr>
            </w:pPr>
            <w:r>
              <w:rPr>
                <w:rFonts w:eastAsia="Times New Roman" w:cs="Calibri"/>
                <w:color w:val="000000"/>
              </w:rPr>
              <w:t>Able Grid Infrastructure Texas, LLC</w:t>
            </w:r>
          </w:p>
        </w:tc>
        <w:tc>
          <w:tcPr>
            <w:tcW w:w="1106" w:type="dxa"/>
            <w:tcBorders>
              <w:top w:val="nil"/>
              <w:left w:val="nil"/>
              <w:bottom w:val="nil"/>
              <w:right w:val="nil"/>
            </w:tcBorders>
            <w:noWrap/>
            <w:vAlign w:val="bottom"/>
            <w:hideMark/>
          </w:tcPr>
          <w:p w14:paraId="4196A1AF" w14:textId="77777777" w:rsidR="001C41FF" w:rsidRDefault="001C41FF">
            <w:pPr>
              <w:spacing w:after="0" w:line="240" w:lineRule="auto"/>
              <w:jc w:val="center"/>
              <w:rPr>
                <w:rFonts w:eastAsia="Times New Roman" w:cs="Calibri"/>
                <w:color w:val="000000"/>
              </w:rPr>
            </w:pPr>
            <w:r>
              <w:rPr>
                <w:rFonts w:eastAsia="Times New Roman" w:cs="Calibri"/>
                <w:color w:val="000000"/>
              </w:rPr>
              <w:t>CO</w:t>
            </w:r>
          </w:p>
        </w:tc>
      </w:tr>
      <w:tr w:rsidR="001C41FF" w14:paraId="4B457BDA" w14:textId="77777777">
        <w:trPr>
          <w:trHeight w:val="283"/>
        </w:trPr>
        <w:tc>
          <w:tcPr>
            <w:tcW w:w="1287" w:type="dxa"/>
            <w:tcBorders>
              <w:top w:val="nil"/>
              <w:left w:val="nil"/>
              <w:bottom w:val="nil"/>
              <w:right w:val="nil"/>
            </w:tcBorders>
            <w:noWrap/>
            <w:vAlign w:val="bottom"/>
            <w:hideMark/>
          </w:tcPr>
          <w:p w14:paraId="15736484"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06E3C970" w14:textId="77777777" w:rsidR="001C41FF" w:rsidRDefault="001C41FF">
            <w:pPr>
              <w:spacing w:after="0" w:line="240" w:lineRule="auto"/>
              <w:jc w:val="center"/>
              <w:rPr>
                <w:rFonts w:eastAsia="Times New Roman" w:cs="Calibri"/>
                <w:color w:val="000000"/>
              </w:rPr>
            </w:pPr>
            <w:r>
              <w:rPr>
                <w:rFonts w:eastAsia="Times New Roman" w:cs="Calibri"/>
                <w:color w:val="000000"/>
              </w:rPr>
              <w:t>37481</w:t>
            </w:r>
          </w:p>
        </w:tc>
        <w:tc>
          <w:tcPr>
            <w:tcW w:w="2918" w:type="dxa"/>
            <w:tcBorders>
              <w:top w:val="nil"/>
              <w:left w:val="nil"/>
              <w:bottom w:val="nil"/>
              <w:right w:val="nil"/>
            </w:tcBorders>
            <w:noWrap/>
            <w:vAlign w:val="bottom"/>
          </w:tcPr>
          <w:p w14:paraId="6BB38AFA" w14:textId="77777777" w:rsidR="001C41FF" w:rsidRDefault="001C41FF">
            <w:pPr>
              <w:spacing w:after="0" w:line="240" w:lineRule="auto"/>
              <w:rPr>
                <w:rFonts w:eastAsia="Times New Roman" w:cs="Calibri"/>
                <w:color w:val="000000"/>
              </w:rPr>
            </w:pPr>
          </w:p>
        </w:tc>
        <w:tc>
          <w:tcPr>
            <w:tcW w:w="5997" w:type="dxa"/>
            <w:tcBorders>
              <w:top w:val="nil"/>
              <w:left w:val="nil"/>
              <w:bottom w:val="nil"/>
              <w:right w:val="nil"/>
            </w:tcBorders>
            <w:noWrap/>
            <w:vAlign w:val="bottom"/>
            <w:hideMark/>
          </w:tcPr>
          <w:p w14:paraId="61E788FC" w14:textId="77777777" w:rsidR="001C41FF" w:rsidRDefault="001C41FF">
            <w:pPr>
              <w:spacing w:after="0" w:line="240" w:lineRule="auto"/>
              <w:rPr>
                <w:rFonts w:eastAsia="Times New Roman" w:cs="Calibri"/>
                <w:color w:val="000000"/>
              </w:rPr>
            </w:pPr>
            <w:r>
              <w:rPr>
                <w:rFonts w:eastAsia="Times New Roman" w:cs="Calibri"/>
                <w:color w:val="000000"/>
              </w:rPr>
              <w:t>Enel North America, Inc.</w:t>
            </w:r>
          </w:p>
        </w:tc>
        <w:tc>
          <w:tcPr>
            <w:tcW w:w="1106" w:type="dxa"/>
            <w:tcBorders>
              <w:top w:val="nil"/>
              <w:left w:val="nil"/>
              <w:bottom w:val="nil"/>
              <w:right w:val="nil"/>
            </w:tcBorders>
            <w:noWrap/>
            <w:vAlign w:val="bottom"/>
            <w:hideMark/>
          </w:tcPr>
          <w:p w14:paraId="0A7F289B" w14:textId="77777777" w:rsidR="001C41FF" w:rsidRDefault="001C41FF">
            <w:pPr>
              <w:spacing w:after="0" w:line="240" w:lineRule="auto"/>
              <w:jc w:val="center"/>
              <w:rPr>
                <w:rFonts w:eastAsia="Times New Roman" w:cs="Calibri"/>
                <w:color w:val="000000"/>
              </w:rPr>
            </w:pPr>
            <w:r>
              <w:rPr>
                <w:rFonts w:eastAsia="Times New Roman" w:cs="Calibri"/>
                <w:color w:val="000000"/>
              </w:rPr>
              <w:t>MA</w:t>
            </w:r>
          </w:p>
        </w:tc>
      </w:tr>
      <w:tr w:rsidR="001C41FF" w14:paraId="444CA563" w14:textId="77777777">
        <w:trPr>
          <w:trHeight w:val="283"/>
        </w:trPr>
        <w:tc>
          <w:tcPr>
            <w:tcW w:w="1287" w:type="dxa"/>
            <w:tcBorders>
              <w:top w:val="nil"/>
              <w:left w:val="nil"/>
              <w:bottom w:val="nil"/>
              <w:right w:val="nil"/>
            </w:tcBorders>
            <w:noWrap/>
            <w:vAlign w:val="bottom"/>
            <w:hideMark/>
          </w:tcPr>
          <w:p w14:paraId="43AD4737"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6991EDD5" w14:textId="77777777" w:rsidR="001C41FF" w:rsidRDefault="001C41FF">
            <w:pPr>
              <w:spacing w:after="0" w:line="240" w:lineRule="auto"/>
              <w:jc w:val="center"/>
              <w:rPr>
                <w:rFonts w:eastAsia="Times New Roman" w:cs="Calibri"/>
                <w:color w:val="000000"/>
              </w:rPr>
            </w:pPr>
            <w:r>
              <w:rPr>
                <w:rFonts w:eastAsia="Times New Roman" w:cs="Calibri"/>
                <w:color w:val="000000"/>
              </w:rPr>
              <w:t>37481</w:t>
            </w:r>
          </w:p>
        </w:tc>
        <w:tc>
          <w:tcPr>
            <w:tcW w:w="2918" w:type="dxa"/>
            <w:tcBorders>
              <w:top w:val="nil"/>
              <w:left w:val="nil"/>
              <w:bottom w:val="nil"/>
              <w:right w:val="nil"/>
            </w:tcBorders>
            <w:noWrap/>
            <w:vAlign w:val="bottom"/>
          </w:tcPr>
          <w:p w14:paraId="1E5DF0F4" w14:textId="77777777" w:rsidR="001C41FF" w:rsidRDefault="001C41FF">
            <w:pPr>
              <w:spacing w:after="0" w:line="240" w:lineRule="auto"/>
              <w:rPr>
                <w:rFonts w:eastAsia="Times New Roman" w:cs="Calibri"/>
                <w:color w:val="000000"/>
              </w:rPr>
            </w:pPr>
          </w:p>
        </w:tc>
        <w:tc>
          <w:tcPr>
            <w:tcW w:w="5997" w:type="dxa"/>
            <w:tcBorders>
              <w:top w:val="nil"/>
              <w:left w:val="nil"/>
              <w:bottom w:val="nil"/>
              <w:right w:val="nil"/>
            </w:tcBorders>
            <w:noWrap/>
            <w:vAlign w:val="bottom"/>
            <w:hideMark/>
          </w:tcPr>
          <w:p w14:paraId="14F17BB0" w14:textId="77777777" w:rsidR="001C41FF" w:rsidRDefault="001C41FF">
            <w:pPr>
              <w:spacing w:after="0" w:line="240" w:lineRule="auto"/>
              <w:rPr>
                <w:rFonts w:eastAsia="Times New Roman" w:cs="Calibri"/>
                <w:color w:val="000000"/>
              </w:rPr>
            </w:pPr>
            <w:r>
              <w:rPr>
                <w:rFonts w:eastAsia="Times New Roman" w:cs="Calibri"/>
                <w:color w:val="000000"/>
              </w:rPr>
              <w:t>Environmental Defense Fund</w:t>
            </w:r>
          </w:p>
        </w:tc>
        <w:tc>
          <w:tcPr>
            <w:tcW w:w="1106" w:type="dxa"/>
            <w:tcBorders>
              <w:top w:val="nil"/>
              <w:left w:val="nil"/>
              <w:bottom w:val="nil"/>
              <w:right w:val="nil"/>
            </w:tcBorders>
            <w:noWrap/>
            <w:vAlign w:val="bottom"/>
            <w:hideMark/>
          </w:tcPr>
          <w:p w14:paraId="0F22C783"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70F2C4DF" w14:textId="77777777">
        <w:trPr>
          <w:trHeight w:val="283"/>
        </w:trPr>
        <w:tc>
          <w:tcPr>
            <w:tcW w:w="1287" w:type="dxa"/>
            <w:tcBorders>
              <w:top w:val="nil"/>
              <w:left w:val="nil"/>
              <w:bottom w:val="nil"/>
              <w:right w:val="nil"/>
            </w:tcBorders>
            <w:noWrap/>
            <w:vAlign w:val="bottom"/>
            <w:hideMark/>
          </w:tcPr>
          <w:p w14:paraId="4B7194AA"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5F612575" w14:textId="77777777" w:rsidR="001C41FF" w:rsidRDefault="001C41FF">
            <w:pPr>
              <w:spacing w:after="0" w:line="240" w:lineRule="auto"/>
              <w:jc w:val="center"/>
              <w:rPr>
                <w:rFonts w:eastAsia="Times New Roman" w:cs="Calibri"/>
                <w:color w:val="000000"/>
              </w:rPr>
            </w:pPr>
            <w:r>
              <w:rPr>
                <w:rFonts w:eastAsia="Times New Roman" w:cs="Calibri"/>
                <w:color w:val="000000"/>
              </w:rPr>
              <w:t>37481</w:t>
            </w:r>
          </w:p>
        </w:tc>
        <w:tc>
          <w:tcPr>
            <w:tcW w:w="2918" w:type="dxa"/>
            <w:tcBorders>
              <w:top w:val="nil"/>
              <w:left w:val="nil"/>
              <w:bottom w:val="nil"/>
              <w:right w:val="nil"/>
            </w:tcBorders>
            <w:noWrap/>
            <w:vAlign w:val="bottom"/>
          </w:tcPr>
          <w:p w14:paraId="2CE6E254" w14:textId="77777777" w:rsidR="001C41FF" w:rsidRDefault="001C41FF">
            <w:pPr>
              <w:spacing w:after="0" w:line="240" w:lineRule="auto"/>
              <w:rPr>
                <w:rFonts w:eastAsia="Times New Roman" w:cs="Calibri"/>
                <w:color w:val="000000"/>
              </w:rPr>
            </w:pPr>
          </w:p>
        </w:tc>
        <w:tc>
          <w:tcPr>
            <w:tcW w:w="5997" w:type="dxa"/>
            <w:tcBorders>
              <w:top w:val="nil"/>
              <w:left w:val="nil"/>
              <w:bottom w:val="nil"/>
              <w:right w:val="nil"/>
            </w:tcBorders>
            <w:noWrap/>
            <w:vAlign w:val="bottom"/>
            <w:hideMark/>
          </w:tcPr>
          <w:p w14:paraId="30858EC7" w14:textId="77777777" w:rsidR="001C41FF" w:rsidRDefault="001C41FF">
            <w:pPr>
              <w:spacing w:after="0" w:line="240" w:lineRule="auto"/>
              <w:rPr>
                <w:rFonts w:eastAsia="Times New Roman" w:cs="Calibri"/>
                <w:color w:val="000000"/>
              </w:rPr>
            </w:pPr>
            <w:r>
              <w:rPr>
                <w:rFonts w:eastAsia="Times New Roman" w:cs="Calibri"/>
                <w:color w:val="000000"/>
              </w:rPr>
              <w:t>Eolian, L.P.</w:t>
            </w:r>
          </w:p>
        </w:tc>
        <w:tc>
          <w:tcPr>
            <w:tcW w:w="1106" w:type="dxa"/>
            <w:tcBorders>
              <w:top w:val="nil"/>
              <w:left w:val="nil"/>
              <w:bottom w:val="nil"/>
              <w:right w:val="nil"/>
            </w:tcBorders>
            <w:noWrap/>
            <w:vAlign w:val="bottom"/>
            <w:hideMark/>
          </w:tcPr>
          <w:p w14:paraId="0EC32F1B" w14:textId="77777777" w:rsidR="001C41FF" w:rsidRDefault="001C41FF">
            <w:pPr>
              <w:spacing w:after="0" w:line="240" w:lineRule="auto"/>
              <w:jc w:val="center"/>
              <w:rPr>
                <w:rFonts w:eastAsia="Times New Roman" w:cs="Calibri"/>
                <w:color w:val="000000"/>
              </w:rPr>
            </w:pPr>
            <w:r>
              <w:rPr>
                <w:rFonts w:eastAsia="Times New Roman" w:cs="Calibri"/>
                <w:color w:val="000000"/>
              </w:rPr>
              <w:t>CA</w:t>
            </w:r>
          </w:p>
        </w:tc>
      </w:tr>
      <w:tr w:rsidR="001C41FF" w14:paraId="3DFD30E1" w14:textId="77777777">
        <w:trPr>
          <w:trHeight w:val="283"/>
        </w:trPr>
        <w:tc>
          <w:tcPr>
            <w:tcW w:w="1287" w:type="dxa"/>
            <w:tcBorders>
              <w:top w:val="nil"/>
              <w:left w:val="nil"/>
              <w:bottom w:val="nil"/>
              <w:right w:val="nil"/>
            </w:tcBorders>
            <w:noWrap/>
            <w:vAlign w:val="bottom"/>
            <w:hideMark/>
          </w:tcPr>
          <w:p w14:paraId="2C778358"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7FF682D5" w14:textId="77777777" w:rsidR="001C41FF" w:rsidRDefault="001C41FF">
            <w:pPr>
              <w:spacing w:after="0" w:line="240" w:lineRule="auto"/>
              <w:jc w:val="center"/>
              <w:rPr>
                <w:rFonts w:eastAsia="Times New Roman" w:cs="Calibri"/>
                <w:color w:val="000000"/>
              </w:rPr>
            </w:pPr>
            <w:r>
              <w:rPr>
                <w:rFonts w:eastAsia="Times New Roman" w:cs="Calibri"/>
                <w:color w:val="000000"/>
              </w:rPr>
              <w:t>37481</w:t>
            </w:r>
          </w:p>
        </w:tc>
        <w:tc>
          <w:tcPr>
            <w:tcW w:w="2918" w:type="dxa"/>
            <w:tcBorders>
              <w:top w:val="nil"/>
              <w:left w:val="nil"/>
              <w:bottom w:val="nil"/>
              <w:right w:val="nil"/>
            </w:tcBorders>
            <w:noWrap/>
            <w:vAlign w:val="bottom"/>
          </w:tcPr>
          <w:p w14:paraId="2F062A9A" w14:textId="77777777" w:rsidR="001C41FF" w:rsidRDefault="001C41FF">
            <w:pPr>
              <w:spacing w:after="0" w:line="240" w:lineRule="auto"/>
              <w:rPr>
                <w:rFonts w:eastAsia="Times New Roman" w:cs="Calibri"/>
                <w:color w:val="000000"/>
              </w:rPr>
            </w:pPr>
          </w:p>
        </w:tc>
        <w:tc>
          <w:tcPr>
            <w:tcW w:w="5997" w:type="dxa"/>
            <w:tcBorders>
              <w:top w:val="nil"/>
              <w:left w:val="nil"/>
              <w:bottom w:val="nil"/>
              <w:right w:val="nil"/>
            </w:tcBorders>
            <w:noWrap/>
            <w:vAlign w:val="bottom"/>
            <w:hideMark/>
          </w:tcPr>
          <w:p w14:paraId="1A9D2E4A" w14:textId="77777777" w:rsidR="001C41FF" w:rsidRDefault="001C41FF">
            <w:pPr>
              <w:spacing w:after="0" w:line="240" w:lineRule="auto"/>
              <w:rPr>
                <w:rFonts w:eastAsia="Times New Roman" w:cs="Calibri"/>
                <w:color w:val="000000"/>
              </w:rPr>
            </w:pPr>
            <w:r>
              <w:rPr>
                <w:rFonts w:eastAsia="Times New Roman" w:cs="Calibri"/>
                <w:color w:val="000000"/>
              </w:rPr>
              <w:t>MP2 Energy, LLC</w:t>
            </w:r>
          </w:p>
        </w:tc>
        <w:tc>
          <w:tcPr>
            <w:tcW w:w="1106" w:type="dxa"/>
            <w:tcBorders>
              <w:top w:val="nil"/>
              <w:left w:val="nil"/>
              <w:bottom w:val="nil"/>
              <w:right w:val="nil"/>
            </w:tcBorders>
            <w:noWrap/>
            <w:vAlign w:val="bottom"/>
            <w:hideMark/>
          </w:tcPr>
          <w:p w14:paraId="1B058648"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57D675E0" w14:textId="77777777">
        <w:trPr>
          <w:trHeight w:val="283"/>
        </w:trPr>
        <w:tc>
          <w:tcPr>
            <w:tcW w:w="1287" w:type="dxa"/>
            <w:tcBorders>
              <w:top w:val="nil"/>
              <w:left w:val="nil"/>
              <w:bottom w:val="nil"/>
              <w:right w:val="nil"/>
            </w:tcBorders>
            <w:noWrap/>
            <w:vAlign w:val="bottom"/>
            <w:hideMark/>
          </w:tcPr>
          <w:p w14:paraId="3548EE79"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49F15D6A" w14:textId="77777777" w:rsidR="001C41FF" w:rsidRDefault="001C41FF">
            <w:pPr>
              <w:spacing w:after="0" w:line="240" w:lineRule="auto"/>
              <w:jc w:val="center"/>
              <w:rPr>
                <w:rFonts w:eastAsia="Times New Roman" w:cs="Calibri"/>
                <w:color w:val="000000"/>
              </w:rPr>
            </w:pPr>
            <w:r>
              <w:rPr>
                <w:rFonts w:eastAsia="Times New Roman" w:cs="Calibri"/>
                <w:color w:val="000000"/>
              </w:rPr>
              <w:t>37481</w:t>
            </w:r>
          </w:p>
        </w:tc>
        <w:tc>
          <w:tcPr>
            <w:tcW w:w="2918" w:type="dxa"/>
            <w:tcBorders>
              <w:top w:val="nil"/>
              <w:left w:val="nil"/>
              <w:bottom w:val="nil"/>
              <w:right w:val="nil"/>
            </w:tcBorders>
            <w:noWrap/>
            <w:vAlign w:val="bottom"/>
          </w:tcPr>
          <w:p w14:paraId="4B9993F5" w14:textId="77777777" w:rsidR="001C41FF" w:rsidRDefault="001C41FF">
            <w:pPr>
              <w:spacing w:after="0" w:line="240" w:lineRule="auto"/>
              <w:rPr>
                <w:rFonts w:eastAsia="Times New Roman" w:cs="Calibri"/>
                <w:color w:val="000000"/>
              </w:rPr>
            </w:pPr>
          </w:p>
        </w:tc>
        <w:tc>
          <w:tcPr>
            <w:tcW w:w="5997" w:type="dxa"/>
            <w:tcBorders>
              <w:top w:val="nil"/>
              <w:left w:val="nil"/>
              <w:bottom w:val="nil"/>
              <w:right w:val="nil"/>
            </w:tcBorders>
            <w:noWrap/>
            <w:vAlign w:val="bottom"/>
            <w:hideMark/>
          </w:tcPr>
          <w:p w14:paraId="5DCDFFC9" w14:textId="77777777" w:rsidR="001C41FF" w:rsidRDefault="001C41FF">
            <w:pPr>
              <w:spacing w:after="0" w:line="240" w:lineRule="auto"/>
              <w:rPr>
                <w:rFonts w:eastAsia="Times New Roman" w:cs="Calibri"/>
                <w:color w:val="000000"/>
              </w:rPr>
            </w:pPr>
            <w:r>
              <w:rPr>
                <w:rFonts w:eastAsia="Times New Roman" w:cs="Calibri"/>
                <w:color w:val="000000"/>
              </w:rPr>
              <w:t>Octopus Energy</w:t>
            </w:r>
          </w:p>
        </w:tc>
        <w:tc>
          <w:tcPr>
            <w:tcW w:w="1106" w:type="dxa"/>
            <w:tcBorders>
              <w:top w:val="nil"/>
              <w:left w:val="nil"/>
              <w:bottom w:val="nil"/>
              <w:right w:val="nil"/>
            </w:tcBorders>
            <w:noWrap/>
            <w:vAlign w:val="bottom"/>
            <w:hideMark/>
          </w:tcPr>
          <w:p w14:paraId="42DA9D6F"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1E4109D7" w14:textId="77777777">
        <w:trPr>
          <w:trHeight w:val="283"/>
        </w:trPr>
        <w:tc>
          <w:tcPr>
            <w:tcW w:w="1287" w:type="dxa"/>
            <w:tcBorders>
              <w:top w:val="nil"/>
              <w:left w:val="nil"/>
              <w:bottom w:val="nil"/>
              <w:right w:val="nil"/>
            </w:tcBorders>
            <w:noWrap/>
            <w:vAlign w:val="bottom"/>
            <w:hideMark/>
          </w:tcPr>
          <w:p w14:paraId="59750850"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79CCBB27" w14:textId="77777777" w:rsidR="001C41FF" w:rsidRDefault="001C41FF">
            <w:pPr>
              <w:spacing w:after="0" w:line="240" w:lineRule="auto"/>
              <w:jc w:val="center"/>
              <w:rPr>
                <w:rFonts w:eastAsia="Times New Roman" w:cs="Calibri"/>
                <w:color w:val="000000"/>
              </w:rPr>
            </w:pPr>
            <w:r>
              <w:rPr>
                <w:rFonts w:eastAsia="Times New Roman" w:cs="Calibri"/>
                <w:color w:val="000000"/>
              </w:rPr>
              <w:t>37481</w:t>
            </w:r>
          </w:p>
        </w:tc>
        <w:tc>
          <w:tcPr>
            <w:tcW w:w="2918" w:type="dxa"/>
            <w:tcBorders>
              <w:top w:val="nil"/>
              <w:left w:val="nil"/>
              <w:bottom w:val="nil"/>
              <w:right w:val="nil"/>
            </w:tcBorders>
            <w:noWrap/>
            <w:vAlign w:val="bottom"/>
          </w:tcPr>
          <w:p w14:paraId="3E34BC0E" w14:textId="77777777" w:rsidR="001C41FF" w:rsidRDefault="001C41FF">
            <w:pPr>
              <w:spacing w:after="0" w:line="240" w:lineRule="auto"/>
              <w:rPr>
                <w:rFonts w:eastAsia="Times New Roman" w:cs="Calibri"/>
                <w:color w:val="000000"/>
              </w:rPr>
            </w:pPr>
          </w:p>
        </w:tc>
        <w:tc>
          <w:tcPr>
            <w:tcW w:w="5997" w:type="dxa"/>
            <w:tcBorders>
              <w:top w:val="nil"/>
              <w:left w:val="nil"/>
              <w:bottom w:val="nil"/>
              <w:right w:val="nil"/>
            </w:tcBorders>
            <w:noWrap/>
            <w:vAlign w:val="bottom"/>
            <w:hideMark/>
          </w:tcPr>
          <w:p w14:paraId="081F4CB7" w14:textId="77777777" w:rsidR="001C41FF" w:rsidRDefault="001C41FF">
            <w:pPr>
              <w:spacing w:after="0" w:line="240" w:lineRule="auto"/>
              <w:rPr>
                <w:rFonts w:eastAsia="Times New Roman" w:cs="Calibri"/>
                <w:color w:val="000000"/>
              </w:rPr>
            </w:pPr>
            <w:r>
              <w:rPr>
                <w:rFonts w:eastAsia="Times New Roman" w:cs="Calibri"/>
                <w:color w:val="000000"/>
              </w:rPr>
              <w:t>Pattern Energy Group 2 LP</w:t>
            </w:r>
          </w:p>
        </w:tc>
        <w:tc>
          <w:tcPr>
            <w:tcW w:w="1106" w:type="dxa"/>
            <w:tcBorders>
              <w:top w:val="nil"/>
              <w:left w:val="nil"/>
              <w:bottom w:val="nil"/>
              <w:right w:val="nil"/>
            </w:tcBorders>
            <w:noWrap/>
            <w:vAlign w:val="bottom"/>
            <w:hideMark/>
          </w:tcPr>
          <w:p w14:paraId="33CEC3F9" w14:textId="77777777" w:rsidR="001C41FF" w:rsidRDefault="001C41FF">
            <w:pPr>
              <w:spacing w:after="0" w:line="240" w:lineRule="auto"/>
              <w:jc w:val="center"/>
              <w:rPr>
                <w:rFonts w:eastAsia="Times New Roman" w:cs="Calibri"/>
                <w:color w:val="000000"/>
              </w:rPr>
            </w:pPr>
            <w:r>
              <w:rPr>
                <w:rFonts w:eastAsia="Times New Roman" w:cs="Calibri"/>
                <w:color w:val="000000"/>
              </w:rPr>
              <w:t>CA</w:t>
            </w:r>
          </w:p>
        </w:tc>
      </w:tr>
      <w:tr w:rsidR="001C41FF" w14:paraId="7CF37A46" w14:textId="77777777">
        <w:trPr>
          <w:trHeight w:val="283"/>
        </w:trPr>
        <w:tc>
          <w:tcPr>
            <w:tcW w:w="1287" w:type="dxa"/>
            <w:tcBorders>
              <w:top w:val="nil"/>
              <w:left w:val="nil"/>
              <w:bottom w:val="nil"/>
              <w:right w:val="nil"/>
            </w:tcBorders>
            <w:noWrap/>
            <w:vAlign w:val="bottom"/>
            <w:hideMark/>
          </w:tcPr>
          <w:p w14:paraId="4023438A"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23E2D515" w14:textId="77777777" w:rsidR="001C41FF" w:rsidRDefault="001C41FF">
            <w:pPr>
              <w:spacing w:after="0" w:line="240" w:lineRule="auto"/>
              <w:jc w:val="center"/>
              <w:rPr>
                <w:rFonts w:eastAsia="Times New Roman" w:cs="Calibri"/>
                <w:color w:val="000000"/>
              </w:rPr>
            </w:pPr>
            <w:r>
              <w:rPr>
                <w:rFonts w:eastAsia="Times New Roman" w:cs="Calibri"/>
                <w:color w:val="000000"/>
              </w:rPr>
              <w:t>37481</w:t>
            </w:r>
          </w:p>
        </w:tc>
        <w:tc>
          <w:tcPr>
            <w:tcW w:w="2918" w:type="dxa"/>
            <w:tcBorders>
              <w:top w:val="nil"/>
              <w:left w:val="nil"/>
              <w:bottom w:val="nil"/>
              <w:right w:val="nil"/>
            </w:tcBorders>
            <w:noWrap/>
            <w:vAlign w:val="bottom"/>
          </w:tcPr>
          <w:p w14:paraId="50155933" w14:textId="77777777" w:rsidR="001C41FF" w:rsidRDefault="001C41FF">
            <w:pPr>
              <w:spacing w:after="0" w:line="240" w:lineRule="auto"/>
              <w:rPr>
                <w:rFonts w:eastAsia="Times New Roman" w:cs="Calibri"/>
                <w:color w:val="000000"/>
              </w:rPr>
            </w:pPr>
          </w:p>
        </w:tc>
        <w:tc>
          <w:tcPr>
            <w:tcW w:w="5997" w:type="dxa"/>
            <w:tcBorders>
              <w:top w:val="nil"/>
              <w:left w:val="nil"/>
              <w:bottom w:val="nil"/>
              <w:right w:val="nil"/>
            </w:tcBorders>
            <w:noWrap/>
            <w:vAlign w:val="bottom"/>
            <w:hideMark/>
          </w:tcPr>
          <w:p w14:paraId="5E0BD9CF" w14:textId="77777777" w:rsidR="001C41FF" w:rsidRDefault="001C41FF">
            <w:pPr>
              <w:spacing w:after="0" w:line="240" w:lineRule="auto"/>
              <w:rPr>
                <w:rFonts w:eastAsia="Times New Roman" w:cs="Calibri"/>
                <w:color w:val="000000"/>
              </w:rPr>
            </w:pPr>
            <w:r>
              <w:rPr>
                <w:rFonts w:eastAsia="Times New Roman" w:cs="Calibri"/>
                <w:color w:val="000000"/>
              </w:rPr>
              <w:t>Priority Power Management, LLC</w:t>
            </w:r>
          </w:p>
        </w:tc>
        <w:tc>
          <w:tcPr>
            <w:tcW w:w="1106" w:type="dxa"/>
            <w:tcBorders>
              <w:top w:val="nil"/>
              <w:left w:val="nil"/>
              <w:bottom w:val="nil"/>
              <w:right w:val="nil"/>
            </w:tcBorders>
            <w:noWrap/>
            <w:vAlign w:val="bottom"/>
            <w:hideMark/>
          </w:tcPr>
          <w:p w14:paraId="07AFC3B4"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27F9C3C4" w14:textId="77777777">
        <w:trPr>
          <w:trHeight w:val="283"/>
        </w:trPr>
        <w:tc>
          <w:tcPr>
            <w:tcW w:w="1287" w:type="dxa"/>
            <w:tcBorders>
              <w:top w:val="nil"/>
              <w:left w:val="nil"/>
              <w:bottom w:val="nil"/>
              <w:right w:val="nil"/>
            </w:tcBorders>
            <w:noWrap/>
            <w:vAlign w:val="bottom"/>
            <w:hideMark/>
          </w:tcPr>
          <w:p w14:paraId="23A6BDE0"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4ECF0A53" w14:textId="77777777" w:rsidR="001C41FF" w:rsidRDefault="001C41FF">
            <w:pPr>
              <w:spacing w:after="0" w:line="240" w:lineRule="auto"/>
              <w:jc w:val="center"/>
              <w:rPr>
                <w:rFonts w:eastAsia="Times New Roman" w:cs="Calibri"/>
                <w:color w:val="000000"/>
              </w:rPr>
            </w:pPr>
            <w:r>
              <w:rPr>
                <w:rFonts w:eastAsia="Times New Roman" w:cs="Calibri"/>
                <w:color w:val="000000"/>
              </w:rPr>
              <w:t>37481</w:t>
            </w:r>
          </w:p>
        </w:tc>
        <w:tc>
          <w:tcPr>
            <w:tcW w:w="2918" w:type="dxa"/>
            <w:tcBorders>
              <w:top w:val="nil"/>
              <w:left w:val="nil"/>
              <w:bottom w:val="nil"/>
              <w:right w:val="nil"/>
            </w:tcBorders>
            <w:noWrap/>
            <w:vAlign w:val="bottom"/>
          </w:tcPr>
          <w:p w14:paraId="77CBE4B8" w14:textId="77777777" w:rsidR="001C41FF" w:rsidRDefault="001C41FF">
            <w:pPr>
              <w:spacing w:after="0" w:line="240" w:lineRule="auto"/>
              <w:rPr>
                <w:rFonts w:eastAsia="Times New Roman" w:cs="Calibri"/>
                <w:color w:val="000000"/>
              </w:rPr>
            </w:pPr>
          </w:p>
        </w:tc>
        <w:tc>
          <w:tcPr>
            <w:tcW w:w="5997" w:type="dxa"/>
            <w:tcBorders>
              <w:top w:val="nil"/>
              <w:left w:val="nil"/>
              <w:bottom w:val="nil"/>
              <w:right w:val="nil"/>
            </w:tcBorders>
            <w:noWrap/>
            <w:vAlign w:val="bottom"/>
            <w:hideMark/>
          </w:tcPr>
          <w:p w14:paraId="64126D7D" w14:textId="77777777" w:rsidR="001C41FF" w:rsidRDefault="001C41FF">
            <w:pPr>
              <w:spacing w:after="0" w:line="240" w:lineRule="auto"/>
              <w:rPr>
                <w:rFonts w:eastAsia="Times New Roman" w:cs="Calibri"/>
                <w:color w:val="000000"/>
              </w:rPr>
            </w:pPr>
            <w:r>
              <w:rPr>
                <w:rFonts w:eastAsia="Times New Roman" w:cs="Calibri"/>
                <w:color w:val="000000"/>
              </w:rPr>
              <w:t>Solar Energy Industries Association, Inc.</w:t>
            </w:r>
          </w:p>
        </w:tc>
        <w:tc>
          <w:tcPr>
            <w:tcW w:w="1106" w:type="dxa"/>
            <w:tcBorders>
              <w:top w:val="nil"/>
              <w:left w:val="nil"/>
              <w:bottom w:val="nil"/>
              <w:right w:val="nil"/>
            </w:tcBorders>
            <w:noWrap/>
            <w:vAlign w:val="bottom"/>
            <w:hideMark/>
          </w:tcPr>
          <w:p w14:paraId="31FF3DFC" w14:textId="77777777" w:rsidR="001C41FF" w:rsidRDefault="001C41FF">
            <w:pPr>
              <w:spacing w:after="0" w:line="240" w:lineRule="auto"/>
              <w:jc w:val="center"/>
              <w:rPr>
                <w:rFonts w:eastAsia="Times New Roman" w:cs="Calibri"/>
                <w:color w:val="000000"/>
              </w:rPr>
            </w:pPr>
            <w:r>
              <w:rPr>
                <w:rFonts w:eastAsia="Times New Roman" w:cs="Calibri"/>
                <w:color w:val="000000"/>
              </w:rPr>
              <w:t>DC</w:t>
            </w:r>
          </w:p>
        </w:tc>
      </w:tr>
      <w:tr w:rsidR="001C41FF" w14:paraId="1449DC46" w14:textId="77777777">
        <w:trPr>
          <w:trHeight w:val="283"/>
        </w:trPr>
        <w:tc>
          <w:tcPr>
            <w:tcW w:w="1287" w:type="dxa"/>
            <w:tcBorders>
              <w:top w:val="nil"/>
              <w:left w:val="nil"/>
              <w:bottom w:val="nil"/>
              <w:right w:val="nil"/>
            </w:tcBorders>
            <w:noWrap/>
            <w:vAlign w:val="bottom"/>
            <w:hideMark/>
          </w:tcPr>
          <w:p w14:paraId="33D7FA2A"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7FA4ED6D" w14:textId="77777777" w:rsidR="001C41FF" w:rsidRDefault="001C41FF">
            <w:pPr>
              <w:spacing w:after="0" w:line="240" w:lineRule="auto"/>
              <w:jc w:val="center"/>
              <w:rPr>
                <w:rFonts w:eastAsia="Times New Roman" w:cs="Calibri"/>
                <w:color w:val="000000"/>
              </w:rPr>
            </w:pPr>
            <w:r>
              <w:rPr>
                <w:rFonts w:eastAsia="Times New Roman" w:cs="Calibri"/>
                <w:color w:val="000000"/>
              </w:rPr>
              <w:t>37481</w:t>
            </w:r>
          </w:p>
        </w:tc>
        <w:tc>
          <w:tcPr>
            <w:tcW w:w="2918" w:type="dxa"/>
            <w:tcBorders>
              <w:top w:val="nil"/>
              <w:left w:val="nil"/>
              <w:bottom w:val="nil"/>
              <w:right w:val="nil"/>
            </w:tcBorders>
            <w:noWrap/>
            <w:vAlign w:val="bottom"/>
          </w:tcPr>
          <w:p w14:paraId="75357C6F" w14:textId="77777777" w:rsidR="001C41FF" w:rsidRDefault="001C41FF">
            <w:pPr>
              <w:spacing w:after="0" w:line="240" w:lineRule="auto"/>
              <w:rPr>
                <w:rFonts w:eastAsia="Times New Roman" w:cs="Calibri"/>
                <w:color w:val="000000"/>
              </w:rPr>
            </w:pPr>
          </w:p>
        </w:tc>
        <w:tc>
          <w:tcPr>
            <w:tcW w:w="5997" w:type="dxa"/>
            <w:tcBorders>
              <w:top w:val="nil"/>
              <w:left w:val="nil"/>
              <w:bottom w:val="nil"/>
              <w:right w:val="nil"/>
            </w:tcBorders>
            <w:noWrap/>
            <w:vAlign w:val="bottom"/>
            <w:hideMark/>
          </w:tcPr>
          <w:p w14:paraId="1FF3A8AF" w14:textId="77777777" w:rsidR="001C41FF" w:rsidRDefault="001C41FF">
            <w:pPr>
              <w:spacing w:after="0" w:line="240" w:lineRule="auto"/>
              <w:rPr>
                <w:rFonts w:eastAsia="Times New Roman" w:cs="Calibri"/>
                <w:color w:val="000000"/>
              </w:rPr>
            </w:pPr>
            <w:r>
              <w:rPr>
                <w:rFonts w:eastAsia="Times New Roman" w:cs="Calibri"/>
                <w:color w:val="000000"/>
              </w:rPr>
              <w:t>Southern Cross Transmission LLC</w:t>
            </w:r>
          </w:p>
        </w:tc>
        <w:tc>
          <w:tcPr>
            <w:tcW w:w="1106" w:type="dxa"/>
            <w:tcBorders>
              <w:top w:val="nil"/>
              <w:left w:val="nil"/>
              <w:bottom w:val="nil"/>
              <w:right w:val="nil"/>
            </w:tcBorders>
            <w:noWrap/>
            <w:vAlign w:val="bottom"/>
            <w:hideMark/>
          </w:tcPr>
          <w:p w14:paraId="619B0CE0" w14:textId="77777777" w:rsidR="001C41FF" w:rsidRDefault="001C41FF">
            <w:pPr>
              <w:spacing w:after="0" w:line="240" w:lineRule="auto"/>
              <w:jc w:val="center"/>
              <w:rPr>
                <w:rFonts w:eastAsia="Times New Roman" w:cs="Calibri"/>
                <w:color w:val="000000"/>
              </w:rPr>
            </w:pPr>
            <w:r>
              <w:rPr>
                <w:rFonts w:eastAsia="Times New Roman" w:cs="Calibri"/>
                <w:color w:val="000000"/>
              </w:rPr>
              <w:t>CA</w:t>
            </w:r>
          </w:p>
        </w:tc>
      </w:tr>
      <w:tr w:rsidR="001C41FF" w14:paraId="7B1D2250" w14:textId="77777777">
        <w:trPr>
          <w:trHeight w:val="283"/>
        </w:trPr>
        <w:tc>
          <w:tcPr>
            <w:tcW w:w="1287" w:type="dxa"/>
            <w:tcBorders>
              <w:top w:val="nil"/>
              <w:left w:val="nil"/>
              <w:bottom w:val="nil"/>
              <w:right w:val="nil"/>
            </w:tcBorders>
            <w:noWrap/>
            <w:vAlign w:val="bottom"/>
            <w:hideMark/>
          </w:tcPr>
          <w:p w14:paraId="7094164F"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7C28CD55" w14:textId="77777777" w:rsidR="001C41FF" w:rsidRDefault="001C41FF">
            <w:pPr>
              <w:spacing w:after="0" w:line="240" w:lineRule="auto"/>
              <w:jc w:val="center"/>
              <w:rPr>
                <w:rFonts w:eastAsia="Times New Roman" w:cs="Calibri"/>
                <w:color w:val="000000"/>
              </w:rPr>
            </w:pPr>
            <w:r>
              <w:rPr>
                <w:rFonts w:eastAsia="Times New Roman" w:cs="Calibri"/>
                <w:color w:val="000000"/>
              </w:rPr>
              <w:t>26519</w:t>
            </w:r>
          </w:p>
        </w:tc>
        <w:tc>
          <w:tcPr>
            <w:tcW w:w="2918" w:type="dxa"/>
            <w:tcBorders>
              <w:top w:val="nil"/>
              <w:left w:val="nil"/>
              <w:bottom w:val="nil"/>
              <w:right w:val="nil"/>
            </w:tcBorders>
            <w:noWrap/>
            <w:vAlign w:val="bottom"/>
            <w:hideMark/>
          </w:tcPr>
          <w:p w14:paraId="445A20CD" w14:textId="77777777" w:rsidR="001C41FF" w:rsidRDefault="001C41FF">
            <w:pPr>
              <w:spacing w:after="0" w:line="240" w:lineRule="auto"/>
              <w:rPr>
                <w:rFonts w:eastAsia="Times New Roman" w:cs="Calibri"/>
                <w:color w:val="000000"/>
              </w:rPr>
            </w:pPr>
            <w:r>
              <w:rPr>
                <w:rFonts w:eastAsia="Times New Roman" w:cs="Calibri"/>
                <w:color w:val="000000"/>
              </w:rPr>
              <w:t>Jordan, Walter E. (Mr.)</w:t>
            </w:r>
          </w:p>
        </w:tc>
        <w:tc>
          <w:tcPr>
            <w:tcW w:w="5997" w:type="dxa"/>
            <w:tcBorders>
              <w:top w:val="nil"/>
              <w:left w:val="nil"/>
              <w:bottom w:val="nil"/>
              <w:right w:val="nil"/>
            </w:tcBorders>
            <w:noWrap/>
            <w:vAlign w:val="bottom"/>
            <w:hideMark/>
          </w:tcPr>
          <w:p w14:paraId="50A93A1B" w14:textId="77777777" w:rsidR="001C41FF" w:rsidRDefault="001C41FF">
            <w:pPr>
              <w:spacing w:after="0" w:line="240" w:lineRule="auto"/>
              <w:rPr>
                <w:rFonts w:eastAsia="Times New Roman" w:cs="Calibri"/>
                <w:color w:val="000000"/>
              </w:rPr>
            </w:pPr>
            <w:r>
              <w:rPr>
                <w:rFonts w:eastAsia="Times New Roman" w:cs="Calibri"/>
                <w:color w:val="000000"/>
              </w:rPr>
              <w:t>Oncor Electric Delivery Company LLC</w:t>
            </w:r>
          </w:p>
        </w:tc>
        <w:tc>
          <w:tcPr>
            <w:tcW w:w="1106" w:type="dxa"/>
            <w:tcBorders>
              <w:top w:val="nil"/>
              <w:left w:val="nil"/>
              <w:bottom w:val="nil"/>
              <w:right w:val="nil"/>
            </w:tcBorders>
            <w:noWrap/>
            <w:vAlign w:val="bottom"/>
            <w:hideMark/>
          </w:tcPr>
          <w:p w14:paraId="0726EB4A"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7E7443B5" w14:textId="77777777">
        <w:trPr>
          <w:trHeight w:val="283"/>
        </w:trPr>
        <w:tc>
          <w:tcPr>
            <w:tcW w:w="1287" w:type="dxa"/>
            <w:tcBorders>
              <w:top w:val="nil"/>
              <w:left w:val="nil"/>
              <w:bottom w:val="nil"/>
              <w:right w:val="nil"/>
            </w:tcBorders>
            <w:noWrap/>
            <w:vAlign w:val="bottom"/>
            <w:hideMark/>
          </w:tcPr>
          <w:p w14:paraId="27BA4C41"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310C1063" w14:textId="77777777" w:rsidR="001C41FF" w:rsidRDefault="001C41FF">
            <w:pPr>
              <w:spacing w:after="0" w:line="240" w:lineRule="auto"/>
              <w:jc w:val="center"/>
              <w:rPr>
                <w:rFonts w:eastAsia="Times New Roman" w:cs="Calibri"/>
                <w:color w:val="000000"/>
              </w:rPr>
            </w:pPr>
            <w:r>
              <w:rPr>
                <w:rFonts w:eastAsia="Times New Roman" w:cs="Calibri"/>
                <w:color w:val="000000"/>
              </w:rPr>
              <w:t>42780</w:t>
            </w:r>
          </w:p>
        </w:tc>
        <w:tc>
          <w:tcPr>
            <w:tcW w:w="2918" w:type="dxa"/>
            <w:tcBorders>
              <w:top w:val="nil"/>
              <w:left w:val="nil"/>
              <w:bottom w:val="nil"/>
              <w:right w:val="nil"/>
            </w:tcBorders>
            <w:noWrap/>
            <w:vAlign w:val="bottom"/>
            <w:hideMark/>
          </w:tcPr>
          <w:p w14:paraId="36DD7756" w14:textId="77777777" w:rsidR="001C41FF" w:rsidRDefault="001C41FF">
            <w:pPr>
              <w:spacing w:after="0" w:line="240" w:lineRule="auto"/>
              <w:rPr>
                <w:rFonts w:eastAsia="Times New Roman" w:cs="Calibri"/>
                <w:color w:val="000000"/>
              </w:rPr>
            </w:pPr>
            <w:r>
              <w:rPr>
                <w:rFonts w:eastAsia="Times New Roman" w:cs="Calibri"/>
                <w:color w:val="000000"/>
              </w:rPr>
              <w:t>Keel, Lara Laneri (Ms.)</w:t>
            </w:r>
          </w:p>
        </w:tc>
        <w:tc>
          <w:tcPr>
            <w:tcW w:w="5997" w:type="dxa"/>
            <w:tcBorders>
              <w:top w:val="nil"/>
              <w:left w:val="nil"/>
              <w:bottom w:val="nil"/>
              <w:right w:val="nil"/>
            </w:tcBorders>
            <w:noWrap/>
            <w:vAlign w:val="bottom"/>
            <w:hideMark/>
          </w:tcPr>
          <w:p w14:paraId="6938021F" w14:textId="77777777" w:rsidR="001C41FF" w:rsidRDefault="001C41FF">
            <w:pPr>
              <w:spacing w:after="0" w:line="240" w:lineRule="auto"/>
              <w:rPr>
                <w:rFonts w:eastAsia="Times New Roman" w:cs="Calibri"/>
                <w:color w:val="000000"/>
              </w:rPr>
            </w:pPr>
            <w:r>
              <w:rPr>
                <w:rFonts w:eastAsia="Times New Roman" w:cs="Calibri"/>
                <w:color w:val="000000"/>
              </w:rPr>
              <w:t>Allied Consultants, Inc.</w:t>
            </w:r>
          </w:p>
        </w:tc>
        <w:tc>
          <w:tcPr>
            <w:tcW w:w="1106" w:type="dxa"/>
            <w:tcBorders>
              <w:top w:val="nil"/>
              <w:left w:val="nil"/>
              <w:bottom w:val="nil"/>
              <w:right w:val="nil"/>
            </w:tcBorders>
            <w:noWrap/>
            <w:vAlign w:val="bottom"/>
            <w:hideMark/>
          </w:tcPr>
          <w:p w14:paraId="24B63DF9"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6BBE7947" w14:textId="77777777">
        <w:trPr>
          <w:trHeight w:val="283"/>
        </w:trPr>
        <w:tc>
          <w:tcPr>
            <w:tcW w:w="1287" w:type="dxa"/>
            <w:tcBorders>
              <w:top w:val="nil"/>
              <w:left w:val="nil"/>
              <w:bottom w:val="nil"/>
              <w:right w:val="nil"/>
            </w:tcBorders>
            <w:noWrap/>
            <w:vAlign w:val="bottom"/>
            <w:hideMark/>
          </w:tcPr>
          <w:p w14:paraId="4D56772E"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09270671" w14:textId="77777777" w:rsidR="001C41FF" w:rsidRDefault="001C41FF">
            <w:pPr>
              <w:spacing w:after="0" w:line="240" w:lineRule="auto"/>
              <w:jc w:val="center"/>
              <w:rPr>
                <w:rFonts w:eastAsia="Times New Roman" w:cs="Calibri"/>
                <w:color w:val="000000"/>
              </w:rPr>
            </w:pPr>
            <w:r>
              <w:rPr>
                <w:rFonts w:eastAsia="Times New Roman" w:cs="Calibri"/>
                <w:color w:val="000000"/>
              </w:rPr>
              <w:t>42780</w:t>
            </w:r>
          </w:p>
        </w:tc>
        <w:tc>
          <w:tcPr>
            <w:tcW w:w="2918" w:type="dxa"/>
            <w:tcBorders>
              <w:top w:val="nil"/>
              <w:left w:val="nil"/>
              <w:bottom w:val="nil"/>
              <w:right w:val="nil"/>
            </w:tcBorders>
            <w:noWrap/>
            <w:vAlign w:val="bottom"/>
          </w:tcPr>
          <w:p w14:paraId="392ED1A7" w14:textId="77777777" w:rsidR="001C41FF" w:rsidRDefault="001C41FF">
            <w:pPr>
              <w:spacing w:after="0" w:line="240" w:lineRule="auto"/>
              <w:rPr>
                <w:rFonts w:eastAsia="Times New Roman" w:cs="Calibri"/>
                <w:color w:val="000000"/>
              </w:rPr>
            </w:pPr>
          </w:p>
        </w:tc>
        <w:tc>
          <w:tcPr>
            <w:tcW w:w="5997" w:type="dxa"/>
            <w:tcBorders>
              <w:top w:val="nil"/>
              <w:left w:val="nil"/>
              <w:bottom w:val="nil"/>
              <w:right w:val="nil"/>
            </w:tcBorders>
            <w:noWrap/>
            <w:vAlign w:val="bottom"/>
            <w:hideMark/>
          </w:tcPr>
          <w:p w14:paraId="542DBAC6" w14:textId="77777777" w:rsidR="001C41FF" w:rsidRDefault="001C41FF">
            <w:pPr>
              <w:spacing w:after="0" w:line="240" w:lineRule="auto"/>
              <w:rPr>
                <w:rFonts w:eastAsia="Times New Roman" w:cs="Calibri"/>
                <w:color w:val="000000"/>
              </w:rPr>
            </w:pPr>
            <w:r>
              <w:rPr>
                <w:rFonts w:eastAsia="Times New Roman" w:cs="Calibri"/>
                <w:color w:val="000000"/>
              </w:rPr>
              <w:t xml:space="preserve">Atria Senior Living Group c/o </w:t>
            </w:r>
            <w:proofErr w:type="spellStart"/>
            <w:r>
              <w:rPr>
                <w:rFonts w:eastAsia="Times New Roman" w:cs="Calibri"/>
                <w:color w:val="000000"/>
              </w:rPr>
              <w:t>MultiState</w:t>
            </w:r>
            <w:proofErr w:type="spellEnd"/>
            <w:r>
              <w:rPr>
                <w:rFonts w:eastAsia="Times New Roman" w:cs="Calibri"/>
                <w:color w:val="000000"/>
              </w:rPr>
              <w:t xml:space="preserve"> Associates, Inc.</w:t>
            </w:r>
          </w:p>
        </w:tc>
        <w:tc>
          <w:tcPr>
            <w:tcW w:w="1106" w:type="dxa"/>
            <w:tcBorders>
              <w:top w:val="nil"/>
              <w:left w:val="nil"/>
              <w:bottom w:val="nil"/>
              <w:right w:val="nil"/>
            </w:tcBorders>
            <w:noWrap/>
            <w:vAlign w:val="bottom"/>
            <w:hideMark/>
          </w:tcPr>
          <w:p w14:paraId="7963263A" w14:textId="77777777" w:rsidR="001C41FF" w:rsidRDefault="001C41FF">
            <w:pPr>
              <w:spacing w:after="0" w:line="240" w:lineRule="auto"/>
              <w:jc w:val="center"/>
              <w:rPr>
                <w:rFonts w:eastAsia="Times New Roman" w:cs="Calibri"/>
                <w:color w:val="000000"/>
              </w:rPr>
            </w:pPr>
            <w:r>
              <w:rPr>
                <w:rFonts w:eastAsia="Times New Roman" w:cs="Calibri"/>
                <w:color w:val="000000"/>
              </w:rPr>
              <w:t>VA</w:t>
            </w:r>
          </w:p>
        </w:tc>
      </w:tr>
      <w:tr w:rsidR="001C41FF" w14:paraId="154C37C9" w14:textId="77777777">
        <w:trPr>
          <w:trHeight w:val="283"/>
        </w:trPr>
        <w:tc>
          <w:tcPr>
            <w:tcW w:w="1287" w:type="dxa"/>
            <w:tcBorders>
              <w:top w:val="nil"/>
              <w:left w:val="nil"/>
              <w:bottom w:val="nil"/>
              <w:right w:val="nil"/>
            </w:tcBorders>
            <w:noWrap/>
            <w:vAlign w:val="bottom"/>
            <w:hideMark/>
          </w:tcPr>
          <w:p w14:paraId="053F7C87"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6F98F186" w14:textId="77777777" w:rsidR="001C41FF" w:rsidRDefault="001C41FF">
            <w:pPr>
              <w:spacing w:after="0" w:line="240" w:lineRule="auto"/>
              <w:jc w:val="center"/>
              <w:rPr>
                <w:rFonts w:eastAsia="Times New Roman" w:cs="Calibri"/>
                <w:color w:val="000000"/>
              </w:rPr>
            </w:pPr>
            <w:r>
              <w:rPr>
                <w:rFonts w:eastAsia="Times New Roman" w:cs="Calibri"/>
                <w:color w:val="000000"/>
              </w:rPr>
              <w:t>42780</w:t>
            </w:r>
          </w:p>
        </w:tc>
        <w:tc>
          <w:tcPr>
            <w:tcW w:w="2918" w:type="dxa"/>
            <w:tcBorders>
              <w:top w:val="nil"/>
              <w:left w:val="nil"/>
              <w:bottom w:val="nil"/>
              <w:right w:val="nil"/>
            </w:tcBorders>
            <w:noWrap/>
            <w:vAlign w:val="bottom"/>
          </w:tcPr>
          <w:p w14:paraId="5976A182" w14:textId="77777777" w:rsidR="001C41FF" w:rsidRDefault="001C41FF">
            <w:pPr>
              <w:spacing w:after="0" w:line="240" w:lineRule="auto"/>
              <w:rPr>
                <w:rFonts w:eastAsia="Times New Roman" w:cs="Calibri"/>
                <w:color w:val="000000"/>
              </w:rPr>
            </w:pPr>
          </w:p>
        </w:tc>
        <w:tc>
          <w:tcPr>
            <w:tcW w:w="5997" w:type="dxa"/>
            <w:tcBorders>
              <w:top w:val="nil"/>
              <w:left w:val="nil"/>
              <w:bottom w:val="nil"/>
              <w:right w:val="nil"/>
            </w:tcBorders>
            <w:noWrap/>
            <w:vAlign w:val="bottom"/>
            <w:hideMark/>
          </w:tcPr>
          <w:p w14:paraId="371ECD92" w14:textId="77777777" w:rsidR="001C41FF" w:rsidRDefault="001C41FF">
            <w:pPr>
              <w:spacing w:after="0" w:line="240" w:lineRule="auto"/>
              <w:rPr>
                <w:rFonts w:eastAsia="Times New Roman" w:cs="Calibri"/>
                <w:color w:val="000000"/>
              </w:rPr>
            </w:pPr>
            <w:r>
              <w:rPr>
                <w:rFonts w:eastAsia="Times New Roman" w:cs="Calibri"/>
                <w:color w:val="000000"/>
              </w:rPr>
              <w:t>Cresco Labs, Inc.</w:t>
            </w:r>
          </w:p>
        </w:tc>
        <w:tc>
          <w:tcPr>
            <w:tcW w:w="1106" w:type="dxa"/>
            <w:tcBorders>
              <w:top w:val="nil"/>
              <w:left w:val="nil"/>
              <w:bottom w:val="nil"/>
              <w:right w:val="nil"/>
            </w:tcBorders>
            <w:noWrap/>
            <w:vAlign w:val="bottom"/>
            <w:hideMark/>
          </w:tcPr>
          <w:p w14:paraId="33C12F9C" w14:textId="77777777" w:rsidR="001C41FF" w:rsidRDefault="001C41FF">
            <w:pPr>
              <w:spacing w:after="0" w:line="240" w:lineRule="auto"/>
              <w:jc w:val="center"/>
              <w:rPr>
                <w:rFonts w:eastAsia="Times New Roman" w:cs="Calibri"/>
                <w:color w:val="000000"/>
              </w:rPr>
            </w:pPr>
            <w:r>
              <w:rPr>
                <w:rFonts w:eastAsia="Times New Roman" w:cs="Calibri"/>
                <w:color w:val="000000"/>
              </w:rPr>
              <w:t>IL</w:t>
            </w:r>
          </w:p>
        </w:tc>
      </w:tr>
      <w:tr w:rsidR="001C41FF" w14:paraId="7ACE5D3E" w14:textId="77777777">
        <w:trPr>
          <w:trHeight w:val="283"/>
        </w:trPr>
        <w:tc>
          <w:tcPr>
            <w:tcW w:w="1287" w:type="dxa"/>
            <w:tcBorders>
              <w:top w:val="nil"/>
              <w:left w:val="nil"/>
              <w:bottom w:val="nil"/>
              <w:right w:val="nil"/>
            </w:tcBorders>
            <w:noWrap/>
            <w:vAlign w:val="bottom"/>
            <w:hideMark/>
          </w:tcPr>
          <w:p w14:paraId="2804D1C5" w14:textId="77777777" w:rsidR="001C41FF" w:rsidRDefault="001C41FF">
            <w:pPr>
              <w:spacing w:after="0" w:line="240" w:lineRule="auto"/>
              <w:jc w:val="center"/>
              <w:rPr>
                <w:rFonts w:eastAsia="Times New Roman" w:cs="Calibri"/>
                <w:color w:val="000000"/>
              </w:rPr>
            </w:pPr>
            <w:r>
              <w:rPr>
                <w:rFonts w:eastAsia="Times New Roman" w:cs="Calibri"/>
                <w:color w:val="000000"/>
              </w:rPr>
              <w:t>DIRECTOR</w:t>
            </w:r>
          </w:p>
        </w:tc>
        <w:tc>
          <w:tcPr>
            <w:tcW w:w="986" w:type="dxa"/>
            <w:tcBorders>
              <w:top w:val="nil"/>
              <w:left w:val="nil"/>
              <w:bottom w:val="nil"/>
              <w:right w:val="nil"/>
            </w:tcBorders>
            <w:noWrap/>
            <w:vAlign w:val="bottom"/>
            <w:hideMark/>
          </w:tcPr>
          <w:p w14:paraId="5BF02B70" w14:textId="77777777" w:rsidR="001C41FF" w:rsidRDefault="001C41FF">
            <w:pPr>
              <w:spacing w:after="0" w:line="240" w:lineRule="auto"/>
              <w:jc w:val="center"/>
              <w:rPr>
                <w:rFonts w:eastAsia="Times New Roman" w:cs="Calibri"/>
                <w:color w:val="000000"/>
              </w:rPr>
            </w:pPr>
            <w:r>
              <w:rPr>
                <w:rFonts w:eastAsia="Times New Roman" w:cs="Calibri"/>
                <w:color w:val="000000"/>
              </w:rPr>
              <w:t>LOB ID</w:t>
            </w:r>
          </w:p>
        </w:tc>
        <w:tc>
          <w:tcPr>
            <w:tcW w:w="2918" w:type="dxa"/>
            <w:tcBorders>
              <w:top w:val="nil"/>
              <w:left w:val="nil"/>
              <w:bottom w:val="nil"/>
              <w:right w:val="nil"/>
            </w:tcBorders>
            <w:noWrap/>
            <w:vAlign w:val="bottom"/>
            <w:hideMark/>
          </w:tcPr>
          <w:p w14:paraId="27BF3C5C" w14:textId="77777777" w:rsidR="001C41FF" w:rsidRDefault="001C41FF">
            <w:pPr>
              <w:spacing w:after="0" w:line="240" w:lineRule="auto"/>
              <w:jc w:val="center"/>
              <w:rPr>
                <w:rFonts w:eastAsia="Times New Roman" w:cs="Calibri"/>
                <w:color w:val="000000"/>
              </w:rPr>
            </w:pPr>
            <w:r>
              <w:rPr>
                <w:rFonts w:eastAsia="Times New Roman" w:cs="Calibri"/>
                <w:color w:val="000000"/>
              </w:rPr>
              <w:t>LOBBYIST NAME</w:t>
            </w:r>
          </w:p>
        </w:tc>
        <w:tc>
          <w:tcPr>
            <w:tcW w:w="5997" w:type="dxa"/>
            <w:tcBorders>
              <w:top w:val="nil"/>
              <w:left w:val="nil"/>
              <w:bottom w:val="nil"/>
              <w:right w:val="nil"/>
            </w:tcBorders>
            <w:noWrap/>
            <w:vAlign w:val="bottom"/>
            <w:hideMark/>
          </w:tcPr>
          <w:p w14:paraId="6E7B52A3" w14:textId="77777777" w:rsidR="001C41FF" w:rsidRDefault="001C41FF">
            <w:pPr>
              <w:spacing w:after="0" w:line="240" w:lineRule="auto"/>
              <w:jc w:val="center"/>
              <w:rPr>
                <w:rFonts w:eastAsia="Times New Roman" w:cs="Calibri"/>
                <w:color w:val="000000"/>
              </w:rPr>
            </w:pPr>
            <w:r>
              <w:rPr>
                <w:rFonts w:eastAsia="Times New Roman" w:cs="Calibri"/>
                <w:color w:val="000000"/>
              </w:rPr>
              <w:t>CLIENT NAME</w:t>
            </w:r>
          </w:p>
        </w:tc>
        <w:tc>
          <w:tcPr>
            <w:tcW w:w="1106" w:type="dxa"/>
            <w:tcBorders>
              <w:top w:val="nil"/>
              <w:left w:val="nil"/>
              <w:bottom w:val="nil"/>
              <w:right w:val="nil"/>
            </w:tcBorders>
            <w:noWrap/>
            <w:vAlign w:val="bottom"/>
            <w:hideMark/>
          </w:tcPr>
          <w:p w14:paraId="0C1E206B" w14:textId="77777777" w:rsidR="001C41FF" w:rsidRDefault="001C41FF">
            <w:pPr>
              <w:spacing w:after="0" w:line="240" w:lineRule="auto"/>
              <w:jc w:val="center"/>
              <w:rPr>
                <w:rFonts w:eastAsia="Times New Roman" w:cs="Calibri"/>
                <w:color w:val="000000"/>
              </w:rPr>
            </w:pPr>
            <w:proofErr w:type="gramStart"/>
            <w:r>
              <w:rPr>
                <w:rFonts w:eastAsia="Times New Roman" w:cs="Calibri"/>
                <w:color w:val="000000"/>
              </w:rPr>
              <w:t>CLNT  ST</w:t>
            </w:r>
            <w:proofErr w:type="gramEnd"/>
          </w:p>
        </w:tc>
      </w:tr>
      <w:tr w:rsidR="001C41FF" w14:paraId="0D7A0D88" w14:textId="77777777">
        <w:trPr>
          <w:trHeight w:val="283"/>
        </w:trPr>
        <w:tc>
          <w:tcPr>
            <w:tcW w:w="1287" w:type="dxa"/>
            <w:tcBorders>
              <w:top w:val="nil"/>
              <w:left w:val="nil"/>
              <w:bottom w:val="nil"/>
              <w:right w:val="nil"/>
            </w:tcBorders>
            <w:noWrap/>
            <w:vAlign w:val="bottom"/>
            <w:hideMark/>
          </w:tcPr>
          <w:p w14:paraId="59DC1273"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6ABCBA97" w14:textId="77777777" w:rsidR="001C41FF" w:rsidRDefault="001C41FF">
            <w:pPr>
              <w:spacing w:after="0" w:line="240" w:lineRule="auto"/>
              <w:jc w:val="center"/>
              <w:rPr>
                <w:rFonts w:eastAsia="Times New Roman" w:cs="Calibri"/>
                <w:color w:val="000000"/>
              </w:rPr>
            </w:pPr>
            <w:r>
              <w:rPr>
                <w:rFonts w:eastAsia="Times New Roman" w:cs="Calibri"/>
                <w:color w:val="000000"/>
              </w:rPr>
              <w:t>42780</w:t>
            </w:r>
          </w:p>
        </w:tc>
        <w:tc>
          <w:tcPr>
            <w:tcW w:w="2918" w:type="dxa"/>
            <w:tcBorders>
              <w:top w:val="nil"/>
              <w:left w:val="nil"/>
              <w:bottom w:val="nil"/>
              <w:right w:val="nil"/>
            </w:tcBorders>
            <w:noWrap/>
            <w:vAlign w:val="bottom"/>
            <w:hideMark/>
          </w:tcPr>
          <w:p w14:paraId="654F1383" w14:textId="77777777" w:rsidR="001C41FF" w:rsidRDefault="001C41FF">
            <w:pPr>
              <w:spacing w:after="0" w:line="240" w:lineRule="auto"/>
              <w:rPr>
                <w:rFonts w:eastAsia="Times New Roman" w:cs="Calibri"/>
                <w:color w:val="000000"/>
              </w:rPr>
            </w:pPr>
            <w:r>
              <w:rPr>
                <w:rFonts w:eastAsia="Times New Roman" w:cs="Calibri"/>
                <w:color w:val="000000"/>
              </w:rPr>
              <w:t>Keel, Lara Laneri (Ms.)</w:t>
            </w:r>
          </w:p>
        </w:tc>
        <w:tc>
          <w:tcPr>
            <w:tcW w:w="5997" w:type="dxa"/>
            <w:tcBorders>
              <w:top w:val="nil"/>
              <w:left w:val="nil"/>
              <w:bottom w:val="nil"/>
              <w:right w:val="nil"/>
            </w:tcBorders>
            <w:noWrap/>
            <w:vAlign w:val="bottom"/>
            <w:hideMark/>
          </w:tcPr>
          <w:p w14:paraId="25AC6E92" w14:textId="77777777" w:rsidR="001C41FF" w:rsidRDefault="001C41FF">
            <w:pPr>
              <w:spacing w:after="0" w:line="240" w:lineRule="auto"/>
              <w:rPr>
                <w:rFonts w:eastAsia="Times New Roman" w:cs="Calibri"/>
                <w:color w:val="000000"/>
              </w:rPr>
            </w:pPr>
            <w:r>
              <w:rPr>
                <w:rFonts w:eastAsia="Times New Roman" w:cs="Calibri"/>
                <w:color w:val="000000"/>
              </w:rPr>
              <w:t>Hailey Foundation 501c4 Trust</w:t>
            </w:r>
          </w:p>
        </w:tc>
        <w:tc>
          <w:tcPr>
            <w:tcW w:w="1106" w:type="dxa"/>
            <w:tcBorders>
              <w:top w:val="nil"/>
              <w:left w:val="nil"/>
              <w:bottom w:val="nil"/>
              <w:right w:val="nil"/>
            </w:tcBorders>
            <w:noWrap/>
            <w:vAlign w:val="bottom"/>
            <w:hideMark/>
          </w:tcPr>
          <w:p w14:paraId="631A92AE"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078BC6BA" w14:textId="77777777">
        <w:trPr>
          <w:trHeight w:val="283"/>
        </w:trPr>
        <w:tc>
          <w:tcPr>
            <w:tcW w:w="1287" w:type="dxa"/>
            <w:tcBorders>
              <w:top w:val="nil"/>
              <w:left w:val="nil"/>
              <w:bottom w:val="nil"/>
              <w:right w:val="nil"/>
            </w:tcBorders>
            <w:noWrap/>
            <w:vAlign w:val="bottom"/>
            <w:hideMark/>
          </w:tcPr>
          <w:p w14:paraId="1E65D899"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44333648" w14:textId="77777777" w:rsidR="001C41FF" w:rsidRDefault="001C41FF">
            <w:pPr>
              <w:spacing w:after="0" w:line="240" w:lineRule="auto"/>
              <w:jc w:val="center"/>
              <w:rPr>
                <w:rFonts w:eastAsia="Times New Roman" w:cs="Calibri"/>
                <w:color w:val="000000"/>
              </w:rPr>
            </w:pPr>
            <w:r>
              <w:rPr>
                <w:rFonts w:eastAsia="Times New Roman" w:cs="Calibri"/>
                <w:color w:val="000000"/>
              </w:rPr>
              <w:t>42780</w:t>
            </w:r>
          </w:p>
        </w:tc>
        <w:tc>
          <w:tcPr>
            <w:tcW w:w="2918" w:type="dxa"/>
            <w:tcBorders>
              <w:top w:val="nil"/>
              <w:left w:val="nil"/>
              <w:bottom w:val="nil"/>
              <w:right w:val="nil"/>
            </w:tcBorders>
            <w:noWrap/>
            <w:vAlign w:val="bottom"/>
          </w:tcPr>
          <w:p w14:paraId="7BB633AE" w14:textId="77777777" w:rsidR="001C41FF" w:rsidRDefault="001C41FF">
            <w:pPr>
              <w:spacing w:after="0" w:line="240" w:lineRule="auto"/>
              <w:rPr>
                <w:rFonts w:eastAsia="Times New Roman" w:cs="Calibri"/>
                <w:color w:val="000000"/>
              </w:rPr>
            </w:pPr>
          </w:p>
        </w:tc>
        <w:tc>
          <w:tcPr>
            <w:tcW w:w="5997" w:type="dxa"/>
            <w:tcBorders>
              <w:top w:val="nil"/>
              <w:left w:val="nil"/>
              <w:bottom w:val="nil"/>
              <w:right w:val="nil"/>
            </w:tcBorders>
            <w:noWrap/>
            <w:vAlign w:val="bottom"/>
            <w:hideMark/>
          </w:tcPr>
          <w:p w14:paraId="17E99E03" w14:textId="77777777" w:rsidR="001C41FF" w:rsidRDefault="001C41FF">
            <w:pPr>
              <w:spacing w:after="0" w:line="240" w:lineRule="auto"/>
              <w:rPr>
                <w:rFonts w:eastAsia="Times New Roman" w:cs="Calibri"/>
                <w:color w:val="000000"/>
              </w:rPr>
            </w:pPr>
            <w:r>
              <w:rPr>
                <w:rFonts w:eastAsia="Times New Roman" w:cs="Calibri"/>
                <w:color w:val="000000"/>
              </w:rPr>
              <w:t>Home State Insurance Group, Inc.</w:t>
            </w:r>
          </w:p>
        </w:tc>
        <w:tc>
          <w:tcPr>
            <w:tcW w:w="1106" w:type="dxa"/>
            <w:tcBorders>
              <w:top w:val="nil"/>
              <w:left w:val="nil"/>
              <w:bottom w:val="nil"/>
              <w:right w:val="nil"/>
            </w:tcBorders>
            <w:noWrap/>
            <w:vAlign w:val="bottom"/>
            <w:hideMark/>
          </w:tcPr>
          <w:p w14:paraId="785FA00B"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045F9A20" w14:textId="77777777">
        <w:trPr>
          <w:trHeight w:val="283"/>
        </w:trPr>
        <w:tc>
          <w:tcPr>
            <w:tcW w:w="1287" w:type="dxa"/>
            <w:tcBorders>
              <w:top w:val="nil"/>
              <w:left w:val="nil"/>
              <w:bottom w:val="nil"/>
              <w:right w:val="nil"/>
            </w:tcBorders>
            <w:noWrap/>
            <w:vAlign w:val="bottom"/>
            <w:hideMark/>
          </w:tcPr>
          <w:p w14:paraId="18538372"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56E676E4" w14:textId="77777777" w:rsidR="001C41FF" w:rsidRDefault="001C41FF">
            <w:pPr>
              <w:spacing w:after="0" w:line="240" w:lineRule="auto"/>
              <w:jc w:val="center"/>
              <w:rPr>
                <w:rFonts w:eastAsia="Times New Roman" w:cs="Calibri"/>
                <w:color w:val="000000"/>
              </w:rPr>
            </w:pPr>
            <w:r>
              <w:rPr>
                <w:rFonts w:eastAsia="Times New Roman" w:cs="Calibri"/>
                <w:color w:val="000000"/>
              </w:rPr>
              <w:t>42780</w:t>
            </w:r>
          </w:p>
        </w:tc>
        <w:tc>
          <w:tcPr>
            <w:tcW w:w="2918" w:type="dxa"/>
            <w:tcBorders>
              <w:top w:val="nil"/>
              <w:left w:val="nil"/>
              <w:bottom w:val="nil"/>
              <w:right w:val="nil"/>
            </w:tcBorders>
            <w:noWrap/>
            <w:vAlign w:val="bottom"/>
          </w:tcPr>
          <w:p w14:paraId="626BF7CC" w14:textId="77777777" w:rsidR="001C41FF" w:rsidRDefault="001C41FF">
            <w:pPr>
              <w:spacing w:after="0" w:line="240" w:lineRule="auto"/>
              <w:rPr>
                <w:rFonts w:eastAsia="Times New Roman" w:cs="Calibri"/>
                <w:color w:val="000000"/>
              </w:rPr>
            </w:pPr>
          </w:p>
        </w:tc>
        <w:tc>
          <w:tcPr>
            <w:tcW w:w="5997" w:type="dxa"/>
            <w:tcBorders>
              <w:top w:val="nil"/>
              <w:left w:val="nil"/>
              <w:bottom w:val="nil"/>
              <w:right w:val="nil"/>
            </w:tcBorders>
            <w:noWrap/>
            <w:vAlign w:val="bottom"/>
            <w:hideMark/>
          </w:tcPr>
          <w:p w14:paraId="630E2752" w14:textId="77777777" w:rsidR="001C41FF" w:rsidRDefault="001C41FF">
            <w:pPr>
              <w:spacing w:after="0" w:line="240" w:lineRule="auto"/>
              <w:rPr>
                <w:rFonts w:eastAsia="Times New Roman" w:cs="Calibri"/>
                <w:color w:val="000000"/>
              </w:rPr>
            </w:pPr>
            <w:r>
              <w:rPr>
                <w:rFonts w:eastAsia="Times New Roman" w:cs="Calibri"/>
                <w:color w:val="000000"/>
              </w:rPr>
              <w:t>Indivior, PLC</w:t>
            </w:r>
          </w:p>
        </w:tc>
        <w:tc>
          <w:tcPr>
            <w:tcW w:w="1106" w:type="dxa"/>
            <w:tcBorders>
              <w:top w:val="nil"/>
              <w:left w:val="nil"/>
              <w:bottom w:val="nil"/>
              <w:right w:val="nil"/>
            </w:tcBorders>
            <w:noWrap/>
            <w:vAlign w:val="bottom"/>
            <w:hideMark/>
          </w:tcPr>
          <w:p w14:paraId="3107694E" w14:textId="77777777" w:rsidR="001C41FF" w:rsidRDefault="001C41FF">
            <w:pPr>
              <w:spacing w:after="0" w:line="240" w:lineRule="auto"/>
              <w:jc w:val="center"/>
              <w:rPr>
                <w:rFonts w:eastAsia="Times New Roman" w:cs="Calibri"/>
                <w:color w:val="000000"/>
              </w:rPr>
            </w:pPr>
            <w:r>
              <w:rPr>
                <w:rFonts w:eastAsia="Times New Roman" w:cs="Calibri"/>
                <w:color w:val="000000"/>
              </w:rPr>
              <w:t>VA</w:t>
            </w:r>
          </w:p>
        </w:tc>
      </w:tr>
      <w:tr w:rsidR="001C41FF" w14:paraId="0A603222" w14:textId="77777777">
        <w:trPr>
          <w:trHeight w:val="283"/>
        </w:trPr>
        <w:tc>
          <w:tcPr>
            <w:tcW w:w="1287" w:type="dxa"/>
            <w:tcBorders>
              <w:top w:val="nil"/>
              <w:left w:val="nil"/>
              <w:bottom w:val="nil"/>
              <w:right w:val="nil"/>
            </w:tcBorders>
            <w:noWrap/>
            <w:vAlign w:val="bottom"/>
            <w:hideMark/>
          </w:tcPr>
          <w:p w14:paraId="62A8675C"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719214ED" w14:textId="77777777" w:rsidR="001C41FF" w:rsidRDefault="001C41FF">
            <w:pPr>
              <w:spacing w:after="0" w:line="240" w:lineRule="auto"/>
              <w:jc w:val="center"/>
              <w:rPr>
                <w:rFonts w:eastAsia="Times New Roman" w:cs="Calibri"/>
                <w:color w:val="000000"/>
              </w:rPr>
            </w:pPr>
            <w:r>
              <w:rPr>
                <w:rFonts w:eastAsia="Times New Roman" w:cs="Calibri"/>
                <w:color w:val="000000"/>
              </w:rPr>
              <w:t>42780</w:t>
            </w:r>
          </w:p>
        </w:tc>
        <w:tc>
          <w:tcPr>
            <w:tcW w:w="2918" w:type="dxa"/>
            <w:tcBorders>
              <w:top w:val="nil"/>
              <w:left w:val="nil"/>
              <w:bottom w:val="nil"/>
              <w:right w:val="nil"/>
            </w:tcBorders>
            <w:noWrap/>
            <w:vAlign w:val="bottom"/>
          </w:tcPr>
          <w:p w14:paraId="0C39C681" w14:textId="77777777" w:rsidR="001C41FF" w:rsidRDefault="001C41FF">
            <w:pPr>
              <w:spacing w:after="0" w:line="240" w:lineRule="auto"/>
              <w:rPr>
                <w:rFonts w:eastAsia="Times New Roman" w:cs="Calibri"/>
                <w:color w:val="000000"/>
              </w:rPr>
            </w:pPr>
          </w:p>
        </w:tc>
        <w:tc>
          <w:tcPr>
            <w:tcW w:w="5997" w:type="dxa"/>
            <w:tcBorders>
              <w:top w:val="nil"/>
              <w:left w:val="nil"/>
              <w:bottom w:val="nil"/>
              <w:right w:val="nil"/>
            </w:tcBorders>
            <w:noWrap/>
            <w:vAlign w:val="bottom"/>
            <w:hideMark/>
          </w:tcPr>
          <w:p w14:paraId="1F8106D3" w14:textId="77777777" w:rsidR="001C41FF" w:rsidRDefault="001C41FF">
            <w:pPr>
              <w:spacing w:after="0" w:line="240" w:lineRule="auto"/>
              <w:rPr>
                <w:rFonts w:eastAsia="Times New Roman" w:cs="Calibri"/>
                <w:color w:val="000000"/>
              </w:rPr>
            </w:pPr>
            <w:r>
              <w:rPr>
                <w:rFonts w:eastAsia="Times New Roman" w:cs="Calibri"/>
                <w:color w:val="000000"/>
              </w:rPr>
              <w:t>Insperity</w:t>
            </w:r>
          </w:p>
        </w:tc>
        <w:tc>
          <w:tcPr>
            <w:tcW w:w="1106" w:type="dxa"/>
            <w:tcBorders>
              <w:top w:val="nil"/>
              <w:left w:val="nil"/>
              <w:bottom w:val="nil"/>
              <w:right w:val="nil"/>
            </w:tcBorders>
            <w:noWrap/>
            <w:vAlign w:val="bottom"/>
            <w:hideMark/>
          </w:tcPr>
          <w:p w14:paraId="33EF9CD4"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2B167489" w14:textId="77777777">
        <w:trPr>
          <w:trHeight w:val="283"/>
        </w:trPr>
        <w:tc>
          <w:tcPr>
            <w:tcW w:w="1287" w:type="dxa"/>
            <w:tcBorders>
              <w:top w:val="nil"/>
              <w:left w:val="nil"/>
              <w:bottom w:val="nil"/>
              <w:right w:val="nil"/>
            </w:tcBorders>
            <w:noWrap/>
            <w:vAlign w:val="bottom"/>
            <w:hideMark/>
          </w:tcPr>
          <w:p w14:paraId="276FEFE9"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0C5381E8" w14:textId="77777777" w:rsidR="001C41FF" w:rsidRDefault="001C41FF">
            <w:pPr>
              <w:spacing w:after="0" w:line="240" w:lineRule="auto"/>
              <w:jc w:val="center"/>
              <w:rPr>
                <w:rFonts w:eastAsia="Times New Roman" w:cs="Calibri"/>
                <w:color w:val="000000"/>
              </w:rPr>
            </w:pPr>
            <w:r>
              <w:rPr>
                <w:rFonts w:eastAsia="Times New Roman" w:cs="Calibri"/>
                <w:color w:val="000000"/>
              </w:rPr>
              <w:t>42780</w:t>
            </w:r>
          </w:p>
        </w:tc>
        <w:tc>
          <w:tcPr>
            <w:tcW w:w="2918" w:type="dxa"/>
            <w:tcBorders>
              <w:top w:val="nil"/>
              <w:left w:val="nil"/>
              <w:bottom w:val="nil"/>
              <w:right w:val="nil"/>
            </w:tcBorders>
            <w:noWrap/>
            <w:vAlign w:val="bottom"/>
          </w:tcPr>
          <w:p w14:paraId="7AAB66F6" w14:textId="77777777" w:rsidR="001C41FF" w:rsidRDefault="001C41FF">
            <w:pPr>
              <w:spacing w:after="0" w:line="240" w:lineRule="auto"/>
              <w:rPr>
                <w:rFonts w:eastAsia="Times New Roman" w:cs="Calibri"/>
                <w:color w:val="000000"/>
              </w:rPr>
            </w:pPr>
          </w:p>
        </w:tc>
        <w:tc>
          <w:tcPr>
            <w:tcW w:w="5997" w:type="dxa"/>
            <w:tcBorders>
              <w:top w:val="nil"/>
              <w:left w:val="nil"/>
              <w:bottom w:val="nil"/>
              <w:right w:val="nil"/>
            </w:tcBorders>
            <w:noWrap/>
            <w:vAlign w:val="bottom"/>
            <w:hideMark/>
          </w:tcPr>
          <w:p w14:paraId="1C99E8BA" w14:textId="77777777" w:rsidR="001C41FF" w:rsidRDefault="001C41FF">
            <w:pPr>
              <w:spacing w:after="0" w:line="240" w:lineRule="auto"/>
              <w:rPr>
                <w:rFonts w:eastAsia="Times New Roman" w:cs="Calibri"/>
                <w:color w:val="000000"/>
              </w:rPr>
            </w:pPr>
            <w:r>
              <w:rPr>
                <w:rFonts w:eastAsia="Times New Roman" w:cs="Calibri"/>
                <w:color w:val="000000"/>
              </w:rPr>
              <w:t>Las Vegas Sands Corporation</w:t>
            </w:r>
          </w:p>
        </w:tc>
        <w:tc>
          <w:tcPr>
            <w:tcW w:w="1106" w:type="dxa"/>
            <w:tcBorders>
              <w:top w:val="nil"/>
              <w:left w:val="nil"/>
              <w:bottom w:val="nil"/>
              <w:right w:val="nil"/>
            </w:tcBorders>
            <w:noWrap/>
            <w:vAlign w:val="bottom"/>
            <w:hideMark/>
          </w:tcPr>
          <w:p w14:paraId="5781D6B3" w14:textId="77777777" w:rsidR="001C41FF" w:rsidRDefault="001C41FF">
            <w:pPr>
              <w:spacing w:after="0" w:line="240" w:lineRule="auto"/>
              <w:jc w:val="center"/>
              <w:rPr>
                <w:rFonts w:eastAsia="Times New Roman" w:cs="Calibri"/>
                <w:color w:val="000000"/>
              </w:rPr>
            </w:pPr>
            <w:r>
              <w:rPr>
                <w:rFonts w:eastAsia="Times New Roman" w:cs="Calibri"/>
                <w:color w:val="000000"/>
              </w:rPr>
              <w:t>NV</w:t>
            </w:r>
          </w:p>
        </w:tc>
      </w:tr>
      <w:tr w:rsidR="001C41FF" w14:paraId="0AA2ABDB" w14:textId="77777777">
        <w:trPr>
          <w:trHeight w:val="283"/>
        </w:trPr>
        <w:tc>
          <w:tcPr>
            <w:tcW w:w="1287" w:type="dxa"/>
            <w:tcBorders>
              <w:top w:val="nil"/>
              <w:left w:val="nil"/>
              <w:bottom w:val="nil"/>
              <w:right w:val="nil"/>
            </w:tcBorders>
            <w:noWrap/>
            <w:vAlign w:val="bottom"/>
            <w:hideMark/>
          </w:tcPr>
          <w:p w14:paraId="178167A4"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5A71B713" w14:textId="77777777" w:rsidR="001C41FF" w:rsidRDefault="001C41FF">
            <w:pPr>
              <w:spacing w:after="0" w:line="240" w:lineRule="auto"/>
              <w:jc w:val="center"/>
              <w:rPr>
                <w:rFonts w:eastAsia="Times New Roman" w:cs="Calibri"/>
                <w:color w:val="000000"/>
              </w:rPr>
            </w:pPr>
            <w:r>
              <w:rPr>
                <w:rFonts w:eastAsia="Times New Roman" w:cs="Calibri"/>
                <w:color w:val="000000"/>
              </w:rPr>
              <w:t>42780</w:t>
            </w:r>
          </w:p>
        </w:tc>
        <w:tc>
          <w:tcPr>
            <w:tcW w:w="2918" w:type="dxa"/>
            <w:tcBorders>
              <w:top w:val="nil"/>
              <w:left w:val="nil"/>
              <w:bottom w:val="nil"/>
              <w:right w:val="nil"/>
            </w:tcBorders>
            <w:noWrap/>
            <w:vAlign w:val="bottom"/>
          </w:tcPr>
          <w:p w14:paraId="57892C18" w14:textId="77777777" w:rsidR="001C41FF" w:rsidRDefault="001C41FF">
            <w:pPr>
              <w:spacing w:after="0" w:line="240" w:lineRule="auto"/>
              <w:rPr>
                <w:rFonts w:eastAsia="Times New Roman" w:cs="Calibri"/>
                <w:color w:val="000000"/>
              </w:rPr>
            </w:pPr>
          </w:p>
        </w:tc>
        <w:tc>
          <w:tcPr>
            <w:tcW w:w="5997" w:type="dxa"/>
            <w:tcBorders>
              <w:top w:val="nil"/>
              <w:left w:val="nil"/>
              <w:bottom w:val="nil"/>
              <w:right w:val="nil"/>
            </w:tcBorders>
            <w:noWrap/>
            <w:vAlign w:val="bottom"/>
            <w:hideMark/>
          </w:tcPr>
          <w:p w14:paraId="446D668A" w14:textId="77777777" w:rsidR="001C41FF" w:rsidRDefault="001C41FF">
            <w:pPr>
              <w:spacing w:after="0" w:line="240" w:lineRule="auto"/>
              <w:rPr>
                <w:rFonts w:eastAsia="Times New Roman" w:cs="Calibri"/>
                <w:color w:val="000000"/>
              </w:rPr>
            </w:pPr>
            <w:r>
              <w:rPr>
                <w:rFonts w:eastAsia="Times New Roman" w:cs="Calibri"/>
                <w:color w:val="000000"/>
              </w:rPr>
              <w:t xml:space="preserve">New </w:t>
            </w:r>
            <w:proofErr w:type="spellStart"/>
            <w:r>
              <w:rPr>
                <w:rFonts w:eastAsia="Times New Roman" w:cs="Calibri"/>
                <w:color w:val="000000"/>
              </w:rPr>
              <w:t>Benevis</w:t>
            </w:r>
            <w:proofErr w:type="spellEnd"/>
            <w:r>
              <w:rPr>
                <w:rFonts w:eastAsia="Times New Roman" w:cs="Calibri"/>
                <w:color w:val="000000"/>
              </w:rPr>
              <w:t>, LLC</w:t>
            </w:r>
          </w:p>
        </w:tc>
        <w:tc>
          <w:tcPr>
            <w:tcW w:w="1106" w:type="dxa"/>
            <w:tcBorders>
              <w:top w:val="nil"/>
              <w:left w:val="nil"/>
              <w:bottom w:val="nil"/>
              <w:right w:val="nil"/>
            </w:tcBorders>
            <w:noWrap/>
            <w:vAlign w:val="bottom"/>
            <w:hideMark/>
          </w:tcPr>
          <w:p w14:paraId="3403A376" w14:textId="77777777" w:rsidR="001C41FF" w:rsidRDefault="001C41FF">
            <w:pPr>
              <w:spacing w:after="0" w:line="240" w:lineRule="auto"/>
              <w:jc w:val="center"/>
              <w:rPr>
                <w:rFonts w:eastAsia="Times New Roman" w:cs="Calibri"/>
                <w:color w:val="000000"/>
              </w:rPr>
            </w:pPr>
            <w:r>
              <w:rPr>
                <w:rFonts w:eastAsia="Times New Roman" w:cs="Calibri"/>
                <w:color w:val="000000"/>
              </w:rPr>
              <w:t>GA</w:t>
            </w:r>
          </w:p>
        </w:tc>
      </w:tr>
      <w:tr w:rsidR="001C41FF" w14:paraId="5E08E7FD" w14:textId="77777777">
        <w:trPr>
          <w:trHeight w:val="283"/>
        </w:trPr>
        <w:tc>
          <w:tcPr>
            <w:tcW w:w="1287" w:type="dxa"/>
            <w:tcBorders>
              <w:top w:val="nil"/>
              <w:left w:val="nil"/>
              <w:bottom w:val="nil"/>
              <w:right w:val="nil"/>
            </w:tcBorders>
            <w:noWrap/>
            <w:vAlign w:val="bottom"/>
            <w:hideMark/>
          </w:tcPr>
          <w:p w14:paraId="1DA796B3"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414D15F6" w14:textId="77777777" w:rsidR="001C41FF" w:rsidRDefault="001C41FF">
            <w:pPr>
              <w:spacing w:after="0" w:line="240" w:lineRule="auto"/>
              <w:jc w:val="center"/>
              <w:rPr>
                <w:rFonts w:eastAsia="Times New Roman" w:cs="Calibri"/>
                <w:color w:val="000000"/>
              </w:rPr>
            </w:pPr>
            <w:r>
              <w:rPr>
                <w:rFonts w:eastAsia="Times New Roman" w:cs="Calibri"/>
                <w:color w:val="000000"/>
              </w:rPr>
              <w:t>42780</w:t>
            </w:r>
          </w:p>
        </w:tc>
        <w:tc>
          <w:tcPr>
            <w:tcW w:w="2918" w:type="dxa"/>
            <w:tcBorders>
              <w:top w:val="nil"/>
              <w:left w:val="nil"/>
              <w:bottom w:val="nil"/>
              <w:right w:val="nil"/>
            </w:tcBorders>
            <w:noWrap/>
            <w:vAlign w:val="bottom"/>
          </w:tcPr>
          <w:p w14:paraId="45505C67" w14:textId="77777777" w:rsidR="001C41FF" w:rsidRDefault="001C41FF">
            <w:pPr>
              <w:spacing w:after="0" w:line="240" w:lineRule="auto"/>
              <w:rPr>
                <w:rFonts w:eastAsia="Times New Roman" w:cs="Calibri"/>
                <w:color w:val="000000"/>
              </w:rPr>
            </w:pPr>
          </w:p>
        </w:tc>
        <w:tc>
          <w:tcPr>
            <w:tcW w:w="5997" w:type="dxa"/>
            <w:tcBorders>
              <w:top w:val="nil"/>
              <w:left w:val="nil"/>
              <w:bottom w:val="nil"/>
              <w:right w:val="nil"/>
            </w:tcBorders>
            <w:noWrap/>
            <w:vAlign w:val="bottom"/>
            <w:hideMark/>
          </w:tcPr>
          <w:p w14:paraId="36F5B3AF" w14:textId="77777777" w:rsidR="001C41FF" w:rsidRDefault="001C41FF">
            <w:pPr>
              <w:spacing w:after="0" w:line="240" w:lineRule="auto"/>
              <w:rPr>
                <w:rFonts w:eastAsia="Times New Roman" w:cs="Calibri"/>
                <w:color w:val="000000"/>
              </w:rPr>
            </w:pPr>
            <w:r>
              <w:rPr>
                <w:rFonts w:eastAsia="Times New Roman" w:cs="Calibri"/>
                <w:color w:val="000000"/>
              </w:rPr>
              <w:t>PerkinElmer Health Sciences Inc.</w:t>
            </w:r>
          </w:p>
        </w:tc>
        <w:tc>
          <w:tcPr>
            <w:tcW w:w="1106" w:type="dxa"/>
            <w:tcBorders>
              <w:top w:val="nil"/>
              <w:left w:val="nil"/>
              <w:bottom w:val="nil"/>
              <w:right w:val="nil"/>
            </w:tcBorders>
            <w:noWrap/>
            <w:vAlign w:val="bottom"/>
            <w:hideMark/>
          </w:tcPr>
          <w:p w14:paraId="0AFB195E" w14:textId="77777777" w:rsidR="001C41FF" w:rsidRDefault="001C41FF">
            <w:pPr>
              <w:spacing w:after="0" w:line="240" w:lineRule="auto"/>
              <w:jc w:val="center"/>
              <w:rPr>
                <w:rFonts w:eastAsia="Times New Roman" w:cs="Calibri"/>
                <w:color w:val="000000"/>
              </w:rPr>
            </w:pPr>
            <w:r>
              <w:rPr>
                <w:rFonts w:eastAsia="Times New Roman" w:cs="Calibri"/>
                <w:color w:val="000000"/>
              </w:rPr>
              <w:t>MA</w:t>
            </w:r>
          </w:p>
        </w:tc>
      </w:tr>
      <w:tr w:rsidR="001C41FF" w14:paraId="51D4992D" w14:textId="77777777">
        <w:trPr>
          <w:trHeight w:val="283"/>
        </w:trPr>
        <w:tc>
          <w:tcPr>
            <w:tcW w:w="1287" w:type="dxa"/>
            <w:tcBorders>
              <w:top w:val="nil"/>
              <w:left w:val="nil"/>
              <w:bottom w:val="nil"/>
              <w:right w:val="nil"/>
            </w:tcBorders>
            <w:noWrap/>
            <w:vAlign w:val="bottom"/>
            <w:hideMark/>
          </w:tcPr>
          <w:p w14:paraId="16B8C1A2"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48E92CD5" w14:textId="77777777" w:rsidR="001C41FF" w:rsidRDefault="001C41FF">
            <w:pPr>
              <w:spacing w:after="0" w:line="240" w:lineRule="auto"/>
              <w:jc w:val="center"/>
              <w:rPr>
                <w:rFonts w:eastAsia="Times New Roman" w:cs="Calibri"/>
                <w:color w:val="000000"/>
              </w:rPr>
            </w:pPr>
            <w:r>
              <w:rPr>
                <w:rFonts w:eastAsia="Times New Roman" w:cs="Calibri"/>
                <w:color w:val="000000"/>
              </w:rPr>
              <w:t>42780</w:t>
            </w:r>
          </w:p>
        </w:tc>
        <w:tc>
          <w:tcPr>
            <w:tcW w:w="2918" w:type="dxa"/>
            <w:tcBorders>
              <w:top w:val="nil"/>
              <w:left w:val="nil"/>
              <w:bottom w:val="nil"/>
              <w:right w:val="nil"/>
            </w:tcBorders>
            <w:noWrap/>
            <w:vAlign w:val="bottom"/>
          </w:tcPr>
          <w:p w14:paraId="3469BE12" w14:textId="77777777" w:rsidR="001C41FF" w:rsidRDefault="001C41FF">
            <w:pPr>
              <w:spacing w:after="0" w:line="240" w:lineRule="auto"/>
              <w:rPr>
                <w:rFonts w:eastAsia="Times New Roman" w:cs="Calibri"/>
                <w:color w:val="000000"/>
              </w:rPr>
            </w:pPr>
          </w:p>
        </w:tc>
        <w:tc>
          <w:tcPr>
            <w:tcW w:w="5997" w:type="dxa"/>
            <w:tcBorders>
              <w:top w:val="nil"/>
              <w:left w:val="nil"/>
              <w:bottom w:val="nil"/>
              <w:right w:val="nil"/>
            </w:tcBorders>
            <w:noWrap/>
            <w:vAlign w:val="bottom"/>
            <w:hideMark/>
          </w:tcPr>
          <w:p w14:paraId="57AD9872" w14:textId="77777777" w:rsidR="001C41FF" w:rsidRDefault="001C41FF">
            <w:pPr>
              <w:spacing w:after="0" w:line="240" w:lineRule="auto"/>
              <w:rPr>
                <w:rFonts w:eastAsia="Times New Roman" w:cs="Calibri"/>
                <w:color w:val="000000"/>
              </w:rPr>
            </w:pPr>
            <w:r>
              <w:rPr>
                <w:rFonts w:eastAsia="Times New Roman" w:cs="Calibri"/>
                <w:color w:val="000000"/>
              </w:rPr>
              <w:t>Real Estate Council of Austin</w:t>
            </w:r>
          </w:p>
        </w:tc>
        <w:tc>
          <w:tcPr>
            <w:tcW w:w="1106" w:type="dxa"/>
            <w:tcBorders>
              <w:top w:val="nil"/>
              <w:left w:val="nil"/>
              <w:bottom w:val="nil"/>
              <w:right w:val="nil"/>
            </w:tcBorders>
            <w:noWrap/>
            <w:vAlign w:val="bottom"/>
            <w:hideMark/>
          </w:tcPr>
          <w:p w14:paraId="39BE3A6F"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5DD3610D" w14:textId="77777777">
        <w:trPr>
          <w:trHeight w:val="283"/>
        </w:trPr>
        <w:tc>
          <w:tcPr>
            <w:tcW w:w="1287" w:type="dxa"/>
            <w:tcBorders>
              <w:top w:val="nil"/>
              <w:left w:val="nil"/>
              <w:bottom w:val="nil"/>
              <w:right w:val="nil"/>
            </w:tcBorders>
            <w:noWrap/>
            <w:vAlign w:val="bottom"/>
            <w:hideMark/>
          </w:tcPr>
          <w:p w14:paraId="64053FEB"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3871FBC7" w14:textId="77777777" w:rsidR="001C41FF" w:rsidRDefault="001C41FF">
            <w:pPr>
              <w:spacing w:after="0" w:line="240" w:lineRule="auto"/>
              <w:jc w:val="center"/>
              <w:rPr>
                <w:rFonts w:eastAsia="Times New Roman" w:cs="Calibri"/>
                <w:color w:val="000000"/>
              </w:rPr>
            </w:pPr>
            <w:r>
              <w:rPr>
                <w:rFonts w:eastAsia="Times New Roman" w:cs="Calibri"/>
                <w:color w:val="000000"/>
              </w:rPr>
              <w:t>42780</w:t>
            </w:r>
          </w:p>
        </w:tc>
        <w:tc>
          <w:tcPr>
            <w:tcW w:w="2918" w:type="dxa"/>
            <w:tcBorders>
              <w:top w:val="nil"/>
              <w:left w:val="nil"/>
              <w:bottom w:val="nil"/>
              <w:right w:val="nil"/>
            </w:tcBorders>
            <w:noWrap/>
            <w:vAlign w:val="bottom"/>
          </w:tcPr>
          <w:p w14:paraId="07D4E03B" w14:textId="77777777" w:rsidR="001C41FF" w:rsidRDefault="001C41FF">
            <w:pPr>
              <w:spacing w:after="0" w:line="240" w:lineRule="auto"/>
              <w:rPr>
                <w:rFonts w:eastAsia="Times New Roman" w:cs="Calibri"/>
                <w:color w:val="000000"/>
              </w:rPr>
            </w:pPr>
          </w:p>
        </w:tc>
        <w:tc>
          <w:tcPr>
            <w:tcW w:w="5997" w:type="dxa"/>
            <w:tcBorders>
              <w:top w:val="nil"/>
              <w:left w:val="nil"/>
              <w:bottom w:val="nil"/>
              <w:right w:val="nil"/>
            </w:tcBorders>
            <w:noWrap/>
            <w:vAlign w:val="bottom"/>
            <w:hideMark/>
          </w:tcPr>
          <w:p w14:paraId="0CAAF03C" w14:textId="77777777" w:rsidR="001C41FF" w:rsidRDefault="001C41FF">
            <w:pPr>
              <w:spacing w:after="0" w:line="240" w:lineRule="auto"/>
              <w:rPr>
                <w:rFonts w:eastAsia="Times New Roman" w:cs="Calibri"/>
                <w:color w:val="000000"/>
              </w:rPr>
            </w:pPr>
            <w:r>
              <w:rPr>
                <w:rFonts w:eastAsia="Times New Roman" w:cs="Calibri"/>
                <w:color w:val="000000"/>
              </w:rPr>
              <w:t>Savion, LLC</w:t>
            </w:r>
          </w:p>
        </w:tc>
        <w:tc>
          <w:tcPr>
            <w:tcW w:w="1106" w:type="dxa"/>
            <w:tcBorders>
              <w:top w:val="nil"/>
              <w:left w:val="nil"/>
              <w:bottom w:val="nil"/>
              <w:right w:val="nil"/>
            </w:tcBorders>
            <w:noWrap/>
            <w:vAlign w:val="bottom"/>
            <w:hideMark/>
          </w:tcPr>
          <w:p w14:paraId="14CED523"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3F81D49B" w14:textId="77777777">
        <w:trPr>
          <w:trHeight w:val="283"/>
        </w:trPr>
        <w:tc>
          <w:tcPr>
            <w:tcW w:w="1287" w:type="dxa"/>
            <w:tcBorders>
              <w:top w:val="nil"/>
              <w:left w:val="nil"/>
              <w:bottom w:val="nil"/>
              <w:right w:val="nil"/>
            </w:tcBorders>
            <w:noWrap/>
            <w:vAlign w:val="bottom"/>
            <w:hideMark/>
          </w:tcPr>
          <w:p w14:paraId="113F188D"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3C9D911F" w14:textId="77777777" w:rsidR="001C41FF" w:rsidRDefault="001C41FF">
            <w:pPr>
              <w:spacing w:after="0" w:line="240" w:lineRule="auto"/>
              <w:jc w:val="center"/>
              <w:rPr>
                <w:rFonts w:eastAsia="Times New Roman" w:cs="Calibri"/>
                <w:color w:val="000000"/>
              </w:rPr>
            </w:pPr>
            <w:r>
              <w:rPr>
                <w:rFonts w:eastAsia="Times New Roman" w:cs="Calibri"/>
                <w:color w:val="000000"/>
              </w:rPr>
              <w:t>42780</w:t>
            </w:r>
          </w:p>
        </w:tc>
        <w:tc>
          <w:tcPr>
            <w:tcW w:w="2918" w:type="dxa"/>
            <w:tcBorders>
              <w:top w:val="nil"/>
              <w:left w:val="nil"/>
              <w:bottom w:val="nil"/>
              <w:right w:val="nil"/>
            </w:tcBorders>
            <w:noWrap/>
            <w:vAlign w:val="bottom"/>
          </w:tcPr>
          <w:p w14:paraId="03D51913" w14:textId="77777777" w:rsidR="001C41FF" w:rsidRDefault="001C41FF">
            <w:pPr>
              <w:spacing w:after="0" w:line="240" w:lineRule="auto"/>
              <w:rPr>
                <w:rFonts w:eastAsia="Times New Roman" w:cs="Calibri"/>
                <w:color w:val="000000"/>
              </w:rPr>
            </w:pPr>
          </w:p>
        </w:tc>
        <w:tc>
          <w:tcPr>
            <w:tcW w:w="5997" w:type="dxa"/>
            <w:tcBorders>
              <w:top w:val="nil"/>
              <w:left w:val="nil"/>
              <w:bottom w:val="nil"/>
              <w:right w:val="nil"/>
            </w:tcBorders>
            <w:noWrap/>
            <w:vAlign w:val="bottom"/>
            <w:hideMark/>
          </w:tcPr>
          <w:p w14:paraId="212F93F8" w14:textId="77777777" w:rsidR="001C41FF" w:rsidRDefault="001C41FF">
            <w:pPr>
              <w:spacing w:after="0" w:line="240" w:lineRule="auto"/>
              <w:rPr>
                <w:rFonts w:eastAsia="Times New Roman" w:cs="Calibri"/>
                <w:color w:val="000000"/>
              </w:rPr>
            </w:pPr>
            <w:r>
              <w:rPr>
                <w:rFonts w:eastAsia="Times New Roman" w:cs="Calibri"/>
                <w:color w:val="000000"/>
              </w:rPr>
              <w:t>Texas Criminal Justice Coalition</w:t>
            </w:r>
          </w:p>
        </w:tc>
        <w:tc>
          <w:tcPr>
            <w:tcW w:w="1106" w:type="dxa"/>
            <w:tcBorders>
              <w:top w:val="nil"/>
              <w:left w:val="nil"/>
              <w:bottom w:val="nil"/>
              <w:right w:val="nil"/>
            </w:tcBorders>
            <w:noWrap/>
            <w:vAlign w:val="bottom"/>
            <w:hideMark/>
          </w:tcPr>
          <w:p w14:paraId="394C4F0F"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4DED6C9E" w14:textId="77777777">
        <w:trPr>
          <w:trHeight w:val="283"/>
        </w:trPr>
        <w:tc>
          <w:tcPr>
            <w:tcW w:w="1287" w:type="dxa"/>
            <w:tcBorders>
              <w:top w:val="nil"/>
              <w:left w:val="nil"/>
              <w:bottom w:val="nil"/>
              <w:right w:val="nil"/>
            </w:tcBorders>
            <w:noWrap/>
            <w:vAlign w:val="bottom"/>
            <w:hideMark/>
          </w:tcPr>
          <w:p w14:paraId="72C61632"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344E7ED7" w14:textId="77777777" w:rsidR="001C41FF" w:rsidRDefault="001C41FF">
            <w:pPr>
              <w:spacing w:after="0" w:line="240" w:lineRule="auto"/>
              <w:jc w:val="center"/>
              <w:rPr>
                <w:rFonts w:eastAsia="Times New Roman" w:cs="Calibri"/>
                <w:color w:val="000000"/>
              </w:rPr>
            </w:pPr>
            <w:r>
              <w:rPr>
                <w:rFonts w:eastAsia="Times New Roman" w:cs="Calibri"/>
                <w:color w:val="000000"/>
              </w:rPr>
              <w:t>42780</w:t>
            </w:r>
          </w:p>
        </w:tc>
        <w:tc>
          <w:tcPr>
            <w:tcW w:w="2918" w:type="dxa"/>
            <w:tcBorders>
              <w:top w:val="nil"/>
              <w:left w:val="nil"/>
              <w:bottom w:val="nil"/>
              <w:right w:val="nil"/>
            </w:tcBorders>
            <w:noWrap/>
            <w:vAlign w:val="bottom"/>
          </w:tcPr>
          <w:p w14:paraId="4264CF8D" w14:textId="77777777" w:rsidR="001C41FF" w:rsidRDefault="001C41FF">
            <w:pPr>
              <w:spacing w:after="0" w:line="240" w:lineRule="auto"/>
              <w:rPr>
                <w:rFonts w:eastAsia="Times New Roman" w:cs="Calibri"/>
                <w:color w:val="000000"/>
              </w:rPr>
            </w:pPr>
          </w:p>
        </w:tc>
        <w:tc>
          <w:tcPr>
            <w:tcW w:w="5997" w:type="dxa"/>
            <w:tcBorders>
              <w:top w:val="nil"/>
              <w:left w:val="nil"/>
              <w:bottom w:val="nil"/>
              <w:right w:val="nil"/>
            </w:tcBorders>
            <w:noWrap/>
            <w:vAlign w:val="bottom"/>
            <w:hideMark/>
          </w:tcPr>
          <w:p w14:paraId="307B3F12" w14:textId="77777777" w:rsidR="001C41FF" w:rsidRDefault="001C41FF">
            <w:pPr>
              <w:spacing w:after="0" w:line="240" w:lineRule="auto"/>
              <w:rPr>
                <w:rFonts w:eastAsia="Times New Roman" w:cs="Calibri"/>
                <w:color w:val="000000"/>
              </w:rPr>
            </w:pPr>
            <w:r>
              <w:rPr>
                <w:rFonts w:eastAsia="Times New Roman" w:cs="Calibri"/>
                <w:color w:val="000000"/>
              </w:rPr>
              <w:t>Texas Land Title Association</w:t>
            </w:r>
          </w:p>
        </w:tc>
        <w:tc>
          <w:tcPr>
            <w:tcW w:w="1106" w:type="dxa"/>
            <w:tcBorders>
              <w:top w:val="nil"/>
              <w:left w:val="nil"/>
              <w:bottom w:val="nil"/>
              <w:right w:val="nil"/>
            </w:tcBorders>
            <w:noWrap/>
            <w:vAlign w:val="bottom"/>
            <w:hideMark/>
          </w:tcPr>
          <w:p w14:paraId="032F7022"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5B3246E0" w14:textId="77777777">
        <w:trPr>
          <w:trHeight w:val="283"/>
        </w:trPr>
        <w:tc>
          <w:tcPr>
            <w:tcW w:w="1287" w:type="dxa"/>
            <w:tcBorders>
              <w:top w:val="nil"/>
              <w:left w:val="nil"/>
              <w:bottom w:val="nil"/>
              <w:right w:val="nil"/>
            </w:tcBorders>
            <w:noWrap/>
            <w:vAlign w:val="bottom"/>
            <w:hideMark/>
          </w:tcPr>
          <w:p w14:paraId="286CBFF2"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6F0C6986" w14:textId="77777777" w:rsidR="001C41FF" w:rsidRDefault="001C41FF">
            <w:pPr>
              <w:spacing w:after="0" w:line="240" w:lineRule="auto"/>
              <w:jc w:val="center"/>
              <w:rPr>
                <w:rFonts w:eastAsia="Times New Roman" w:cs="Calibri"/>
                <w:color w:val="000000"/>
              </w:rPr>
            </w:pPr>
            <w:r>
              <w:rPr>
                <w:rFonts w:eastAsia="Times New Roman" w:cs="Calibri"/>
                <w:color w:val="000000"/>
              </w:rPr>
              <w:t>42780</w:t>
            </w:r>
          </w:p>
        </w:tc>
        <w:tc>
          <w:tcPr>
            <w:tcW w:w="2918" w:type="dxa"/>
            <w:tcBorders>
              <w:top w:val="nil"/>
              <w:left w:val="nil"/>
              <w:bottom w:val="nil"/>
              <w:right w:val="nil"/>
            </w:tcBorders>
            <w:noWrap/>
            <w:vAlign w:val="bottom"/>
          </w:tcPr>
          <w:p w14:paraId="4A3925E0" w14:textId="77777777" w:rsidR="001C41FF" w:rsidRDefault="001C41FF">
            <w:pPr>
              <w:spacing w:after="0" w:line="240" w:lineRule="auto"/>
              <w:rPr>
                <w:rFonts w:eastAsia="Times New Roman" w:cs="Calibri"/>
                <w:color w:val="000000"/>
              </w:rPr>
            </w:pPr>
          </w:p>
        </w:tc>
        <w:tc>
          <w:tcPr>
            <w:tcW w:w="5997" w:type="dxa"/>
            <w:tcBorders>
              <w:top w:val="nil"/>
              <w:left w:val="nil"/>
              <w:bottom w:val="nil"/>
              <w:right w:val="nil"/>
            </w:tcBorders>
            <w:noWrap/>
            <w:vAlign w:val="bottom"/>
            <w:hideMark/>
          </w:tcPr>
          <w:p w14:paraId="0D6EE74F" w14:textId="77777777" w:rsidR="001C41FF" w:rsidRDefault="001C41FF">
            <w:pPr>
              <w:spacing w:after="0" w:line="240" w:lineRule="auto"/>
              <w:rPr>
                <w:rFonts w:eastAsia="Times New Roman" w:cs="Calibri"/>
                <w:color w:val="000000"/>
              </w:rPr>
            </w:pPr>
            <w:r>
              <w:rPr>
                <w:rFonts w:eastAsia="Times New Roman" w:cs="Calibri"/>
                <w:color w:val="000000"/>
              </w:rPr>
              <w:t>TMX Finance</w:t>
            </w:r>
          </w:p>
        </w:tc>
        <w:tc>
          <w:tcPr>
            <w:tcW w:w="1106" w:type="dxa"/>
            <w:tcBorders>
              <w:top w:val="nil"/>
              <w:left w:val="nil"/>
              <w:bottom w:val="nil"/>
              <w:right w:val="nil"/>
            </w:tcBorders>
            <w:noWrap/>
            <w:vAlign w:val="bottom"/>
            <w:hideMark/>
          </w:tcPr>
          <w:p w14:paraId="72AC6882" w14:textId="77777777" w:rsidR="001C41FF" w:rsidRDefault="001C41FF">
            <w:pPr>
              <w:spacing w:after="0" w:line="240" w:lineRule="auto"/>
              <w:jc w:val="center"/>
              <w:rPr>
                <w:rFonts w:eastAsia="Times New Roman" w:cs="Calibri"/>
                <w:color w:val="000000"/>
              </w:rPr>
            </w:pPr>
            <w:r>
              <w:rPr>
                <w:rFonts w:eastAsia="Times New Roman" w:cs="Calibri"/>
                <w:color w:val="000000"/>
              </w:rPr>
              <w:t>GA</w:t>
            </w:r>
          </w:p>
        </w:tc>
      </w:tr>
      <w:tr w:rsidR="001C41FF" w14:paraId="00CBC814" w14:textId="77777777">
        <w:trPr>
          <w:trHeight w:val="283"/>
        </w:trPr>
        <w:tc>
          <w:tcPr>
            <w:tcW w:w="1287" w:type="dxa"/>
            <w:tcBorders>
              <w:top w:val="nil"/>
              <w:left w:val="nil"/>
              <w:bottom w:val="nil"/>
              <w:right w:val="nil"/>
            </w:tcBorders>
            <w:noWrap/>
            <w:vAlign w:val="bottom"/>
            <w:hideMark/>
          </w:tcPr>
          <w:p w14:paraId="32D5DEC3"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51CF9B15" w14:textId="77777777" w:rsidR="001C41FF" w:rsidRDefault="001C41FF">
            <w:pPr>
              <w:spacing w:after="0" w:line="240" w:lineRule="auto"/>
              <w:jc w:val="center"/>
              <w:rPr>
                <w:rFonts w:eastAsia="Times New Roman" w:cs="Calibri"/>
                <w:color w:val="000000"/>
              </w:rPr>
            </w:pPr>
            <w:r>
              <w:rPr>
                <w:rFonts w:eastAsia="Times New Roman" w:cs="Calibri"/>
                <w:color w:val="000000"/>
              </w:rPr>
              <w:t>42780</w:t>
            </w:r>
          </w:p>
        </w:tc>
        <w:tc>
          <w:tcPr>
            <w:tcW w:w="2918" w:type="dxa"/>
            <w:tcBorders>
              <w:top w:val="nil"/>
              <w:left w:val="nil"/>
              <w:bottom w:val="nil"/>
              <w:right w:val="nil"/>
            </w:tcBorders>
            <w:noWrap/>
            <w:vAlign w:val="bottom"/>
          </w:tcPr>
          <w:p w14:paraId="247D4FF8" w14:textId="77777777" w:rsidR="001C41FF" w:rsidRDefault="001C41FF">
            <w:pPr>
              <w:spacing w:after="0" w:line="240" w:lineRule="auto"/>
              <w:rPr>
                <w:rFonts w:eastAsia="Times New Roman" w:cs="Calibri"/>
                <w:color w:val="000000"/>
              </w:rPr>
            </w:pPr>
          </w:p>
        </w:tc>
        <w:tc>
          <w:tcPr>
            <w:tcW w:w="5997" w:type="dxa"/>
            <w:tcBorders>
              <w:top w:val="nil"/>
              <w:left w:val="nil"/>
              <w:bottom w:val="nil"/>
              <w:right w:val="nil"/>
            </w:tcBorders>
            <w:noWrap/>
            <w:vAlign w:val="bottom"/>
            <w:hideMark/>
          </w:tcPr>
          <w:p w14:paraId="7671A0AD" w14:textId="77777777" w:rsidR="001C41FF" w:rsidRDefault="001C41FF">
            <w:pPr>
              <w:spacing w:after="0" w:line="240" w:lineRule="auto"/>
              <w:rPr>
                <w:rFonts w:eastAsia="Times New Roman" w:cs="Calibri"/>
                <w:color w:val="000000"/>
              </w:rPr>
            </w:pPr>
            <w:r>
              <w:rPr>
                <w:rFonts w:eastAsia="Times New Roman" w:cs="Calibri"/>
                <w:color w:val="000000"/>
              </w:rPr>
              <w:t>UnitedHealth Group</w:t>
            </w:r>
          </w:p>
        </w:tc>
        <w:tc>
          <w:tcPr>
            <w:tcW w:w="1106" w:type="dxa"/>
            <w:tcBorders>
              <w:top w:val="nil"/>
              <w:left w:val="nil"/>
              <w:bottom w:val="nil"/>
              <w:right w:val="nil"/>
            </w:tcBorders>
            <w:noWrap/>
            <w:vAlign w:val="bottom"/>
            <w:hideMark/>
          </w:tcPr>
          <w:p w14:paraId="002E06E9" w14:textId="77777777" w:rsidR="001C41FF" w:rsidRDefault="001C41FF">
            <w:pPr>
              <w:spacing w:after="0" w:line="240" w:lineRule="auto"/>
              <w:jc w:val="center"/>
              <w:rPr>
                <w:rFonts w:eastAsia="Times New Roman" w:cs="Calibri"/>
                <w:color w:val="000000"/>
              </w:rPr>
            </w:pPr>
            <w:r>
              <w:rPr>
                <w:rFonts w:eastAsia="Times New Roman" w:cs="Calibri"/>
                <w:color w:val="000000"/>
              </w:rPr>
              <w:t>MN</w:t>
            </w:r>
          </w:p>
        </w:tc>
      </w:tr>
      <w:tr w:rsidR="001C41FF" w14:paraId="58BE4F82" w14:textId="77777777">
        <w:trPr>
          <w:trHeight w:val="283"/>
        </w:trPr>
        <w:tc>
          <w:tcPr>
            <w:tcW w:w="1287" w:type="dxa"/>
            <w:tcBorders>
              <w:top w:val="nil"/>
              <w:left w:val="nil"/>
              <w:bottom w:val="nil"/>
              <w:right w:val="nil"/>
            </w:tcBorders>
            <w:noWrap/>
            <w:vAlign w:val="bottom"/>
            <w:hideMark/>
          </w:tcPr>
          <w:p w14:paraId="24C759EC"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0ED16C7F" w14:textId="77777777" w:rsidR="001C41FF" w:rsidRDefault="001C41FF">
            <w:pPr>
              <w:spacing w:after="0" w:line="240" w:lineRule="auto"/>
              <w:jc w:val="center"/>
              <w:rPr>
                <w:rFonts w:eastAsia="Times New Roman" w:cs="Calibri"/>
                <w:color w:val="000000"/>
              </w:rPr>
            </w:pPr>
            <w:r>
              <w:rPr>
                <w:rFonts w:eastAsia="Times New Roman" w:cs="Calibri"/>
                <w:color w:val="000000"/>
              </w:rPr>
              <w:t>53827</w:t>
            </w:r>
          </w:p>
        </w:tc>
        <w:tc>
          <w:tcPr>
            <w:tcW w:w="2918" w:type="dxa"/>
            <w:tcBorders>
              <w:top w:val="nil"/>
              <w:left w:val="nil"/>
              <w:bottom w:val="nil"/>
              <w:right w:val="nil"/>
            </w:tcBorders>
            <w:noWrap/>
            <w:vAlign w:val="bottom"/>
            <w:hideMark/>
          </w:tcPr>
          <w:p w14:paraId="133BEDF3" w14:textId="77777777" w:rsidR="001C41FF" w:rsidRDefault="001C41FF">
            <w:pPr>
              <w:spacing w:after="0" w:line="240" w:lineRule="auto"/>
              <w:rPr>
                <w:rFonts w:eastAsia="Times New Roman" w:cs="Calibri"/>
                <w:color w:val="000000"/>
              </w:rPr>
            </w:pPr>
            <w:r>
              <w:rPr>
                <w:rFonts w:eastAsia="Times New Roman" w:cs="Calibri"/>
                <w:color w:val="000000"/>
              </w:rPr>
              <w:t>Laine Jr., Dale E. (Mr.)</w:t>
            </w:r>
          </w:p>
        </w:tc>
        <w:tc>
          <w:tcPr>
            <w:tcW w:w="5997" w:type="dxa"/>
            <w:tcBorders>
              <w:top w:val="nil"/>
              <w:left w:val="nil"/>
              <w:bottom w:val="nil"/>
              <w:right w:val="nil"/>
            </w:tcBorders>
            <w:noWrap/>
            <w:vAlign w:val="bottom"/>
            <w:hideMark/>
          </w:tcPr>
          <w:p w14:paraId="7D244463" w14:textId="77777777" w:rsidR="001C41FF" w:rsidRDefault="001C41FF">
            <w:pPr>
              <w:spacing w:after="0" w:line="240" w:lineRule="auto"/>
              <w:rPr>
                <w:rFonts w:eastAsia="Times New Roman" w:cs="Calibri"/>
                <w:color w:val="000000"/>
              </w:rPr>
            </w:pPr>
            <w:r>
              <w:rPr>
                <w:rFonts w:eastAsia="Times New Roman" w:cs="Calibri"/>
                <w:color w:val="000000"/>
              </w:rPr>
              <w:t>Aon Risk Services Company, Inc.</w:t>
            </w:r>
          </w:p>
        </w:tc>
        <w:tc>
          <w:tcPr>
            <w:tcW w:w="1106" w:type="dxa"/>
            <w:tcBorders>
              <w:top w:val="nil"/>
              <w:left w:val="nil"/>
              <w:bottom w:val="nil"/>
              <w:right w:val="nil"/>
            </w:tcBorders>
            <w:noWrap/>
            <w:vAlign w:val="bottom"/>
            <w:hideMark/>
          </w:tcPr>
          <w:p w14:paraId="7360843F" w14:textId="77777777" w:rsidR="001C41FF" w:rsidRDefault="001C41FF">
            <w:pPr>
              <w:spacing w:after="0" w:line="240" w:lineRule="auto"/>
              <w:jc w:val="center"/>
              <w:rPr>
                <w:rFonts w:eastAsia="Times New Roman" w:cs="Calibri"/>
                <w:color w:val="000000"/>
              </w:rPr>
            </w:pPr>
            <w:r>
              <w:rPr>
                <w:rFonts w:eastAsia="Times New Roman" w:cs="Calibri"/>
                <w:color w:val="000000"/>
              </w:rPr>
              <w:t>IL</w:t>
            </w:r>
          </w:p>
        </w:tc>
      </w:tr>
      <w:tr w:rsidR="001C41FF" w14:paraId="328EADEA" w14:textId="77777777">
        <w:trPr>
          <w:trHeight w:val="283"/>
        </w:trPr>
        <w:tc>
          <w:tcPr>
            <w:tcW w:w="1287" w:type="dxa"/>
            <w:tcBorders>
              <w:top w:val="nil"/>
              <w:left w:val="nil"/>
              <w:bottom w:val="nil"/>
              <w:right w:val="nil"/>
            </w:tcBorders>
            <w:noWrap/>
            <w:vAlign w:val="bottom"/>
            <w:hideMark/>
          </w:tcPr>
          <w:p w14:paraId="17FD1A5A"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63E8A64A" w14:textId="77777777" w:rsidR="001C41FF" w:rsidRDefault="001C41FF">
            <w:pPr>
              <w:spacing w:after="0" w:line="240" w:lineRule="auto"/>
              <w:jc w:val="center"/>
              <w:rPr>
                <w:rFonts w:eastAsia="Times New Roman" w:cs="Calibri"/>
                <w:color w:val="000000"/>
              </w:rPr>
            </w:pPr>
            <w:r>
              <w:rPr>
                <w:rFonts w:eastAsia="Times New Roman" w:cs="Calibri"/>
                <w:color w:val="000000"/>
              </w:rPr>
              <w:t>53827</w:t>
            </w:r>
          </w:p>
        </w:tc>
        <w:tc>
          <w:tcPr>
            <w:tcW w:w="2918" w:type="dxa"/>
            <w:tcBorders>
              <w:top w:val="nil"/>
              <w:left w:val="nil"/>
              <w:bottom w:val="nil"/>
              <w:right w:val="nil"/>
            </w:tcBorders>
            <w:noWrap/>
            <w:vAlign w:val="bottom"/>
          </w:tcPr>
          <w:p w14:paraId="6F405C8A" w14:textId="77777777" w:rsidR="001C41FF" w:rsidRDefault="001C41FF">
            <w:pPr>
              <w:spacing w:after="0" w:line="240" w:lineRule="auto"/>
              <w:rPr>
                <w:rFonts w:eastAsia="Times New Roman" w:cs="Calibri"/>
                <w:color w:val="000000"/>
              </w:rPr>
            </w:pPr>
          </w:p>
        </w:tc>
        <w:tc>
          <w:tcPr>
            <w:tcW w:w="5997" w:type="dxa"/>
            <w:tcBorders>
              <w:top w:val="nil"/>
              <w:left w:val="nil"/>
              <w:bottom w:val="nil"/>
              <w:right w:val="nil"/>
            </w:tcBorders>
            <w:noWrap/>
            <w:vAlign w:val="bottom"/>
            <w:hideMark/>
          </w:tcPr>
          <w:p w14:paraId="132B1D69" w14:textId="77777777" w:rsidR="001C41FF" w:rsidRDefault="001C41FF">
            <w:pPr>
              <w:spacing w:after="0" w:line="240" w:lineRule="auto"/>
              <w:rPr>
                <w:rFonts w:eastAsia="Times New Roman" w:cs="Calibri"/>
                <w:color w:val="000000"/>
              </w:rPr>
            </w:pPr>
            <w:r>
              <w:rPr>
                <w:rFonts w:eastAsia="Times New Roman" w:cs="Calibri"/>
                <w:color w:val="000000"/>
              </w:rPr>
              <w:t>Caldwell Automotive Partners, LLC</w:t>
            </w:r>
          </w:p>
        </w:tc>
        <w:tc>
          <w:tcPr>
            <w:tcW w:w="1106" w:type="dxa"/>
            <w:tcBorders>
              <w:top w:val="nil"/>
              <w:left w:val="nil"/>
              <w:bottom w:val="nil"/>
              <w:right w:val="nil"/>
            </w:tcBorders>
            <w:noWrap/>
            <w:vAlign w:val="bottom"/>
            <w:hideMark/>
          </w:tcPr>
          <w:p w14:paraId="7814019C"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63F23808" w14:textId="77777777">
        <w:trPr>
          <w:trHeight w:val="283"/>
        </w:trPr>
        <w:tc>
          <w:tcPr>
            <w:tcW w:w="1287" w:type="dxa"/>
            <w:tcBorders>
              <w:top w:val="nil"/>
              <w:left w:val="nil"/>
              <w:bottom w:val="nil"/>
              <w:right w:val="nil"/>
            </w:tcBorders>
            <w:noWrap/>
            <w:vAlign w:val="bottom"/>
            <w:hideMark/>
          </w:tcPr>
          <w:p w14:paraId="26B2C7BF"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33A5A6C8" w14:textId="77777777" w:rsidR="001C41FF" w:rsidRDefault="001C41FF">
            <w:pPr>
              <w:spacing w:after="0" w:line="240" w:lineRule="auto"/>
              <w:jc w:val="center"/>
              <w:rPr>
                <w:rFonts w:eastAsia="Times New Roman" w:cs="Calibri"/>
                <w:color w:val="000000"/>
              </w:rPr>
            </w:pPr>
            <w:r>
              <w:rPr>
                <w:rFonts w:eastAsia="Times New Roman" w:cs="Calibri"/>
                <w:color w:val="000000"/>
              </w:rPr>
              <w:t>53827</w:t>
            </w:r>
          </w:p>
        </w:tc>
        <w:tc>
          <w:tcPr>
            <w:tcW w:w="2918" w:type="dxa"/>
            <w:tcBorders>
              <w:top w:val="nil"/>
              <w:left w:val="nil"/>
              <w:bottom w:val="nil"/>
              <w:right w:val="nil"/>
            </w:tcBorders>
            <w:noWrap/>
            <w:vAlign w:val="bottom"/>
          </w:tcPr>
          <w:p w14:paraId="74FC0990" w14:textId="77777777" w:rsidR="001C41FF" w:rsidRDefault="001C41FF">
            <w:pPr>
              <w:spacing w:after="0" w:line="240" w:lineRule="auto"/>
              <w:rPr>
                <w:rFonts w:eastAsia="Times New Roman" w:cs="Calibri"/>
                <w:color w:val="000000"/>
              </w:rPr>
            </w:pPr>
          </w:p>
        </w:tc>
        <w:tc>
          <w:tcPr>
            <w:tcW w:w="5997" w:type="dxa"/>
            <w:tcBorders>
              <w:top w:val="nil"/>
              <w:left w:val="nil"/>
              <w:bottom w:val="nil"/>
              <w:right w:val="nil"/>
            </w:tcBorders>
            <w:noWrap/>
            <w:vAlign w:val="bottom"/>
            <w:hideMark/>
          </w:tcPr>
          <w:p w14:paraId="0407E163" w14:textId="77777777" w:rsidR="001C41FF" w:rsidRDefault="001C41FF">
            <w:pPr>
              <w:spacing w:after="0" w:line="240" w:lineRule="auto"/>
              <w:rPr>
                <w:rFonts w:eastAsia="Times New Roman" w:cs="Calibri"/>
                <w:color w:val="000000"/>
              </w:rPr>
            </w:pPr>
            <w:r>
              <w:rPr>
                <w:rFonts w:eastAsia="Times New Roman" w:cs="Calibri"/>
                <w:color w:val="000000"/>
              </w:rPr>
              <w:t>CrowdStrike, Inc.</w:t>
            </w:r>
          </w:p>
        </w:tc>
        <w:tc>
          <w:tcPr>
            <w:tcW w:w="1106" w:type="dxa"/>
            <w:tcBorders>
              <w:top w:val="nil"/>
              <w:left w:val="nil"/>
              <w:bottom w:val="nil"/>
              <w:right w:val="nil"/>
            </w:tcBorders>
            <w:noWrap/>
            <w:vAlign w:val="bottom"/>
            <w:hideMark/>
          </w:tcPr>
          <w:p w14:paraId="3D5E410C" w14:textId="77777777" w:rsidR="001C41FF" w:rsidRDefault="001C41FF">
            <w:pPr>
              <w:spacing w:after="0" w:line="240" w:lineRule="auto"/>
              <w:jc w:val="center"/>
              <w:rPr>
                <w:rFonts w:eastAsia="Times New Roman" w:cs="Calibri"/>
                <w:color w:val="000000"/>
              </w:rPr>
            </w:pPr>
            <w:r>
              <w:rPr>
                <w:rFonts w:eastAsia="Times New Roman" w:cs="Calibri"/>
                <w:color w:val="000000"/>
              </w:rPr>
              <w:t>CA</w:t>
            </w:r>
          </w:p>
        </w:tc>
      </w:tr>
      <w:tr w:rsidR="001C41FF" w14:paraId="2F803137" w14:textId="77777777">
        <w:trPr>
          <w:trHeight w:val="283"/>
        </w:trPr>
        <w:tc>
          <w:tcPr>
            <w:tcW w:w="1287" w:type="dxa"/>
            <w:tcBorders>
              <w:top w:val="nil"/>
              <w:left w:val="nil"/>
              <w:bottom w:val="nil"/>
              <w:right w:val="nil"/>
            </w:tcBorders>
            <w:noWrap/>
            <w:vAlign w:val="bottom"/>
            <w:hideMark/>
          </w:tcPr>
          <w:p w14:paraId="5E5C8078"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1DB95536" w14:textId="77777777" w:rsidR="001C41FF" w:rsidRDefault="001C41FF">
            <w:pPr>
              <w:spacing w:after="0" w:line="240" w:lineRule="auto"/>
              <w:jc w:val="center"/>
              <w:rPr>
                <w:rFonts w:eastAsia="Times New Roman" w:cs="Calibri"/>
                <w:color w:val="000000"/>
              </w:rPr>
            </w:pPr>
            <w:r>
              <w:rPr>
                <w:rFonts w:eastAsia="Times New Roman" w:cs="Calibri"/>
                <w:color w:val="000000"/>
              </w:rPr>
              <w:t>53827</w:t>
            </w:r>
          </w:p>
        </w:tc>
        <w:tc>
          <w:tcPr>
            <w:tcW w:w="2918" w:type="dxa"/>
            <w:tcBorders>
              <w:top w:val="nil"/>
              <w:left w:val="nil"/>
              <w:bottom w:val="nil"/>
              <w:right w:val="nil"/>
            </w:tcBorders>
            <w:noWrap/>
            <w:vAlign w:val="bottom"/>
          </w:tcPr>
          <w:p w14:paraId="6A06B562" w14:textId="77777777" w:rsidR="001C41FF" w:rsidRDefault="001C41FF">
            <w:pPr>
              <w:spacing w:after="0" w:line="240" w:lineRule="auto"/>
              <w:rPr>
                <w:rFonts w:eastAsia="Times New Roman" w:cs="Calibri"/>
                <w:color w:val="000000"/>
              </w:rPr>
            </w:pPr>
          </w:p>
        </w:tc>
        <w:tc>
          <w:tcPr>
            <w:tcW w:w="5997" w:type="dxa"/>
            <w:tcBorders>
              <w:top w:val="nil"/>
              <w:left w:val="nil"/>
              <w:bottom w:val="nil"/>
              <w:right w:val="nil"/>
            </w:tcBorders>
            <w:noWrap/>
            <w:vAlign w:val="bottom"/>
            <w:hideMark/>
          </w:tcPr>
          <w:p w14:paraId="1E69565B" w14:textId="77777777" w:rsidR="001C41FF" w:rsidRDefault="001C41FF">
            <w:pPr>
              <w:spacing w:after="0" w:line="240" w:lineRule="auto"/>
              <w:rPr>
                <w:rFonts w:eastAsia="Times New Roman" w:cs="Calibri"/>
                <w:color w:val="000000"/>
              </w:rPr>
            </w:pPr>
            <w:r>
              <w:rPr>
                <w:rFonts w:eastAsia="Times New Roman" w:cs="Calibri"/>
                <w:color w:val="000000"/>
              </w:rPr>
              <w:t>Cruise Lines International Association</w:t>
            </w:r>
          </w:p>
        </w:tc>
        <w:tc>
          <w:tcPr>
            <w:tcW w:w="1106" w:type="dxa"/>
            <w:tcBorders>
              <w:top w:val="nil"/>
              <w:left w:val="nil"/>
              <w:bottom w:val="nil"/>
              <w:right w:val="nil"/>
            </w:tcBorders>
            <w:noWrap/>
            <w:vAlign w:val="bottom"/>
            <w:hideMark/>
          </w:tcPr>
          <w:p w14:paraId="4A22AE29" w14:textId="77777777" w:rsidR="001C41FF" w:rsidRDefault="001C41FF">
            <w:pPr>
              <w:spacing w:after="0" w:line="240" w:lineRule="auto"/>
              <w:jc w:val="center"/>
              <w:rPr>
                <w:rFonts w:eastAsia="Times New Roman" w:cs="Calibri"/>
                <w:color w:val="000000"/>
              </w:rPr>
            </w:pPr>
            <w:r>
              <w:rPr>
                <w:rFonts w:eastAsia="Times New Roman" w:cs="Calibri"/>
                <w:color w:val="000000"/>
              </w:rPr>
              <w:t>DC</w:t>
            </w:r>
          </w:p>
        </w:tc>
      </w:tr>
      <w:tr w:rsidR="001C41FF" w14:paraId="170DA759" w14:textId="77777777">
        <w:trPr>
          <w:trHeight w:val="283"/>
        </w:trPr>
        <w:tc>
          <w:tcPr>
            <w:tcW w:w="1287" w:type="dxa"/>
            <w:tcBorders>
              <w:top w:val="nil"/>
              <w:left w:val="nil"/>
              <w:bottom w:val="nil"/>
              <w:right w:val="nil"/>
            </w:tcBorders>
            <w:noWrap/>
            <w:vAlign w:val="bottom"/>
            <w:hideMark/>
          </w:tcPr>
          <w:p w14:paraId="63ECC80C"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0DC34FA0" w14:textId="77777777" w:rsidR="001C41FF" w:rsidRDefault="001C41FF">
            <w:pPr>
              <w:spacing w:after="0" w:line="240" w:lineRule="auto"/>
              <w:jc w:val="center"/>
              <w:rPr>
                <w:rFonts w:eastAsia="Times New Roman" w:cs="Calibri"/>
                <w:color w:val="000000"/>
              </w:rPr>
            </w:pPr>
            <w:r>
              <w:rPr>
                <w:rFonts w:eastAsia="Times New Roman" w:cs="Calibri"/>
                <w:color w:val="000000"/>
              </w:rPr>
              <w:t>53827</w:t>
            </w:r>
          </w:p>
        </w:tc>
        <w:tc>
          <w:tcPr>
            <w:tcW w:w="2918" w:type="dxa"/>
            <w:tcBorders>
              <w:top w:val="nil"/>
              <w:left w:val="nil"/>
              <w:bottom w:val="nil"/>
              <w:right w:val="nil"/>
            </w:tcBorders>
            <w:noWrap/>
            <w:vAlign w:val="bottom"/>
          </w:tcPr>
          <w:p w14:paraId="18D269BF" w14:textId="77777777" w:rsidR="001C41FF" w:rsidRDefault="001C41FF">
            <w:pPr>
              <w:spacing w:after="0" w:line="240" w:lineRule="auto"/>
              <w:rPr>
                <w:rFonts w:eastAsia="Times New Roman" w:cs="Calibri"/>
                <w:color w:val="000000"/>
              </w:rPr>
            </w:pPr>
          </w:p>
        </w:tc>
        <w:tc>
          <w:tcPr>
            <w:tcW w:w="5997" w:type="dxa"/>
            <w:tcBorders>
              <w:top w:val="nil"/>
              <w:left w:val="nil"/>
              <w:bottom w:val="nil"/>
              <w:right w:val="nil"/>
            </w:tcBorders>
            <w:noWrap/>
            <w:vAlign w:val="bottom"/>
            <w:hideMark/>
          </w:tcPr>
          <w:p w14:paraId="5B2F75D7" w14:textId="77777777" w:rsidR="001C41FF" w:rsidRDefault="001C41FF">
            <w:pPr>
              <w:spacing w:after="0" w:line="240" w:lineRule="auto"/>
              <w:rPr>
                <w:rFonts w:eastAsia="Times New Roman" w:cs="Calibri"/>
                <w:color w:val="000000"/>
              </w:rPr>
            </w:pPr>
            <w:r>
              <w:rPr>
                <w:rFonts w:eastAsia="Times New Roman" w:cs="Calibri"/>
                <w:color w:val="000000"/>
              </w:rPr>
              <w:t>Las Vegas Sands Corp</w:t>
            </w:r>
          </w:p>
        </w:tc>
        <w:tc>
          <w:tcPr>
            <w:tcW w:w="1106" w:type="dxa"/>
            <w:tcBorders>
              <w:top w:val="nil"/>
              <w:left w:val="nil"/>
              <w:bottom w:val="nil"/>
              <w:right w:val="nil"/>
            </w:tcBorders>
            <w:noWrap/>
            <w:vAlign w:val="bottom"/>
            <w:hideMark/>
          </w:tcPr>
          <w:p w14:paraId="46C88E73" w14:textId="77777777" w:rsidR="001C41FF" w:rsidRDefault="001C41FF">
            <w:pPr>
              <w:spacing w:after="0" w:line="240" w:lineRule="auto"/>
              <w:jc w:val="center"/>
              <w:rPr>
                <w:rFonts w:eastAsia="Times New Roman" w:cs="Calibri"/>
                <w:color w:val="000000"/>
              </w:rPr>
            </w:pPr>
            <w:r>
              <w:rPr>
                <w:rFonts w:eastAsia="Times New Roman" w:cs="Calibri"/>
                <w:color w:val="000000"/>
              </w:rPr>
              <w:t>NV</w:t>
            </w:r>
          </w:p>
        </w:tc>
      </w:tr>
      <w:tr w:rsidR="001C41FF" w14:paraId="6F815E4D" w14:textId="77777777">
        <w:trPr>
          <w:trHeight w:val="283"/>
        </w:trPr>
        <w:tc>
          <w:tcPr>
            <w:tcW w:w="1287" w:type="dxa"/>
            <w:tcBorders>
              <w:top w:val="nil"/>
              <w:left w:val="nil"/>
              <w:bottom w:val="nil"/>
              <w:right w:val="nil"/>
            </w:tcBorders>
            <w:noWrap/>
            <w:vAlign w:val="bottom"/>
            <w:hideMark/>
          </w:tcPr>
          <w:p w14:paraId="01D9C572"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1A785E2A" w14:textId="77777777" w:rsidR="001C41FF" w:rsidRDefault="001C41FF">
            <w:pPr>
              <w:spacing w:after="0" w:line="240" w:lineRule="auto"/>
              <w:jc w:val="center"/>
              <w:rPr>
                <w:rFonts w:eastAsia="Times New Roman" w:cs="Calibri"/>
                <w:color w:val="000000"/>
              </w:rPr>
            </w:pPr>
            <w:r>
              <w:rPr>
                <w:rFonts w:eastAsia="Times New Roman" w:cs="Calibri"/>
                <w:color w:val="000000"/>
              </w:rPr>
              <w:t>53827</w:t>
            </w:r>
          </w:p>
        </w:tc>
        <w:tc>
          <w:tcPr>
            <w:tcW w:w="2918" w:type="dxa"/>
            <w:tcBorders>
              <w:top w:val="nil"/>
              <w:left w:val="nil"/>
              <w:bottom w:val="nil"/>
              <w:right w:val="nil"/>
            </w:tcBorders>
            <w:noWrap/>
            <w:vAlign w:val="bottom"/>
          </w:tcPr>
          <w:p w14:paraId="16C12A22" w14:textId="77777777" w:rsidR="001C41FF" w:rsidRDefault="001C41FF">
            <w:pPr>
              <w:spacing w:after="0" w:line="240" w:lineRule="auto"/>
              <w:rPr>
                <w:rFonts w:eastAsia="Times New Roman" w:cs="Calibri"/>
                <w:color w:val="000000"/>
              </w:rPr>
            </w:pPr>
          </w:p>
        </w:tc>
        <w:tc>
          <w:tcPr>
            <w:tcW w:w="5997" w:type="dxa"/>
            <w:tcBorders>
              <w:top w:val="nil"/>
              <w:left w:val="nil"/>
              <w:bottom w:val="nil"/>
              <w:right w:val="nil"/>
            </w:tcBorders>
            <w:noWrap/>
            <w:vAlign w:val="bottom"/>
            <w:hideMark/>
          </w:tcPr>
          <w:p w14:paraId="0B7A1FAA" w14:textId="77777777" w:rsidR="001C41FF" w:rsidRDefault="001C41FF">
            <w:pPr>
              <w:spacing w:after="0" w:line="240" w:lineRule="auto"/>
              <w:rPr>
                <w:rFonts w:eastAsia="Times New Roman" w:cs="Calibri"/>
                <w:color w:val="000000"/>
              </w:rPr>
            </w:pPr>
            <w:proofErr w:type="spellStart"/>
            <w:r>
              <w:rPr>
                <w:rFonts w:eastAsia="Times New Roman" w:cs="Calibri"/>
                <w:color w:val="000000"/>
              </w:rPr>
              <w:t>LivaNova</w:t>
            </w:r>
            <w:proofErr w:type="spellEnd"/>
          </w:p>
        </w:tc>
        <w:tc>
          <w:tcPr>
            <w:tcW w:w="1106" w:type="dxa"/>
            <w:tcBorders>
              <w:top w:val="nil"/>
              <w:left w:val="nil"/>
              <w:bottom w:val="nil"/>
              <w:right w:val="nil"/>
            </w:tcBorders>
            <w:noWrap/>
            <w:vAlign w:val="bottom"/>
            <w:hideMark/>
          </w:tcPr>
          <w:p w14:paraId="671D70E8"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4FCBA95F" w14:textId="77777777">
        <w:trPr>
          <w:trHeight w:val="283"/>
        </w:trPr>
        <w:tc>
          <w:tcPr>
            <w:tcW w:w="1287" w:type="dxa"/>
            <w:tcBorders>
              <w:top w:val="nil"/>
              <w:left w:val="nil"/>
              <w:bottom w:val="nil"/>
              <w:right w:val="nil"/>
            </w:tcBorders>
            <w:noWrap/>
            <w:vAlign w:val="bottom"/>
            <w:hideMark/>
          </w:tcPr>
          <w:p w14:paraId="510BB100"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48921EBF" w14:textId="77777777" w:rsidR="001C41FF" w:rsidRDefault="001C41FF">
            <w:pPr>
              <w:spacing w:after="0" w:line="240" w:lineRule="auto"/>
              <w:jc w:val="center"/>
              <w:rPr>
                <w:rFonts w:eastAsia="Times New Roman" w:cs="Calibri"/>
                <w:color w:val="000000"/>
              </w:rPr>
            </w:pPr>
            <w:r>
              <w:rPr>
                <w:rFonts w:eastAsia="Times New Roman" w:cs="Calibri"/>
                <w:color w:val="000000"/>
              </w:rPr>
              <w:t>53827</w:t>
            </w:r>
          </w:p>
        </w:tc>
        <w:tc>
          <w:tcPr>
            <w:tcW w:w="2918" w:type="dxa"/>
            <w:tcBorders>
              <w:top w:val="nil"/>
              <w:left w:val="nil"/>
              <w:bottom w:val="nil"/>
              <w:right w:val="nil"/>
            </w:tcBorders>
            <w:noWrap/>
            <w:vAlign w:val="bottom"/>
          </w:tcPr>
          <w:p w14:paraId="28B265BF" w14:textId="77777777" w:rsidR="001C41FF" w:rsidRDefault="001C41FF">
            <w:pPr>
              <w:spacing w:after="0" w:line="240" w:lineRule="auto"/>
              <w:rPr>
                <w:rFonts w:eastAsia="Times New Roman" w:cs="Calibri"/>
                <w:color w:val="000000"/>
              </w:rPr>
            </w:pPr>
          </w:p>
        </w:tc>
        <w:tc>
          <w:tcPr>
            <w:tcW w:w="5997" w:type="dxa"/>
            <w:tcBorders>
              <w:top w:val="nil"/>
              <w:left w:val="nil"/>
              <w:bottom w:val="nil"/>
              <w:right w:val="nil"/>
            </w:tcBorders>
            <w:noWrap/>
            <w:vAlign w:val="bottom"/>
            <w:hideMark/>
          </w:tcPr>
          <w:p w14:paraId="5EF61A7D" w14:textId="77777777" w:rsidR="001C41FF" w:rsidRDefault="001C41FF">
            <w:pPr>
              <w:spacing w:after="0" w:line="240" w:lineRule="auto"/>
              <w:rPr>
                <w:rFonts w:eastAsia="Times New Roman" w:cs="Calibri"/>
                <w:color w:val="000000"/>
              </w:rPr>
            </w:pPr>
            <w:r>
              <w:rPr>
                <w:rFonts w:eastAsia="Times New Roman" w:cs="Calibri"/>
                <w:color w:val="000000"/>
              </w:rPr>
              <w:t>MoneyGram International</w:t>
            </w:r>
          </w:p>
        </w:tc>
        <w:tc>
          <w:tcPr>
            <w:tcW w:w="1106" w:type="dxa"/>
            <w:tcBorders>
              <w:top w:val="nil"/>
              <w:left w:val="nil"/>
              <w:bottom w:val="nil"/>
              <w:right w:val="nil"/>
            </w:tcBorders>
            <w:noWrap/>
            <w:vAlign w:val="bottom"/>
            <w:hideMark/>
          </w:tcPr>
          <w:p w14:paraId="22631FE7"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1271C15C" w14:textId="77777777">
        <w:trPr>
          <w:trHeight w:val="283"/>
        </w:trPr>
        <w:tc>
          <w:tcPr>
            <w:tcW w:w="1287" w:type="dxa"/>
            <w:tcBorders>
              <w:top w:val="nil"/>
              <w:left w:val="nil"/>
              <w:bottom w:val="nil"/>
              <w:right w:val="nil"/>
            </w:tcBorders>
            <w:noWrap/>
            <w:vAlign w:val="bottom"/>
            <w:hideMark/>
          </w:tcPr>
          <w:p w14:paraId="532D9427"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16997290" w14:textId="77777777" w:rsidR="001C41FF" w:rsidRDefault="001C41FF">
            <w:pPr>
              <w:spacing w:after="0" w:line="240" w:lineRule="auto"/>
              <w:jc w:val="center"/>
              <w:rPr>
                <w:rFonts w:eastAsia="Times New Roman" w:cs="Calibri"/>
                <w:color w:val="000000"/>
              </w:rPr>
            </w:pPr>
            <w:r>
              <w:rPr>
                <w:rFonts w:eastAsia="Times New Roman" w:cs="Calibri"/>
                <w:color w:val="000000"/>
              </w:rPr>
              <w:t>53827</w:t>
            </w:r>
          </w:p>
        </w:tc>
        <w:tc>
          <w:tcPr>
            <w:tcW w:w="2918" w:type="dxa"/>
            <w:tcBorders>
              <w:top w:val="nil"/>
              <w:left w:val="nil"/>
              <w:bottom w:val="nil"/>
              <w:right w:val="nil"/>
            </w:tcBorders>
            <w:noWrap/>
            <w:vAlign w:val="bottom"/>
          </w:tcPr>
          <w:p w14:paraId="17CCC25A" w14:textId="77777777" w:rsidR="001C41FF" w:rsidRDefault="001C41FF">
            <w:pPr>
              <w:spacing w:after="0" w:line="240" w:lineRule="auto"/>
              <w:rPr>
                <w:rFonts w:eastAsia="Times New Roman" w:cs="Calibri"/>
                <w:color w:val="000000"/>
              </w:rPr>
            </w:pPr>
          </w:p>
        </w:tc>
        <w:tc>
          <w:tcPr>
            <w:tcW w:w="5997" w:type="dxa"/>
            <w:tcBorders>
              <w:top w:val="nil"/>
              <w:left w:val="nil"/>
              <w:bottom w:val="nil"/>
              <w:right w:val="nil"/>
            </w:tcBorders>
            <w:noWrap/>
            <w:vAlign w:val="bottom"/>
            <w:hideMark/>
          </w:tcPr>
          <w:p w14:paraId="2548A77A" w14:textId="77777777" w:rsidR="001C41FF" w:rsidRDefault="001C41FF">
            <w:pPr>
              <w:spacing w:after="0" w:line="240" w:lineRule="auto"/>
              <w:rPr>
                <w:rFonts w:eastAsia="Times New Roman" w:cs="Calibri"/>
                <w:color w:val="000000"/>
              </w:rPr>
            </w:pPr>
            <w:proofErr w:type="spellStart"/>
            <w:r>
              <w:rPr>
                <w:rFonts w:eastAsia="Times New Roman" w:cs="Calibri"/>
                <w:color w:val="000000"/>
              </w:rPr>
              <w:t>Mutualink</w:t>
            </w:r>
            <w:proofErr w:type="spellEnd"/>
            <w:r>
              <w:rPr>
                <w:rFonts w:eastAsia="Times New Roman" w:cs="Calibri"/>
                <w:color w:val="000000"/>
              </w:rPr>
              <w:t>, Inc.</w:t>
            </w:r>
          </w:p>
        </w:tc>
        <w:tc>
          <w:tcPr>
            <w:tcW w:w="1106" w:type="dxa"/>
            <w:tcBorders>
              <w:top w:val="nil"/>
              <w:left w:val="nil"/>
              <w:bottom w:val="nil"/>
              <w:right w:val="nil"/>
            </w:tcBorders>
            <w:noWrap/>
            <w:vAlign w:val="bottom"/>
            <w:hideMark/>
          </w:tcPr>
          <w:p w14:paraId="6F4DB04F" w14:textId="77777777" w:rsidR="001C41FF" w:rsidRDefault="001C41FF">
            <w:pPr>
              <w:spacing w:after="0" w:line="240" w:lineRule="auto"/>
              <w:jc w:val="center"/>
              <w:rPr>
                <w:rFonts w:eastAsia="Times New Roman" w:cs="Calibri"/>
                <w:color w:val="000000"/>
              </w:rPr>
            </w:pPr>
            <w:r>
              <w:rPr>
                <w:rFonts w:eastAsia="Times New Roman" w:cs="Calibri"/>
                <w:color w:val="000000"/>
              </w:rPr>
              <w:t>CT</w:t>
            </w:r>
          </w:p>
        </w:tc>
      </w:tr>
      <w:tr w:rsidR="001C41FF" w14:paraId="08F4DC49" w14:textId="77777777">
        <w:trPr>
          <w:trHeight w:val="283"/>
        </w:trPr>
        <w:tc>
          <w:tcPr>
            <w:tcW w:w="1287" w:type="dxa"/>
            <w:tcBorders>
              <w:top w:val="nil"/>
              <w:left w:val="nil"/>
              <w:bottom w:val="nil"/>
              <w:right w:val="nil"/>
            </w:tcBorders>
            <w:noWrap/>
            <w:vAlign w:val="bottom"/>
            <w:hideMark/>
          </w:tcPr>
          <w:p w14:paraId="3113A73C"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5A038735" w14:textId="77777777" w:rsidR="001C41FF" w:rsidRDefault="001C41FF">
            <w:pPr>
              <w:spacing w:after="0" w:line="240" w:lineRule="auto"/>
              <w:jc w:val="center"/>
              <w:rPr>
                <w:rFonts w:eastAsia="Times New Roman" w:cs="Calibri"/>
                <w:color w:val="000000"/>
              </w:rPr>
            </w:pPr>
            <w:r>
              <w:rPr>
                <w:rFonts w:eastAsia="Times New Roman" w:cs="Calibri"/>
                <w:color w:val="000000"/>
              </w:rPr>
              <w:t>53827</w:t>
            </w:r>
          </w:p>
        </w:tc>
        <w:tc>
          <w:tcPr>
            <w:tcW w:w="2918" w:type="dxa"/>
            <w:tcBorders>
              <w:top w:val="nil"/>
              <w:left w:val="nil"/>
              <w:bottom w:val="nil"/>
              <w:right w:val="nil"/>
            </w:tcBorders>
            <w:noWrap/>
            <w:vAlign w:val="bottom"/>
          </w:tcPr>
          <w:p w14:paraId="5466D0FF" w14:textId="77777777" w:rsidR="001C41FF" w:rsidRDefault="001C41FF">
            <w:pPr>
              <w:spacing w:after="0" w:line="240" w:lineRule="auto"/>
              <w:rPr>
                <w:rFonts w:eastAsia="Times New Roman" w:cs="Calibri"/>
                <w:color w:val="000000"/>
              </w:rPr>
            </w:pPr>
          </w:p>
        </w:tc>
        <w:tc>
          <w:tcPr>
            <w:tcW w:w="5997" w:type="dxa"/>
            <w:tcBorders>
              <w:top w:val="nil"/>
              <w:left w:val="nil"/>
              <w:bottom w:val="nil"/>
              <w:right w:val="nil"/>
            </w:tcBorders>
            <w:noWrap/>
            <w:vAlign w:val="bottom"/>
            <w:hideMark/>
          </w:tcPr>
          <w:p w14:paraId="076CB130" w14:textId="77777777" w:rsidR="001C41FF" w:rsidRDefault="001C41FF">
            <w:pPr>
              <w:spacing w:after="0" w:line="240" w:lineRule="auto"/>
              <w:rPr>
                <w:rFonts w:eastAsia="Times New Roman" w:cs="Calibri"/>
                <w:color w:val="000000"/>
              </w:rPr>
            </w:pPr>
            <w:r>
              <w:rPr>
                <w:rFonts w:eastAsia="Times New Roman" w:cs="Calibri"/>
                <w:color w:val="000000"/>
              </w:rPr>
              <w:t>Texas Coalition for Affordable Insurance Solutions</w:t>
            </w:r>
          </w:p>
        </w:tc>
        <w:tc>
          <w:tcPr>
            <w:tcW w:w="1106" w:type="dxa"/>
            <w:tcBorders>
              <w:top w:val="nil"/>
              <w:left w:val="nil"/>
              <w:bottom w:val="nil"/>
              <w:right w:val="nil"/>
            </w:tcBorders>
            <w:noWrap/>
            <w:vAlign w:val="bottom"/>
            <w:hideMark/>
          </w:tcPr>
          <w:p w14:paraId="6FD63D26"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0A18CE25" w14:textId="77777777">
        <w:trPr>
          <w:trHeight w:val="283"/>
        </w:trPr>
        <w:tc>
          <w:tcPr>
            <w:tcW w:w="1287" w:type="dxa"/>
            <w:tcBorders>
              <w:top w:val="nil"/>
              <w:left w:val="nil"/>
              <w:bottom w:val="nil"/>
              <w:right w:val="nil"/>
            </w:tcBorders>
            <w:noWrap/>
            <w:vAlign w:val="bottom"/>
            <w:hideMark/>
          </w:tcPr>
          <w:p w14:paraId="34B38B33"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66F00395" w14:textId="77777777" w:rsidR="001C41FF" w:rsidRDefault="001C41FF">
            <w:pPr>
              <w:spacing w:after="0" w:line="240" w:lineRule="auto"/>
              <w:jc w:val="center"/>
              <w:rPr>
                <w:rFonts w:eastAsia="Times New Roman" w:cs="Calibri"/>
                <w:color w:val="000000"/>
              </w:rPr>
            </w:pPr>
            <w:r>
              <w:rPr>
                <w:rFonts w:eastAsia="Times New Roman" w:cs="Calibri"/>
                <w:color w:val="000000"/>
              </w:rPr>
              <w:t>53827</w:t>
            </w:r>
          </w:p>
        </w:tc>
        <w:tc>
          <w:tcPr>
            <w:tcW w:w="2918" w:type="dxa"/>
            <w:tcBorders>
              <w:top w:val="nil"/>
              <w:left w:val="nil"/>
              <w:bottom w:val="nil"/>
              <w:right w:val="nil"/>
            </w:tcBorders>
            <w:noWrap/>
            <w:vAlign w:val="bottom"/>
          </w:tcPr>
          <w:p w14:paraId="20C66617" w14:textId="77777777" w:rsidR="001C41FF" w:rsidRDefault="001C41FF">
            <w:pPr>
              <w:spacing w:after="0" w:line="240" w:lineRule="auto"/>
              <w:rPr>
                <w:rFonts w:eastAsia="Times New Roman" w:cs="Calibri"/>
                <w:color w:val="000000"/>
              </w:rPr>
            </w:pPr>
          </w:p>
        </w:tc>
        <w:tc>
          <w:tcPr>
            <w:tcW w:w="5997" w:type="dxa"/>
            <w:tcBorders>
              <w:top w:val="nil"/>
              <w:left w:val="nil"/>
              <w:bottom w:val="nil"/>
              <w:right w:val="nil"/>
            </w:tcBorders>
            <w:noWrap/>
            <w:vAlign w:val="bottom"/>
            <w:hideMark/>
          </w:tcPr>
          <w:p w14:paraId="7647369A" w14:textId="77777777" w:rsidR="001C41FF" w:rsidRDefault="001C41FF">
            <w:pPr>
              <w:spacing w:after="0" w:line="240" w:lineRule="auto"/>
              <w:rPr>
                <w:rFonts w:eastAsia="Times New Roman" w:cs="Calibri"/>
                <w:color w:val="000000"/>
              </w:rPr>
            </w:pPr>
            <w:r>
              <w:rPr>
                <w:rFonts w:eastAsia="Times New Roman" w:cs="Calibri"/>
                <w:color w:val="000000"/>
              </w:rPr>
              <w:t>VIA Metropolitan Transit</w:t>
            </w:r>
          </w:p>
        </w:tc>
        <w:tc>
          <w:tcPr>
            <w:tcW w:w="1106" w:type="dxa"/>
            <w:tcBorders>
              <w:top w:val="nil"/>
              <w:left w:val="nil"/>
              <w:bottom w:val="nil"/>
              <w:right w:val="nil"/>
            </w:tcBorders>
            <w:noWrap/>
            <w:vAlign w:val="bottom"/>
            <w:hideMark/>
          </w:tcPr>
          <w:p w14:paraId="25069F45"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38695C42" w14:textId="77777777">
        <w:trPr>
          <w:trHeight w:val="283"/>
        </w:trPr>
        <w:tc>
          <w:tcPr>
            <w:tcW w:w="1287" w:type="dxa"/>
            <w:tcBorders>
              <w:top w:val="nil"/>
              <w:left w:val="nil"/>
              <w:bottom w:val="nil"/>
              <w:right w:val="nil"/>
            </w:tcBorders>
            <w:noWrap/>
            <w:vAlign w:val="bottom"/>
            <w:hideMark/>
          </w:tcPr>
          <w:p w14:paraId="74A91E21"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16F5DD24" w14:textId="77777777" w:rsidR="001C41FF" w:rsidRDefault="001C41FF">
            <w:pPr>
              <w:spacing w:after="0" w:line="240" w:lineRule="auto"/>
              <w:jc w:val="center"/>
              <w:rPr>
                <w:rFonts w:eastAsia="Times New Roman" w:cs="Calibri"/>
                <w:color w:val="000000"/>
              </w:rPr>
            </w:pPr>
            <w:r>
              <w:rPr>
                <w:rFonts w:eastAsia="Times New Roman" w:cs="Calibri"/>
                <w:color w:val="000000"/>
              </w:rPr>
              <w:t>30456</w:t>
            </w:r>
          </w:p>
        </w:tc>
        <w:tc>
          <w:tcPr>
            <w:tcW w:w="2918" w:type="dxa"/>
            <w:tcBorders>
              <w:top w:val="nil"/>
              <w:left w:val="nil"/>
              <w:bottom w:val="nil"/>
              <w:right w:val="nil"/>
            </w:tcBorders>
            <w:noWrap/>
            <w:vAlign w:val="bottom"/>
            <w:hideMark/>
          </w:tcPr>
          <w:p w14:paraId="71315902" w14:textId="77777777" w:rsidR="001C41FF" w:rsidRDefault="001C41FF">
            <w:pPr>
              <w:spacing w:after="0" w:line="240" w:lineRule="auto"/>
              <w:rPr>
                <w:rFonts w:eastAsia="Times New Roman" w:cs="Calibri"/>
                <w:color w:val="000000"/>
              </w:rPr>
            </w:pPr>
            <w:r>
              <w:rPr>
                <w:rFonts w:eastAsia="Times New Roman" w:cs="Calibri"/>
                <w:color w:val="000000"/>
              </w:rPr>
              <w:t>Oswald, J. William (Mr.)</w:t>
            </w:r>
          </w:p>
        </w:tc>
        <w:tc>
          <w:tcPr>
            <w:tcW w:w="5997" w:type="dxa"/>
            <w:tcBorders>
              <w:top w:val="nil"/>
              <w:left w:val="nil"/>
              <w:bottom w:val="nil"/>
              <w:right w:val="nil"/>
            </w:tcBorders>
            <w:noWrap/>
            <w:vAlign w:val="bottom"/>
            <w:hideMark/>
          </w:tcPr>
          <w:p w14:paraId="0D30A501" w14:textId="77777777" w:rsidR="001C41FF" w:rsidRDefault="001C41FF">
            <w:pPr>
              <w:spacing w:after="0" w:line="240" w:lineRule="auto"/>
              <w:rPr>
                <w:rFonts w:eastAsia="Times New Roman" w:cs="Calibri"/>
                <w:color w:val="000000"/>
              </w:rPr>
            </w:pPr>
            <w:r>
              <w:rPr>
                <w:rFonts w:eastAsia="Times New Roman" w:cs="Calibri"/>
                <w:color w:val="000000"/>
              </w:rPr>
              <w:t>Flint Hills Resources, LLC</w:t>
            </w:r>
          </w:p>
        </w:tc>
        <w:tc>
          <w:tcPr>
            <w:tcW w:w="1106" w:type="dxa"/>
            <w:tcBorders>
              <w:top w:val="nil"/>
              <w:left w:val="nil"/>
              <w:bottom w:val="nil"/>
              <w:right w:val="nil"/>
            </w:tcBorders>
            <w:noWrap/>
            <w:vAlign w:val="bottom"/>
            <w:hideMark/>
          </w:tcPr>
          <w:p w14:paraId="1E36D3D5" w14:textId="77777777" w:rsidR="001C41FF" w:rsidRDefault="001C41FF">
            <w:pPr>
              <w:spacing w:after="0" w:line="240" w:lineRule="auto"/>
              <w:jc w:val="center"/>
              <w:rPr>
                <w:rFonts w:eastAsia="Times New Roman" w:cs="Calibri"/>
                <w:color w:val="000000"/>
              </w:rPr>
            </w:pPr>
            <w:r>
              <w:rPr>
                <w:rFonts w:eastAsia="Times New Roman" w:cs="Calibri"/>
                <w:color w:val="000000"/>
              </w:rPr>
              <w:t>KS</w:t>
            </w:r>
          </w:p>
        </w:tc>
      </w:tr>
      <w:tr w:rsidR="001C41FF" w14:paraId="46E038E4" w14:textId="77777777">
        <w:trPr>
          <w:trHeight w:val="283"/>
        </w:trPr>
        <w:tc>
          <w:tcPr>
            <w:tcW w:w="1287" w:type="dxa"/>
            <w:tcBorders>
              <w:top w:val="nil"/>
              <w:left w:val="nil"/>
              <w:bottom w:val="nil"/>
              <w:right w:val="nil"/>
            </w:tcBorders>
            <w:noWrap/>
            <w:vAlign w:val="bottom"/>
            <w:hideMark/>
          </w:tcPr>
          <w:p w14:paraId="3D052D90"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0AB1C223" w14:textId="77777777" w:rsidR="001C41FF" w:rsidRDefault="001C41FF">
            <w:pPr>
              <w:spacing w:after="0" w:line="240" w:lineRule="auto"/>
              <w:jc w:val="center"/>
              <w:rPr>
                <w:rFonts w:eastAsia="Times New Roman" w:cs="Calibri"/>
                <w:color w:val="000000"/>
              </w:rPr>
            </w:pPr>
            <w:r>
              <w:rPr>
                <w:rFonts w:eastAsia="Times New Roman" w:cs="Calibri"/>
                <w:color w:val="000000"/>
              </w:rPr>
              <w:t>30456</w:t>
            </w:r>
          </w:p>
        </w:tc>
        <w:tc>
          <w:tcPr>
            <w:tcW w:w="2918" w:type="dxa"/>
            <w:tcBorders>
              <w:top w:val="nil"/>
              <w:left w:val="nil"/>
              <w:bottom w:val="nil"/>
              <w:right w:val="nil"/>
            </w:tcBorders>
            <w:noWrap/>
            <w:vAlign w:val="bottom"/>
          </w:tcPr>
          <w:p w14:paraId="60715D81" w14:textId="77777777" w:rsidR="001C41FF" w:rsidRDefault="001C41FF">
            <w:pPr>
              <w:spacing w:after="0" w:line="240" w:lineRule="auto"/>
              <w:rPr>
                <w:rFonts w:eastAsia="Times New Roman" w:cs="Calibri"/>
                <w:color w:val="000000"/>
              </w:rPr>
            </w:pPr>
          </w:p>
        </w:tc>
        <w:tc>
          <w:tcPr>
            <w:tcW w:w="5997" w:type="dxa"/>
            <w:tcBorders>
              <w:top w:val="nil"/>
              <w:left w:val="nil"/>
              <w:bottom w:val="nil"/>
              <w:right w:val="nil"/>
            </w:tcBorders>
            <w:noWrap/>
            <w:vAlign w:val="bottom"/>
            <w:hideMark/>
          </w:tcPr>
          <w:p w14:paraId="781CFED1" w14:textId="77777777" w:rsidR="001C41FF" w:rsidRDefault="001C41FF">
            <w:pPr>
              <w:spacing w:after="0" w:line="240" w:lineRule="auto"/>
              <w:rPr>
                <w:rFonts w:eastAsia="Times New Roman" w:cs="Calibri"/>
                <w:color w:val="000000"/>
              </w:rPr>
            </w:pPr>
            <w:r>
              <w:rPr>
                <w:rFonts w:eastAsia="Times New Roman" w:cs="Calibri"/>
                <w:color w:val="000000"/>
              </w:rPr>
              <w:t>Georgia-Pacific LLC</w:t>
            </w:r>
          </w:p>
        </w:tc>
        <w:tc>
          <w:tcPr>
            <w:tcW w:w="1106" w:type="dxa"/>
            <w:tcBorders>
              <w:top w:val="nil"/>
              <w:left w:val="nil"/>
              <w:bottom w:val="nil"/>
              <w:right w:val="nil"/>
            </w:tcBorders>
            <w:noWrap/>
            <w:vAlign w:val="bottom"/>
            <w:hideMark/>
          </w:tcPr>
          <w:p w14:paraId="0B6899C8" w14:textId="77777777" w:rsidR="001C41FF" w:rsidRDefault="001C41FF">
            <w:pPr>
              <w:spacing w:after="0" w:line="240" w:lineRule="auto"/>
              <w:jc w:val="center"/>
              <w:rPr>
                <w:rFonts w:eastAsia="Times New Roman" w:cs="Calibri"/>
                <w:color w:val="000000"/>
              </w:rPr>
            </w:pPr>
            <w:r>
              <w:rPr>
                <w:rFonts w:eastAsia="Times New Roman" w:cs="Calibri"/>
                <w:color w:val="000000"/>
              </w:rPr>
              <w:t>GA</w:t>
            </w:r>
          </w:p>
        </w:tc>
      </w:tr>
      <w:tr w:rsidR="001C41FF" w14:paraId="34F1475C" w14:textId="77777777">
        <w:trPr>
          <w:trHeight w:val="283"/>
        </w:trPr>
        <w:tc>
          <w:tcPr>
            <w:tcW w:w="1287" w:type="dxa"/>
            <w:tcBorders>
              <w:top w:val="nil"/>
              <w:left w:val="nil"/>
              <w:bottom w:val="nil"/>
              <w:right w:val="nil"/>
            </w:tcBorders>
            <w:noWrap/>
            <w:vAlign w:val="bottom"/>
            <w:hideMark/>
          </w:tcPr>
          <w:p w14:paraId="22F35540"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6C1A4A98" w14:textId="77777777" w:rsidR="001C41FF" w:rsidRDefault="001C41FF">
            <w:pPr>
              <w:spacing w:after="0" w:line="240" w:lineRule="auto"/>
              <w:jc w:val="center"/>
              <w:rPr>
                <w:rFonts w:eastAsia="Times New Roman" w:cs="Calibri"/>
                <w:color w:val="000000"/>
              </w:rPr>
            </w:pPr>
            <w:r>
              <w:rPr>
                <w:rFonts w:eastAsia="Times New Roman" w:cs="Calibri"/>
                <w:color w:val="000000"/>
              </w:rPr>
              <w:t>30456</w:t>
            </w:r>
          </w:p>
        </w:tc>
        <w:tc>
          <w:tcPr>
            <w:tcW w:w="2918" w:type="dxa"/>
            <w:tcBorders>
              <w:top w:val="nil"/>
              <w:left w:val="nil"/>
              <w:bottom w:val="nil"/>
              <w:right w:val="nil"/>
            </w:tcBorders>
            <w:noWrap/>
            <w:vAlign w:val="bottom"/>
          </w:tcPr>
          <w:p w14:paraId="47AC9AF6" w14:textId="77777777" w:rsidR="001C41FF" w:rsidRDefault="001C41FF">
            <w:pPr>
              <w:spacing w:after="0" w:line="240" w:lineRule="auto"/>
              <w:rPr>
                <w:rFonts w:eastAsia="Times New Roman" w:cs="Calibri"/>
                <w:color w:val="000000"/>
              </w:rPr>
            </w:pPr>
          </w:p>
        </w:tc>
        <w:tc>
          <w:tcPr>
            <w:tcW w:w="5997" w:type="dxa"/>
            <w:tcBorders>
              <w:top w:val="nil"/>
              <w:left w:val="nil"/>
              <w:bottom w:val="nil"/>
              <w:right w:val="nil"/>
            </w:tcBorders>
            <w:noWrap/>
            <w:vAlign w:val="bottom"/>
            <w:hideMark/>
          </w:tcPr>
          <w:p w14:paraId="43C19F04" w14:textId="77777777" w:rsidR="001C41FF" w:rsidRDefault="001C41FF">
            <w:pPr>
              <w:spacing w:after="0" w:line="240" w:lineRule="auto"/>
              <w:rPr>
                <w:rFonts w:eastAsia="Times New Roman" w:cs="Calibri"/>
                <w:color w:val="000000"/>
              </w:rPr>
            </w:pPr>
            <w:r>
              <w:rPr>
                <w:rFonts w:eastAsia="Times New Roman" w:cs="Calibri"/>
                <w:color w:val="000000"/>
              </w:rPr>
              <w:t>Guardian Industries, LLC</w:t>
            </w:r>
          </w:p>
        </w:tc>
        <w:tc>
          <w:tcPr>
            <w:tcW w:w="1106" w:type="dxa"/>
            <w:tcBorders>
              <w:top w:val="nil"/>
              <w:left w:val="nil"/>
              <w:bottom w:val="nil"/>
              <w:right w:val="nil"/>
            </w:tcBorders>
            <w:noWrap/>
            <w:vAlign w:val="bottom"/>
            <w:hideMark/>
          </w:tcPr>
          <w:p w14:paraId="75FE3983" w14:textId="77777777" w:rsidR="001C41FF" w:rsidRDefault="001C41FF">
            <w:pPr>
              <w:spacing w:after="0" w:line="240" w:lineRule="auto"/>
              <w:jc w:val="center"/>
              <w:rPr>
                <w:rFonts w:eastAsia="Times New Roman" w:cs="Calibri"/>
                <w:color w:val="000000"/>
              </w:rPr>
            </w:pPr>
            <w:r>
              <w:rPr>
                <w:rFonts w:eastAsia="Times New Roman" w:cs="Calibri"/>
                <w:color w:val="000000"/>
              </w:rPr>
              <w:t>KS</w:t>
            </w:r>
          </w:p>
        </w:tc>
      </w:tr>
      <w:tr w:rsidR="001C41FF" w14:paraId="07141529" w14:textId="77777777">
        <w:trPr>
          <w:trHeight w:val="283"/>
        </w:trPr>
        <w:tc>
          <w:tcPr>
            <w:tcW w:w="1287" w:type="dxa"/>
            <w:tcBorders>
              <w:top w:val="nil"/>
              <w:left w:val="nil"/>
              <w:bottom w:val="nil"/>
              <w:right w:val="nil"/>
            </w:tcBorders>
            <w:noWrap/>
            <w:vAlign w:val="bottom"/>
            <w:hideMark/>
          </w:tcPr>
          <w:p w14:paraId="274B5623"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10343BA8" w14:textId="77777777" w:rsidR="001C41FF" w:rsidRDefault="001C41FF">
            <w:pPr>
              <w:spacing w:after="0" w:line="240" w:lineRule="auto"/>
              <w:jc w:val="center"/>
              <w:rPr>
                <w:rFonts w:eastAsia="Times New Roman" w:cs="Calibri"/>
                <w:color w:val="000000"/>
              </w:rPr>
            </w:pPr>
            <w:r>
              <w:rPr>
                <w:rFonts w:eastAsia="Times New Roman" w:cs="Calibri"/>
                <w:color w:val="000000"/>
              </w:rPr>
              <w:t>30456</w:t>
            </w:r>
          </w:p>
        </w:tc>
        <w:tc>
          <w:tcPr>
            <w:tcW w:w="2918" w:type="dxa"/>
            <w:tcBorders>
              <w:top w:val="nil"/>
              <w:left w:val="nil"/>
              <w:bottom w:val="nil"/>
              <w:right w:val="nil"/>
            </w:tcBorders>
            <w:noWrap/>
            <w:vAlign w:val="bottom"/>
          </w:tcPr>
          <w:p w14:paraId="3EE165B0" w14:textId="77777777" w:rsidR="001C41FF" w:rsidRDefault="001C41FF">
            <w:pPr>
              <w:spacing w:after="0" w:line="240" w:lineRule="auto"/>
              <w:rPr>
                <w:rFonts w:eastAsia="Times New Roman" w:cs="Calibri"/>
                <w:color w:val="000000"/>
              </w:rPr>
            </w:pPr>
          </w:p>
        </w:tc>
        <w:tc>
          <w:tcPr>
            <w:tcW w:w="5997" w:type="dxa"/>
            <w:tcBorders>
              <w:top w:val="nil"/>
              <w:left w:val="nil"/>
              <w:bottom w:val="nil"/>
              <w:right w:val="nil"/>
            </w:tcBorders>
            <w:noWrap/>
            <w:vAlign w:val="bottom"/>
            <w:hideMark/>
          </w:tcPr>
          <w:p w14:paraId="6806D99E" w14:textId="77777777" w:rsidR="001C41FF" w:rsidRDefault="001C41FF">
            <w:pPr>
              <w:spacing w:after="0" w:line="240" w:lineRule="auto"/>
              <w:rPr>
                <w:rFonts w:eastAsia="Times New Roman" w:cs="Calibri"/>
                <w:color w:val="000000"/>
              </w:rPr>
            </w:pPr>
            <w:r>
              <w:rPr>
                <w:rFonts w:eastAsia="Times New Roman" w:cs="Calibri"/>
                <w:color w:val="000000"/>
              </w:rPr>
              <w:t>Infor, Inc.</w:t>
            </w:r>
          </w:p>
        </w:tc>
        <w:tc>
          <w:tcPr>
            <w:tcW w:w="1106" w:type="dxa"/>
            <w:tcBorders>
              <w:top w:val="nil"/>
              <w:left w:val="nil"/>
              <w:bottom w:val="nil"/>
              <w:right w:val="nil"/>
            </w:tcBorders>
            <w:noWrap/>
            <w:vAlign w:val="bottom"/>
            <w:hideMark/>
          </w:tcPr>
          <w:p w14:paraId="69D76394" w14:textId="77777777" w:rsidR="001C41FF" w:rsidRDefault="001C41FF">
            <w:pPr>
              <w:spacing w:after="0" w:line="240" w:lineRule="auto"/>
              <w:jc w:val="center"/>
              <w:rPr>
                <w:rFonts w:eastAsia="Times New Roman" w:cs="Calibri"/>
                <w:color w:val="000000"/>
              </w:rPr>
            </w:pPr>
            <w:r>
              <w:rPr>
                <w:rFonts w:eastAsia="Times New Roman" w:cs="Calibri"/>
                <w:color w:val="000000"/>
              </w:rPr>
              <w:t>NY</w:t>
            </w:r>
          </w:p>
        </w:tc>
      </w:tr>
      <w:tr w:rsidR="001C41FF" w14:paraId="1D91C3E0" w14:textId="77777777">
        <w:trPr>
          <w:trHeight w:val="283"/>
        </w:trPr>
        <w:tc>
          <w:tcPr>
            <w:tcW w:w="1287" w:type="dxa"/>
            <w:tcBorders>
              <w:top w:val="nil"/>
              <w:left w:val="nil"/>
              <w:bottom w:val="nil"/>
              <w:right w:val="nil"/>
            </w:tcBorders>
            <w:noWrap/>
            <w:vAlign w:val="bottom"/>
            <w:hideMark/>
          </w:tcPr>
          <w:p w14:paraId="287C8B0E"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4CEF64AA" w14:textId="77777777" w:rsidR="001C41FF" w:rsidRDefault="001C41FF">
            <w:pPr>
              <w:spacing w:after="0" w:line="240" w:lineRule="auto"/>
              <w:jc w:val="center"/>
              <w:rPr>
                <w:rFonts w:eastAsia="Times New Roman" w:cs="Calibri"/>
                <w:color w:val="000000"/>
              </w:rPr>
            </w:pPr>
            <w:r>
              <w:rPr>
                <w:rFonts w:eastAsia="Times New Roman" w:cs="Calibri"/>
                <w:color w:val="000000"/>
              </w:rPr>
              <w:t>30456</w:t>
            </w:r>
          </w:p>
        </w:tc>
        <w:tc>
          <w:tcPr>
            <w:tcW w:w="2918" w:type="dxa"/>
            <w:tcBorders>
              <w:top w:val="nil"/>
              <w:left w:val="nil"/>
              <w:bottom w:val="nil"/>
              <w:right w:val="nil"/>
            </w:tcBorders>
            <w:noWrap/>
            <w:vAlign w:val="bottom"/>
          </w:tcPr>
          <w:p w14:paraId="16F599AA" w14:textId="77777777" w:rsidR="001C41FF" w:rsidRDefault="001C41FF">
            <w:pPr>
              <w:spacing w:after="0" w:line="240" w:lineRule="auto"/>
              <w:rPr>
                <w:rFonts w:eastAsia="Times New Roman" w:cs="Calibri"/>
                <w:color w:val="000000"/>
              </w:rPr>
            </w:pPr>
          </w:p>
        </w:tc>
        <w:tc>
          <w:tcPr>
            <w:tcW w:w="5997" w:type="dxa"/>
            <w:tcBorders>
              <w:top w:val="nil"/>
              <w:left w:val="nil"/>
              <w:bottom w:val="nil"/>
              <w:right w:val="nil"/>
            </w:tcBorders>
            <w:noWrap/>
            <w:vAlign w:val="bottom"/>
            <w:hideMark/>
          </w:tcPr>
          <w:p w14:paraId="6714C24E" w14:textId="77777777" w:rsidR="001C41FF" w:rsidRDefault="001C41FF">
            <w:pPr>
              <w:spacing w:after="0" w:line="240" w:lineRule="auto"/>
              <w:rPr>
                <w:rFonts w:eastAsia="Times New Roman" w:cs="Calibri"/>
                <w:color w:val="000000"/>
              </w:rPr>
            </w:pPr>
            <w:r>
              <w:rPr>
                <w:rFonts w:eastAsia="Times New Roman" w:cs="Calibri"/>
                <w:color w:val="000000"/>
              </w:rPr>
              <w:t>INV Nylon Chemicals Americas, LLC</w:t>
            </w:r>
          </w:p>
        </w:tc>
        <w:tc>
          <w:tcPr>
            <w:tcW w:w="1106" w:type="dxa"/>
            <w:tcBorders>
              <w:top w:val="nil"/>
              <w:left w:val="nil"/>
              <w:bottom w:val="nil"/>
              <w:right w:val="nil"/>
            </w:tcBorders>
            <w:noWrap/>
            <w:vAlign w:val="bottom"/>
            <w:hideMark/>
          </w:tcPr>
          <w:p w14:paraId="226F2957" w14:textId="77777777" w:rsidR="001C41FF" w:rsidRDefault="001C41FF">
            <w:pPr>
              <w:spacing w:after="0" w:line="240" w:lineRule="auto"/>
              <w:jc w:val="center"/>
              <w:rPr>
                <w:rFonts w:eastAsia="Times New Roman" w:cs="Calibri"/>
                <w:color w:val="000000"/>
              </w:rPr>
            </w:pPr>
            <w:r>
              <w:rPr>
                <w:rFonts w:eastAsia="Times New Roman" w:cs="Calibri"/>
                <w:color w:val="000000"/>
              </w:rPr>
              <w:t>KS</w:t>
            </w:r>
          </w:p>
        </w:tc>
      </w:tr>
      <w:tr w:rsidR="001C41FF" w14:paraId="293471F5" w14:textId="77777777">
        <w:trPr>
          <w:trHeight w:val="283"/>
        </w:trPr>
        <w:tc>
          <w:tcPr>
            <w:tcW w:w="1287" w:type="dxa"/>
            <w:tcBorders>
              <w:top w:val="nil"/>
              <w:left w:val="nil"/>
              <w:bottom w:val="nil"/>
              <w:right w:val="nil"/>
            </w:tcBorders>
            <w:noWrap/>
            <w:vAlign w:val="bottom"/>
            <w:hideMark/>
          </w:tcPr>
          <w:p w14:paraId="7C1436F9"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2E8DDD0D" w14:textId="77777777" w:rsidR="001C41FF" w:rsidRDefault="001C41FF">
            <w:pPr>
              <w:spacing w:after="0" w:line="240" w:lineRule="auto"/>
              <w:jc w:val="center"/>
              <w:rPr>
                <w:rFonts w:eastAsia="Times New Roman" w:cs="Calibri"/>
                <w:color w:val="000000"/>
              </w:rPr>
            </w:pPr>
            <w:r>
              <w:rPr>
                <w:rFonts w:eastAsia="Times New Roman" w:cs="Calibri"/>
                <w:color w:val="000000"/>
              </w:rPr>
              <w:t>30456</w:t>
            </w:r>
          </w:p>
        </w:tc>
        <w:tc>
          <w:tcPr>
            <w:tcW w:w="2918" w:type="dxa"/>
            <w:tcBorders>
              <w:top w:val="nil"/>
              <w:left w:val="nil"/>
              <w:bottom w:val="nil"/>
              <w:right w:val="nil"/>
            </w:tcBorders>
            <w:noWrap/>
            <w:vAlign w:val="bottom"/>
          </w:tcPr>
          <w:p w14:paraId="13661976" w14:textId="77777777" w:rsidR="001C41FF" w:rsidRDefault="001C41FF">
            <w:pPr>
              <w:spacing w:after="0" w:line="240" w:lineRule="auto"/>
              <w:rPr>
                <w:rFonts w:eastAsia="Times New Roman" w:cs="Calibri"/>
                <w:color w:val="000000"/>
              </w:rPr>
            </w:pPr>
          </w:p>
        </w:tc>
        <w:tc>
          <w:tcPr>
            <w:tcW w:w="5997" w:type="dxa"/>
            <w:tcBorders>
              <w:top w:val="nil"/>
              <w:left w:val="nil"/>
              <w:bottom w:val="nil"/>
              <w:right w:val="nil"/>
            </w:tcBorders>
            <w:noWrap/>
            <w:vAlign w:val="bottom"/>
            <w:hideMark/>
          </w:tcPr>
          <w:p w14:paraId="4EEB8042" w14:textId="77777777" w:rsidR="001C41FF" w:rsidRDefault="001C41FF">
            <w:pPr>
              <w:spacing w:after="0" w:line="240" w:lineRule="auto"/>
              <w:rPr>
                <w:rFonts w:eastAsia="Times New Roman" w:cs="Calibri"/>
                <w:color w:val="000000"/>
              </w:rPr>
            </w:pPr>
            <w:r>
              <w:rPr>
                <w:rFonts w:eastAsia="Times New Roman" w:cs="Calibri"/>
                <w:color w:val="000000"/>
              </w:rPr>
              <w:t>John Zink Company, LLC</w:t>
            </w:r>
          </w:p>
        </w:tc>
        <w:tc>
          <w:tcPr>
            <w:tcW w:w="1106" w:type="dxa"/>
            <w:tcBorders>
              <w:top w:val="nil"/>
              <w:left w:val="nil"/>
              <w:bottom w:val="nil"/>
              <w:right w:val="nil"/>
            </w:tcBorders>
            <w:noWrap/>
            <w:vAlign w:val="bottom"/>
            <w:hideMark/>
          </w:tcPr>
          <w:p w14:paraId="3BA44D40" w14:textId="77777777" w:rsidR="001C41FF" w:rsidRDefault="001C41FF">
            <w:pPr>
              <w:spacing w:after="0" w:line="240" w:lineRule="auto"/>
              <w:jc w:val="center"/>
              <w:rPr>
                <w:rFonts w:eastAsia="Times New Roman" w:cs="Calibri"/>
                <w:color w:val="000000"/>
              </w:rPr>
            </w:pPr>
            <w:r>
              <w:rPr>
                <w:rFonts w:eastAsia="Times New Roman" w:cs="Calibri"/>
                <w:color w:val="000000"/>
              </w:rPr>
              <w:t>KS</w:t>
            </w:r>
          </w:p>
        </w:tc>
      </w:tr>
      <w:tr w:rsidR="001C41FF" w14:paraId="3599E4B6" w14:textId="77777777">
        <w:trPr>
          <w:trHeight w:val="283"/>
        </w:trPr>
        <w:tc>
          <w:tcPr>
            <w:tcW w:w="1287" w:type="dxa"/>
            <w:tcBorders>
              <w:top w:val="nil"/>
              <w:left w:val="nil"/>
              <w:bottom w:val="nil"/>
              <w:right w:val="nil"/>
            </w:tcBorders>
            <w:noWrap/>
            <w:vAlign w:val="bottom"/>
            <w:hideMark/>
          </w:tcPr>
          <w:p w14:paraId="5C049872"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986" w:type="dxa"/>
            <w:tcBorders>
              <w:top w:val="nil"/>
              <w:left w:val="nil"/>
              <w:bottom w:val="nil"/>
              <w:right w:val="nil"/>
            </w:tcBorders>
            <w:noWrap/>
            <w:vAlign w:val="bottom"/>
            <w:hideMark/>
          </w:tcPr>
          <w:p w14:paraId="37594274" w14:textId="77777777" w:rsidR="001C41FF" w:rsidRDefault="001C41FF">
            <w:pPr>
              <w:spacing w:after="0" w:line="240" w:lineRule="auto"/>
              <w:jc w:val="center"/>
              <w:rPr>
                <w:rFonts w:eastAsia="Times New Roman" w:cs="Calibri"/>
                <w:color w:val="000000"/>
              </w:rPr>
            </w:pPr>
            <w:r>
              <w:rPr>
                <w:rFonts w:eastAsia="Times New Roman" w:cs="Calibri"/>
                <w:color w:val="000000"/>
              </w:rPr>
              <w:t>30456</w:t>
            </w:r>
          </w:p>
        </w:tc>
        <w:tc>
          <w:tcPr>
            <w:tcW w:w="2918" w:type="dxa"/>
            <w:tcBorders>
              <w:top w:val="nil"/>
              <w:left w:val="nil"/>
              <w:bottom w:val="nil"/>
              <w:right w:val="nil"/>
            </w:tcBorders>
            <w:noWrap/>
            <w:vAlign w:val="bottom"/>
          </w:tcPr>
          <w:p w14:paraId="76572B56" w14:textId="77777777" w:rsidR="001C41FF" w:rsidRDefault="001C41FF">
            <w:pPr>
              <w:spacing w:after="0" w:line="240" w:lineRule="auto"/>
              <w:rPr>
                <w:rFonts w:eastAsia="Times New Roman" w:cs="Calibri"/>
                <w:color w:val="000000"/>
              </w:rPr>
            </w:pPr>
          </w:p>
        </w:tc>
        <w:tc>
          <w:tcPr>
            <w:tcW w:w="5997" w:type="dxa"/>
            <w:tcBorders>
              <w:top w:val="nil"/>
              <w:left w:val="nil"/>
              <w:bottom w:val="nil"/>
              <w:right w:val="nil"/>
            </w:tcBorders>
            <w:noWrap/>
            <w:vAlign w:val="bottom"/>
            <w:hideMark/>
          </w:tcPr>
          <w:p w14:paraId="09268239" w14:textId="77777777" w:rsidR="001C41FF" w:rsidRDefault="001C41FF">
            <w:pPr>
              <w:spacing w:after="0" w:line="240" w:lineRule="auto"/>
              <w:rPr>
                <w:rFonts w:eastAsia="Times New Roman" w:cs="Calibri"/>
                <w:color w:val="000000"/>
              </w:rPr>
            </w:pPr>
            <w:r>
              <w:rPr>
                <w:rFonts w:eastAsia="Times New Roman" w:cs="Calibri"/>
                <w:color w:val="000000"/>
              </w:rPr>
              <w:t>Koch Ag &amp; Energy Solutions, LLC</w:t>
            </w:r>
          </w:p>
        </w:tc>
        <w:tc>
          <w:tcPr>
            <w:tcW w:w="1106" w:type="dxa"/>
            <w:tcBorders>
              <w:top w:val="nil"/>
              <w:left w:val="nil"/>
              <w:bottom w:val="nil"/>
              <w:right w:val="nil"/>
            </w:tcBorders>
            <w:noWrap/>
            <w:vAlign w:val="bottom"/>
            <w:hideMark/>
          </w:tcPr>
          <w:p w14:paraId="255E817A" w14:textId="77777777" w:rsidR="001C41FF" w:rsidRDefault="001C41FF">
            <w:pPr>
              <w:spacing w:after="0" w:line="240" w:lineRule="auto"/>
              <w:jc w:val="center"/>
              <w:rPr>
                <w:rFonts w:eastAsia="Times New Roman" w:cs="Calibri"/>
                <w:color w:val="000000"/>
              </w:rPr>
            </w:pPr>
            <w:r>
              <w:rPr>
                <w:rFonts w:eastAsia="Times New Roman" w:cs="Calibri"/>
                <w:color w:val="000000"/>
              </w:rPr>
              <w:t>KS</w:t>
            </w:r>
          </w:p>
        </w:tc>
      </w:tr>
      <w:tr w:rsidR="001C41FF" w14:paraId="0BDE4CBB" w14:textId="77777777">
        <w:trPr>
          <w:trHeight w:val="283"/>
        </w:trPr>
        <w:tc>
          <w:tcPr>
            <w:tcW w:w="1287" w:type="dxa"/>
            <w:tcBorders>
              <w:top w:val="nil"/>
              <w:left w:val="nil"/>
              <w:bottom w:val="nil"/>
              <w:right w:val="nil"/>
            </w:tcBorders>
            <w:noWrap/>
            <w:vAlign w:val="bottom"/>
            <w:hideMark/>
          </w:tcPr>
          <w:p w14:paraId="6BE7E737" w14:textId="77777777" w:rsidR="001C41FF" w:rsidRDefault="001C41FF">
            <w:pPr>
              <w:spacing w:after="0" w:line="240" w:lineRule="auto"/>
              <w:rPr>
                <w:rFonts w:eastAsia="Times New Roman" w:cs="Calibri"/>
                <w:color w:val="000000"/>
              </w:rPr>
            </w:pPr>
            <w:r>
              <w:br w:type="page"/>
              <w:t xml:space="preserve">         </w:t>
            </w:r>
            <w:r>
              <w:rPr>
                <w:rFonts w:eastAsia="Times New Roman" w:cs="Calibri"/>
                <w:color w:val="000000"/>
              </w:rPr>
              <w:t>Y</w:t>
            </w:r>
          </w:p>
        </w:tc>
        <w:tc>
          <w:tcPr>
            <w:tcW w:w="986" w:type="dxa"/>
            <w:tcBorders>
              <w:top w:val="nil"/>
              <w:left w:val="nil"/>
              <w:bottom w:val="nil"/>
              <w:right w:val="nil"/>
            </w:tcBorders>
            <w:noWrap/>
            <w:vAlign w:val="bottom"/>
            <w:hideMark/>
          </w:tcPr>
          <w:p w14:paraId="3A9E25A9" w14:textId="77777777" w:rsidR="001C41FF" w:rsidRDefault="001C41FF">
            <w:pPr>
              <w:spacing w:after="0" w:line="240" w:lineRule="auto"/>
              <w:jc w:val="center"/>
              <w:rPr>
                <w:rFonts w:eastAsia="Times New Roman" w:cs="Calibri"/>
                <w:color w:val="000000"/>
              </w:rPr>
            </w:pPr>
            <w:r>
              <w:rPr>
                <w:rFonts w:eastAsia="Times New Roman" w:cs="Calibri"/>
                <w:color w:val="000000"/>
              </w:rPr>
              <w:t>30456</w:t>
            </w:r>
          </w:p>
        </w:tc>
        <w:tc>
          <w:tcPr>
            <w:tcW w:w="2918" w:type="dxa"/>
            <w:tcBorders>
              <w:top w:val="nil"/>
              <w:left w:val="nil"/>
              <w:bottom w:val="nil"/>
              <w:right w:val="nil"/>
            </w:tcBorders>
            <w:noWrap/>
            <w:vAlign w:val="bottom"/>
          </w:tcPr>
          <w:p w14:paraId="6017A7D3" w14:textId="77777777" w:rsidR="001C41FF" w:rsidRDefault="001C41FF">
            <w:pPr>
              <w:spacing w:after="0" w:line="240" w:lineRule="auto"/>
              <w:rPr>
                <w:rFonts w:eastAsia="Times New Roman" w:cs="Calibri"/>
                <w:color w:val="000000"/>
              </w:rPr>
            </w:pPr>
          </w:p>
        </w:tc>
        <w:tc>
          <w:tcPr>
            <w:tcW w:w="5997" w:type="dxa"/>
            <w:tcBorders>
              <w:top w:val="nil"/>
              <w:left w:val="nil"/>
              <w:bottom w:val="nil"/>
              <w:right w:val="nil"/>
            </w:tcBorders>
            <w:noWrap/>
            <w:vAlign w:val="bottom"/>
            <w:hideMark/>
          </w:tcPr>
          <w:p w14:paraId="068E24EB" w14:textId="77777777" w:rsidR="001C41FF" w:rsidRDefault="001C41FF">
            <w:pPr>
              <w:spacing w:after="0" w:line="240" w:lineRule="auto"/>
              <w:rPr>
                <w:rFonts w:eastAsia="Times New Roman" w:cs="Calibri"/>
                <w:color w:val="000000"/>
              </w:rPr>
            </w:pPr>
            <w:r>
              <w:rPr>
                <w:rFonts w:eastAsia="Times New Roman" w:cs="Calibri"/>
                <w:color w:val="000000"/>
              </w:rPr>
              <w:t>Koch Engineered Solutions, LLC</w:t>
            </w:r>
          </w:p>
        </w:tc>
        <w:tc>
          <w:tcPr>
            <w:tcW w:w="1106" w:type="dxa"/>
            <w:tcBorders>
              <w:top w:val="nil"/>
              <w:left w:val="nil"/>
              <w:bottom w:val="nil"/>
              <w:right w:val="nil"/>
            </w:tcBorders>
            <w:noWrap/>
            <w:vAlign w:val="bottom"/>
            <w:hideMark/>
          </w:tcPr>
          <w:p w14:paraId="162B07FE" w14:textId="77777777" w:rsidR="001C41FF" w:rsidRDefault="001C41FF">
            <w:pPr>
              <w:spacing w:after="0" w:line="240" w:lineRule="auto"/>
              <w:jc w:val="center"/>
              <w:rPr>
                <w:rFonts w:eastAsia="Times New Roman" w:cs="Calibri"/>
                <w:color w:val="000000"/>
              </w:rPr>
            </w:pPr>
            <w:r>
              <w:rPr>
                <w:rFonts w:eastAsia="Times New Roman" w:cs="Calibri"/>
                <w:color w:val="000000"/>
              </w:rPr>
              <w:t>KS</w:t>
            </w:r>
          </w:p>
        </w:tc>
      </w:tr>
    </w:tbl>
    <w:p w14:paraId="6A3250E9" w14:textId="77777777" w:rsidR="001C41FF" w:rsidRDefault="001C41FF"/>
    <w:tbl>
      <w:tblPr>
        <w:tblW w:w="12815" w:type="dxa"/>
        <w:tblLook w:val="04A0" w:firstRow="1" w:lastRow="0" w:firstColumn="1" w:lastColumn="0" w:noHBand="0" w:noVBand="1"/>
      </w:tblPr>
      <w:tblGrid>
        <w:gridCol w:w="1341"/>
        <w:gridCol w:w="1027"/>
        <w:gridCol w:w="3042"/>
        <w:gridCol w:w="6253"/>
        <w:gridCol w:w="1152"/>
      </w:tblGrid>
      <w:tr w:rsidR="001C41FF" w14:paraId="22D2A63C" w14:textId="77777777">
        <w:trPr>
          <w:trHeight w:val="299"/>
        </w:trPr>
        <w:tc>
          <w:tcPr>
            <w:tcW w:w="1341" w:type="dxa"/>
            <w:tcBorders>
              <w:top w:val="nil"/>
              <w:left w:val="nil"/>
              <w:bottom w:val="nil"/>
              <w:right w:val="nil"/>
            </w:tcBorders>
            <w:noWrap/>
            <w:vAlign w:val="bottom"/>
            <w:hideMark/>
          </w:tcPr>
          <w:p w14:paraId="2756F694" w14:textId="77777777" w:rsidR="001C41FF" w:rsidRDefault="001C41FF">
            <w:pPr>
              <w:spacing w:after="0" w:line="240" w:lineRule="auto"/>
              <w:jc w:val="center"/>
              <w:rPr>
                <w:rFonts w:eastAsia="Times New Roman" w:cs="Calibri"/>
                <w:color w:val="000000"/>
              </w:rPr>
            </w:pPr>
            <w:r>
              <w:br w:type="page"/>
            </w:r>
            <w:r>
              <w:rPr>
                <w:rFonts w:eastAsia="Times New Roman" w:cs="Calibri"/>
                <w:color w:val="000000"/>
              </w:rPr>
              <w:t>DIRECTOR</w:t>
            </w:r>
          </w:p>
        </w:tc>
        <w:tc>
          <w:tcPr>
            <w:tcW w:w="1027" w:type="dxa"/>
            <w:tcBorders>
              <w:top w:val="nil"/>
              <w:left w:val="nil"/>
              <w:bottom w:val="nil"/>
              <w:right w:val="nil"/>
            </w:tcBorders>
            <w:noWrap/>
            <w:vAlign w:val="bottom"/>
            <w:hideMark/>
          </w:tcPr>
          <w:p w14:paraId="4E3E4FE0" w14:textId="77777777" w:rsidR="001C41FF" w:rsidRDefault="001C41FF">
            <w:pPr>
              <w:spacing w:after="0" w:line="240" w:lineRule="auto"/>
              <w:jc w:val="center"/>
              <w:rPr>
                <w:rFonts w:eastAsia="Times New Roman" w:cs="Calibri"/>
                <w:color w:val="000000"/>
              </w:rPr>
            </w:pPr>
            <w:r>
              <w:rPr>
                <w:rFonts w:eastAsia="Times New Roman" w:cs="Calibri"/>
                <w:color w:val="000000"/>
              </w:rPr>
              <w:t>LOB ID</w:t>
            </w:r>
          </w:p>
        </w:tc>
        <w:tc>
          <w:tcPr>
            <w:tcW w:w="3042" w:type="dxa"/>
            <w:tcBorders>
              <w:top w:val="nil"/>
              <w:left w:val="nil"/>
              <w:bottom w:val="nil"/>
              <w:right w:val="nil"/>
            </w:tcBorders>
            <w:noWrap/>
            <w:vAlign w:val="bottom"/>
            <w:hideMark/>
          </w:tcPr>
          <w:p w14:paraId="478B227C" w14:textId="77777777" w:rsidR="001C41FF" w:rsidRDefault="001C41FF">
            <w:pPr>
              <w:spacing w:after="0" w:line="240" w:lineRule="auto"/>
              <w:jc w:val="center"/>
              <w:rPr>
                <w:rFonts w:eastAsia="Times New Roman" w:cs="Calibri"/>
                <w:color w:val="000000"/>
              </w:rPr>
            </w:pPr>
            <w:r>
              <w:rPr>
                <w:rFonts w:eastAsia="Times New Roman" w:cs="Calibri"/>
                <w:color w:val="000000"/>
              </w:rPr>
              <w:t>LOBBYIST NAME</w:t>
            </w:r>
          </w:p>
        </w:tc>
        <w:tc>
          <w:tcPr>
            <w:tcW w:w="6253" w:type="dxa"/>
            <w:tcBorders>
              <w:top w:val="nil"/>
              <w:left w:val="nil"/>
              <w:bottom w:val="nil"/>
              <w:right w:val="nil"/>
            </w:tcBorders>
            <w:noWrap/>
            <w:vAlign w:val="bottom"/>
            <w:hideMark/>
          </w:tcPr>
          <w:p w14:paraId="3FB6CE48" w14:textId="77777777" w:rsidR="001C41FF" w:rsidRDefault="001C41FF">
            <w:pPr>
              <w:spacing w:after="0" w:line="240" w:lineRule="auto"/>
              <w:jc w:val="center"/>
              <w:rPr>
                <w:rFonts w:eastAsia="Times New Roman" w:cs="Calibri"/>
                <w:color w:val="000000"/>
              </w:rPr>
            </w:pPr>
            <w:r>
              <w:rPr>
                <w:rFonts w:eastAsia="Times New Roman" w:cs="Calibri"/>
                <w:color w:val="000000"/>
              </w:rPr>
              <w:t>CLIENT NAME</w:t>
            </w:r>
          </w:p>
        </w:tc>
        <w:tc>
          <w:tcPr>
            <w:tcW w:w="1152" w:type="dxa"/>
            <w:tcBorders>
              <w:top w:val="nil"/>
              <w:left w:val="nil"/>
              <w:bottom w:val="nil"/>
              <w:right w:val="nil"/>
            </w:tcBorders>
            <w:noWrap/>
            <w:vAlign w:val="bottom"/>
            <w:hideMark/>
          </w:tcPr>
          <w:p w14:paraId="631474D3" w14:textId="77777777" w:rsidR="001C41FF" w:rsidRDefault="001C41FF">
            <w:pPr>
              <w:spacing w:after="0" w:line="240" w:lineRule="auto"/>
              <w:jc w:val="center"/>
              <w:rPr>
                <w:rFonts w:eastAsia="Times New Roman" w:cs="Calibri"/>
                <w:color w:val="000000"/>
              </w:rPr>
            </w:pPr>
            <w:proofErr w:type="gramStart"/>
            <w:r>
              <w:rPr>
                <w:rFonts w:eastAsia="Times New Roman" w:cs="Calibri"/>
                <w:color w:val="000000"/>
              </w:rPr>
              <w:t>CLNT  ST</w:t>
            </w:r>
            <w:proofErr w:type="gramEnd"/>
          </w:p>
        </w:tc>
      </w:tr>
      <w:tr w:rsidR="001C41FF" w14:paraId="678A44A1" w14:textId="77777777">
        <w:trPr>
          <w:trHeight w:val="299"/>
        </w:trPr>
        <w:tc>
          <w:tcPr>
            <w:tcW w:w="1341" w:type="dxa"/>
            <w:tcBorders>
              <w:top w:val="nil"/>
              <w:left w:val="nil"/>
              <w:bottom w:val="nil"/>
              <w:right w:val="nil"/>
            </w:tcBorders>
            <w:noWrap/>
            <w:vAlign w:val="bottom"/>
            <w:hideMark/>
          </w:tcPr>
          <w:p w14:paraId="06400EA3"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1027" w:type="dxa"/>
            <w:tcBorders>
              <w:top w:val="nil"/>
              <w:left w:val="nil"/>
              <w:bottom w:val="nil"/>
              <w:right w:val="nil"/>
            </w:tcBorders>
            <w:noWrap/>
            <w:vAlign w:val="bottom"/>
            <w:hideMark/>
          </w:tcPr>
          <w:p w14:paraId="627E3797" w14:textId="77777777" w:rsidR="001C41FF" w:rsidRDefault="001C41FF">
            <w:pPr>
              <w:spacing w:after="0" w:line="240" w:lineRule="auto"/>
              <w:jc w:val="center"/>
              <w:rPr>
                <w:rFonts w:eastAsia="Times New Roman" w:cs="Calibri"/>
                <w:color w:val="000000"/>
              </w:rPr>
            </w:pPr>
            <w:r>
              <w:rPr>
                <w:rFonts w:eastAsia="Times New Roman" w:cs="Calibri"/>
                <w:color w:val="000000"/>
              </w:rPr>
              <w:t>30456</w:t>
            </w:r>
          </w:p>
        </w:tc>
        <w:tc>
          <w:tcPr>
            <w:tcW w:w="3042" w:type="dxa"/>
            <w:tcBorders>
              <w:top w:val="nil"/>
              <w:left w:val="nil"/>
              <w:bottom w:val="nil"/>
              <w:right w:val="nil"/>
            </w:tcBorders>
            <w:noWrap/>
            <w:vAlign w:val="bottom"/>
            <w:hideMark/>
          </w:tcPr>
          <w:p w14:paraId="1F27746C" w14:textId="77777777" w:rsidR="001C41FF" w:rsidRDefault="001C41FF">
            <w:pPr>
              <w:spacing w:after="0" w:line="240" w:lineRule="auto"/>
              <w:rPr>
                <w:rFonts w:eastAsia="Times New Roman" w:cs="Calibri"/>
                <w:color w:val="000000"/>
              </w:rPr>
            </w:pPr>
            <w:r>
              <w:rPr>
                <w:rFonts w:eastAsia="Times New Roman" w:cs="Calibri"/>
                <w:color w:val="000000"/>
              </w:rPr>
              <w:t>Oswald, J. William (Mr.)</w:t>
            </w:r>
          </w:p>
        </w:tc>
        <w:tc>
          <w:tcPr>
            <w:tcW w:w="6253" w:type="dxa"/>
            <w:tcBorders>
              <w:top w:val="nil"/>
              <w:left w:val="nil"/>
              <w:bottom w:val="nil"/>
              <w:right w:val="nil"/>
            </w:tcBorders>
            <w:noWrap/>
            <w:vAlign w:val="bottom"/>
            <w:hideMark/>
          </w:tcPr>
          <w:p w14:paraId="47AA2189" w14:textId="77777777" w:rsidR="001C41FF" w:rsidRDefault="001C41FF">
            <w:pPr>
              <w:spacing w:after="0" w:line="240" w:lineRule="auto"/>
              <w:rPr>
                <w:rFonts w:eastAsia="Times New Roman" w:cs="Calibri"/>
                <w:color w:val="000000"/>
              </w:rPr>
            </w:pPr>
            <w:r>
              <w:rPr>
                <w:rFonts w:eastAsia="Times New Roman" w:cs="Calibri"/>
                <w:color w:val="000000"/>
              </w:rPr>
              <w:t>Koch Heat Transfer GP, LLC</w:t>
            </w:r>
          </w:p>
        </w:tc>
        <w:tc>
          <w:tcPr>
            <w:tcW w:w="1152" w:type="dxa"/>
            <w:tcBorders>
              <w:top w:val="nil"/>
              <w:left w:val="nil"/>
              <w:bottom w:val="nil"/>
              <w:right w:val="nil"/>
            </w:tcBorders>
            <w:noWrap/>
            <w:vAlign w:val="bottom"/>
            <w:hideMark/>
          </w:tcPr>
          <w:p w14:paraId="64D5577D" w14:textId="77777777" w:rsidR="001C41FF" w:rsidRDefault="001C41FF">
            <w:pPr>
              <w:spacing w:after="0" w:line="240" w:lineRule="auto"/>
              <w:jc w:val="center"/>
              <w:rPr>
                <w:rFonts w:eastAsia="Times New Roman" w:cs="Calibri"/>
                <w:color w:val="000000"/>
              </w:rPr>
            </w:pPr>
            <w:r>
              <w:rPr>
                <w:rFonts w:eastAsia="Times New Roman" w:cs="Calibri"/>
                <w:color w:val="000000"/>
              </w:rPr>
              <w:t>KS</w:t>
            </w:r>
          </w:p>
        </w:tc>
      </w:tr>
      <w:tr w:rsidR="001C41FF" w14:paraId="66D1E8A8" w14:textId="77777777">
        <w:trPr>
          <w:trHeight w:val="299"/>
        </w:trPr>
        <w:tc>
          <w:tcPr>
            <w:tcW w:w="1341" w:type="dxa"/>
            <w:tcBorders>
              <w:top w:val="nil"/>
              <w:left w:val="nil"/>
              <w:bottom w:val="nil"/>
              <w:right w:val="nil"/>
            </w:tcBorders>
            <w:noWrap/>
            <w:vAlign w:val="bottom"/>
            <w:hideMark/>
          </w:tcPr>
          <w:p w14:paraId="3E77B5BF"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1027" w:type="dxa"/>
            <w:tcBorders>
              <w:top w:val="nil"/>
              <w:left w:val="nil"/>
              <w:bottom w:val="nil"/>
              <w:right w:val="nil"/>
            </w:tcBorders>
            <w:noWrap/>
            <w:vAlign w:val="bottom"/>
            <w:hideMark/>
          </w:tcPr>
          <w:p w14:paraId="11843163" w14:textId="77777777" w:rsidR="001C41FF" w:rsidRDefault="001C41FF">
            <w:pPr>
              <w:spacing w:after="0" w:line="240" w:lineRule="auto"/>
              <w:jc w:val="center"/>
              <w:rPr>
                <w:rFonts w:eastAsia="Times New Roman" w:cs="Calibri"/>
                <w:color w:val="000000"/>
              </w:rPr>
            </w:pPr>
            <w:r>
              <w:rPr>
                <w:rFonts w:eastAsia="Times New Roman" w:cs="Calibri"/>
                <w:color w:val="000000"/>
              </w:rPr>
              <w:t>30456</w:t>
            </w:r>
          </w:p>
        </w:tc>
        <w:tc>
          <w:tcPr>
            <w:tcW w:w="3042" w:type="dxa"/>
            <w:tcBorders>
              <w:top w:val="nil"/>
              <w:left w:val="nil"/>
              <w:bottom w:val="nil"/>
              <w:right w:val="nil"/>
            </w:tcBorders>
            <w:noWrap/>
            <w:vAlign w:val="bottom"/>
          </w:tcPr>
          <w:p w14:paraId="17676401" w14:textId="77777777" w:rsidR="001C41FF" w:rsidRDefault="001C41FF">
            <w:pPr>
              <w:spacing w:after="0" w:line="240" w:lineRule="auto"/>
              <w:rPr>
                <w:rFonts w:eastAsia="Times New Roman" w:cs="Calibri"/>
                <w:color w:val="000000"/>
              </w:rPr>
            </w:pPr>
          </w:p>
        </w:tc>
        <w:tc>
          <w:tcPr>
            <w:tcW w:w="6253" w:type="dxa"/>
            <w:tcBorders>
              <w:top w:val="nil"/>
              <w:left w:val="nil"/>
              <w:bottom w:val="nil"/>
              <w:right w:val="nil"/>
            </w:tcBorders>
            <w:noWrap/>
            <w:vAlign w:val="bottom"/>
            <w:hideMark/>
          </w:tcPr>
          <w:p w14:paraId="74744750" w14:textId="77777777" w:rsidR="001C41FF" w:rsidRDefault="001C41FF">
            <w:pPr>
              <w:spacing w:after="0" w:line="240" w:lineRule="auto"/>
              <w:rPr>
                <w:rFonts w:eastAsia="Times New Roman" w:cs="Calibri"/>
                <w:color w:val="000000"/>
              </w:rPr>
            </w:pPr>
            <w:r>
              <w:rPr>
                <w:rFonts w:eastAsia="Times New Roman" w:cs="Calibri"/>
                <w:color w:val="000000"/>
              </w:rPr>
              <w:t>Koch Supply &amp; Trading, LP</w:t>
            </w:r>
          </w:p>
        </w:tc>
        <w:tc>
          <w:tcPr>
            <w:tcW w:w="1152" w:type="dxa"/>
            <w:tcBorders>
              <w:top w:val="nil"/>
              <w:left w:val="nil"/>
              <w:bottom w:val="nil"/>
              <w:right w:val="nil"/>
            </w:tcBorders>
            <w:noWrap/>
            <w:vAlign w:val="bottom"/>
            <w:hideMark/>
          </w:tcPr>
          <w:p w14:paraId="2BE0B6CF" w14:textId="77777777" w:rsidR="001C41FF" w:rsidRDefault="001C41FF">
            <w:pPr>
              <w:spacing w:after="0" w:line="240" w:lineRule="auto"/>
              <w:jc w:val="center"/>
              <w:rPr>
                <w:rFonts w:eastAsia="Times New Roman" w:cs="Calibri"/>
                <w:color w:val="000000"/>
              </w:rPr>
            </w:pPr>
            <w:r>
              <w:rPr>
                <w:rFonts w:eastAsia="Times New Roman" w:cs="Calibri"/>
                <w:color w:val="000000"/>
              </w:rPr>
              <w:t>KS</w:t>
            </w:r>
          </w:p>
        </w:tc>
      </w:tr>
      <w:tr w:rsidR="001C41FF" w14:paraId="7C159414" w14:textId="77777777">
        <w:trPr>
          <w:trHeight w:val="299"/>
        </w:trPr>
        <w:tc>
          <w:tcPr>
            <w:tcW w:w="1341" w:type="dxa"/>
            <w:tcBorders>
              <w:top w:val="nil"/>
              <w:left w:val="nil"/>
              <w:bottom w:val="nil"/>
              <w:right w:val="nil"/>
            </w:tcBorders>
            <w:noWrap/>
            <w:vAlign w:val="bottom"/>
            <w:hideMark/>
          </w:tcPr>
          <w:p w14:paraId="1DD75D7C"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1027" w:type="dxa"/>
            <w:tcBorders>
              <w:top w:val="nil"/>
              <w:left w:val="nil"/>
              <w:bottom w:val="nil"/>
              <w:right w:val="nil"/>
            </w:tcBorders>
            <w:noWrap/>
            <w:vAlign w:val="bottom"/>
            <w:hideMark/>
          </w:tcPr>
          <w:p w14:paraId="6A2A1976" w14:textId="77777777" w:rsidR="001C41FF" w:rsidRDefault="001C41FF">
            <w:pPr>
              <w:spacing w:after="0" w:line="240" w:lineRule="auto"/>
              <w:jc w:val="center"/>
              <w:rPr>
                <w:rFonts w:eastAsia="Times New Roman" w:cs="Calibri"/>
                <w:color w:val="000000"/>
              </w:rPr>
            </w:pPr>
            <w:r>
              <w:rPr>
                <w:rFonts w:eastAsia="Times New Roman" w:cs="Calibri"/>
                <w:color w:val="000000"/>
              </w:rPr>
              <w:t>30456</w:t>
            </w:r>
          </w:p>
        </w:tc>
        <w:tc>
          <w:tcPr>
            <w:tcW w:w="3042" w:type="dxa"/>
            <w:tcBorders>
              <w:top w:val="nil"/>
              <w:left w:val="nil"/>
              <w:bottom w:val="nil"/>
              <w:right w:val="nil"/>
            </w:tcBorders>
            <w:noWrap/>
            <w:vAlign w:val="bottom"/>
          </w:tcPr>
          <w:p w14:paraId="6C1FC5A4" w14:textId="77777777" w:rsidR="001C41FF" w:rsidRDefault="001C41FF">
            <w:pPr>
              <w:spacing w:after="0" w:line="240" w:lineRule="auto"/>
              <w:rPr>
                <w:rFonts w:eastAsia="Times New Roman" w:cs="Calibri"/>
                <w:color w:val="000000"/>
              </w:rPr>
            </w:pPr>
          </w:p>
        </w:tc>
        <w:tc>
          <w:tcPr>
            <w:tcW w:w="6253" w:type="dxa"/>
            <w:tcBorders>
              <w:top w:val="nil"/>
              <w:left w:val="nil"/>
              <w:bottom w:val="nil"/>
              <w:right w:val="nil"/>
            </w:tcBorders>
            <w:noWrap/>
            <w:vAlign w:val="bottom"/>
            <w:hideMark/>
          </w:tcPr>
          <w:p w14:paraId="19EE157F" w14:textId="77777777" w:rsidR="001C41FF" w:rsidRDefault="001C41FF">
            <w:pPr>
              <w:spacing w:after="0" w:line="240" w:lineRule="auto"/>
              <w:rPr>
                <w:rFonts w:eastAsia="Times New Roman" w:cs="Calibri"/>
                <w:color w:val="000000"/>
              </w:rPr>
            </w:pPr>
            <w:r>
              <w:rPr>
                <w:rFonts w:eastAsia="Times New Roman" w:cs="Calibri"/>
                <w:color w:val="000000"/>
              </w:rPr>
              <w:t>Matador Cattle Company, LLC</w:t>
            </w:r>
          </w:p>
        </w:tc>
        <w:tc>
          <w:tcPr>
            <w:tcW w:w="1152" w:type="dxa"/>
            <w:tcBorders>
              <w:top w:val="nil"/>
              <w:left w:val="nil"/>
              <w:bottom w:val="nil"/>
              <w:right w:val="nil"/>
            </w:tcBorders>
            <w:noWrap/>
            <w:vAlign w:val="bottom"/>
            <w:hideMark/>
          </w:tcPr>
          <w:p w14:paraId="5DBB78C9" w14:textId="77777777" w:rsidR="001C41FF" w:rsidRDefault="001C41FF">
            <w:pPr>
              <w:spacing w:after="0" w:line="240" w:lineRule="auto"/>
              <w:jc w:val="center"/>
              <w:rPr>
                <w:rFonts w:eastAsia="Times New Roman" w:cs="Calibri"/>
                <w:color w:val="000000"/>
              </w:rPr>
            </w:pPr>
            <w:r>
              <w:rPr>
                <w:rFonts w:eastAsia="Times New Roman" w:cs="Calibri"/>
                <w:color w:val="000000"/>
              </w:rPr>
              <w:t>KS</w:t>
            </w:r>
          </w:p>
        </w:tc>
      </w:tr>
      <w:tr w:rsidR="001C41FF" w14:paraId="150A0BBE" w14:textId="77777777">
        <w:trPr>
          <w:trHeight w:val="299"/>
        </w:trPr>
        <w:tc>
          <w:tcPr>
            <w:tcW w:w="1341" w:type="dxa"/>
            <w:tcBorders>
              <w:top w:val="nil"/>
              <w:left w:val="nil"/>
              <w:bottom w:val="nil"/>
              <w:right w:val="nil"/>
            </w:tcBorders>
            <w:noWrap/>
            <w:vAlign w:val="bottom"/>
            <w:hideMark/>
          </w:tcPr>
          <w:p w14:paraId="62DEB408"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1027" w:type="dxa"/>
            <w:tcBorders>
              <w:top w:val="nil"/>
              <w:left w:val="nil"/>
              <w:bottom w:val="nil"/>
              <w:right w:val="nil"/>
            </w:tcBorders>
            <w:noWrap/>
            <w:vAlign w:val="bottom"/>
            <w:hideMark/>
          </w:tcPr>
          <w:p w14:paraId="14AD7EFC" w14:textId="77777777" w:rsidR="001C41FF" w:rsidRDefault="001C41FF">
            <w:pPr>
              <w:spacing w:after="0" w:line="240" w:lineRule="auto"/>
              <w:jc w:val="center"/>
              <w:rPr>
                <w:rFonts w:eastAsia="Times New Roman" w:cs="Calibri"/>
                <w:color w:val="000000"/>
              </w:rPr>
            </w:pPr>
            <w:r>
              <w:rPr>
                <w:rFonts w:eastAsia="Times New Roman" w:cs="Calibri"/>
                <w:color w:val="000000"/>
              </w:rPr>
              <w:t>53484</w:t>
            </w:r>
          </w:p>
        </w:tc>
        <w:tc>
          <w:tcPr>
            <w:tcW w:w="3042" w:type="dxa"/>
            <w:tcBorders>
              <w:top w:val="nil"/>
              <w:left w:val="nil"/>
              <w:bottom w:val="nil"/>
              <w:right w:val="nil"/>
            </w:tcBorders>
            <w:noWrap/>
            <w:vAlign w:val="bottom"/>
            <w:hideMark/>
          </w:tcPr>
          <w:p w14:paraId="5EED487C" w14:textId="77777777" w:rsidR="001C41FF" w:rsidRDefault="001C41FF">
            <w:pPr>
              <w:spacing w:after="0" w:line="240" w:lineRule="auto"/>
              <w:rPr>
                <w:rFonts w:eastAsia="Times New Roman" w:cs="Calibri"/>
                <w:color w:val="000000"/>
              </w:rPr>
            </w:pPr>
            <w:r>
              <w:rPr>
                <w:rFonts w:eastAsia="Times New Roman" w:cs="Calibri"/>
                <w:color w:val="000000"/>
              </w:rPr>
              <w:t>Sullivan, Raymond C. (Mr.)</w:t>
            </w:r>
          </w:p>
        </w:tc>
        <w:tc>
          <w:tcPr>
            <w:tcW w:w="6253" w:type="dxa"/>
            <w:tcBorders>
              <w:top w:val="nil"/>
              <w:left w:val="nil"/>
              <w:bottom w:val="nil"/>
              <w:right w:val="nil"/>
            </w:tcBorders>
            <w:noWrap/>
            <w:vAlign w:val="bottom"/>
            <w:hideMark/>
          </w:tcPr>
          <w:p w14:paraId="5002AD10" w14:textId="77777777" w:rsidR="001C41FF" w:rsidRDefault="001C41FF">
            <w:pPr>
              <w:spacing w:after="0" w:line="240" w:lineRule="auto"/>
              <w:rPr>
                <w:rFonts w:eastAsia="Times New Roman" w:cs="Calibri"/>
                <w:color w:val="000000"/>
              </w:rPr>
            </w:pPr>
            <w:r>
              <w:rPr>
                <w:rFonts w:eastAsia="Times New Roman" w:cs="Calibri"/>
                <w:color w:val="000000"/>
              </w:rPr>
              <w:t>Amazon.com Inc.</w:t>
            </w:r>
          </w:p>
        </w:tc>
        <w:tc>
          <w:tcPr>
            <w:tcW w:w="1152" w:type="dxa"/>
            <w:tcBorders>
              <w:top w:val="nil"/>
              <w:left w:val="nil"/>
              <w:bottom w:val="nil"/>
              <w:right w:val="nil"/>
            </w:tcBorders>
            <w:noWrap/>
            <w:vAlign w:val="bottom"/>
            <w:hideMark/>
          </w:tcPr>
          <w:p w14:paraId="11B62DDC" w14:textId="77777777" w:rsidR="001C41FF" w:rsidRDefault="001C41FF">
            <w:pPr>
              <w:spacing w:after="0" w:line="240" w:lineRule="auto"/>
              <w:jc w:val="center"/>
              <w:rPr>
                <w:rFonts w:eastAsia="Times New Roman" w:cs="Calibri"/>
                <w:color w:val="000000"/>
              </w:rPr>
            </w:pPr>
            <w:r>
              <w:rPr>
                <w:rFonts w:eastAsia="Times New Roman" w:cs="Calibri"/>
                <w:color w:val="000000"/>
              </w:rPr>
              <w:t>DC</w:t>
            </w:r>
          </w:p>
        </w:tc>
      </w:tr>
      <w:tr w:rsidR="001C41FF" w14:paraId="0C4FE559" w14:textId="77777777">
        <w:trPr>
          <w:trHeight w:val="299"/>
        </w:trPr>
        <w:tc>
          <w:tcPr>
            <w:tcW w:w="1341" w:type="dxa"/>
            <w:tcBorders>
              <w:top w:val="nil"/>
              <w:left w:val="nil"/>
              <w:bottom w:val="nil"/>
              <w:right w:val="nil"/>
            </w:tcBorders>
            <w:noWrap/>
            <w:vAlign w:val="bottom"/>
            <w:hideMark/>
          </w:tcPr>
          <w:p w14:paraId="3D71420E"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1027" w:type="dxa"/>
            <w:tcBorders>
              <w:top w:val="nil"/>
              <w:left w:val="nil"/>
              <w:bottom w:val="nil"/>
              <w:right w:val="nil"/>
            </w:tcBorders>
            <w:noWrap/>
            <w:vAlign w:val="bottom"/>
            <w:hideMark/>
          </w:tcPr>
          <w:p w14:paraId="3CFFD83F" w14:textId="77777777" w:rsidR="001C41FF" w:rsidRDefault="001C41FF">
            <w:pPr>
              <w:spacing w:after="0" w:line="240" w:lineRule="auto"/>
              <w:jc w:val="center"/>
              <w:rPr>
                <w:rFonts w:eastAsia="Times New Roman" w:cs="Calibri"/>
                <w:color w:val="000000"/>
              </w:rPr>
            </w:pPr>
            <w:r>
              <w:rPr>
                <w:rFonts w:eastAsia="Times New Roman" w:cs="Calibri"/>
                <w:color w:val="000000"/>
              </w:rPr>
              <w:t>53484</w:t>
            </w:r>
          </w:p>
        </w:tc>
        <w:tc>
          <w:tcPr>
            <w:tcW w:w="3042" w:type="dxa"/>
            <w:tcBorders>
              <w:top w:val="nil"/>
              <w:left w:val="nil"/>
              <w:bottom w:val="nil"/>
              <w:right w:val="nil"/>
            </w:tcBorders>
            <w:noWrap/>
            <w:vAlign w:val="bottom"/>
          </w:tcPr>
          <w:p w14:paraId="3E17B577" w14:textId="77777777" w:rsidR="001C41FF" w:rsidRDefault="001C41FF">
            <w:pPr>
              <w:spacing w:after="0" w:line="240" w:lineRule="auto"/>
              <w:rPr>
                <w:rFonts w:eastAsia="Times New Roman" w:cs="Calibri"/>
                <w:color w:val="000000"/>
              </w:rPr>
            </w:pPr>
          </w:p>
        </w:tc>
        <w:tc>
          <w:tcPr>
            <w:tcW w:w="6253" w:type="dxa"/>
            <w:tcBorders>
              <w:top w:val="nil"/>
              <w:left w:val="nil"/>
              <w:bottom w:val="nil"/>
              <w:right w:val="nil"/>
            </w:tcBorders>
            <w:noWrap/>
            <w:vAlign w:val="bottom"/>
            <w:hideMark/>
          </w:tcPr>
          <w:p w14:paraId="2E996222" w14:textId="77777777" w:rsidR="001C41FF" w:rsidRDefault="001C41FF">
            <w:pPr>
              <w:spacing w:after="0" w:line="240" w:lineRule="auto"/>
              <w:rPr>
                <w:rFonts w:eastAsia="Times New Roman" w:cs="Calibri"/>
                <w:color w:val="000000"/>
              </w:rPr>
            </w:pPr>
            <w:r>
              <w:rPr>
                <w:rFonts w:eastAsia="Times New Roman" w:cs="Calibri"/>
                <w:color w:val="000000"/>
              </w:rPr>
              <w:t>American Property Casualty Insurance Association</w:t>
            </w:r>
          </w:p>
        </w:tc>
        <w:tc>
          <w:tcPr>
            <w:tcW w:w="1152" w:type="dxa"/>
            <w:tcBorders>
              <w:top w:val="nil"/>
              <w:left w:val="nil"/>
              <w:bottom w:val="nil"/>
              <w:right w:val="nil"/>
            </w:tcBorders>
            <w:noWrap/>
            <w:vAlign w:val="bottom"/>
            <w:hideMark/>
          </w:tcPr>
          <w:p w14:paraId="4D568C44" w14:textId="77777777" w:rsidR="001C41FF" w:rsidRDefault="001C41FF">
            <w:pPr>
              <w:spacing w:after="0" w:line="240" w:lineRule="auto"/>
              <w:jc w:val="center"/>
              <w:rPr>
                <w:rFonts w:eastAsia="Times New Roman" w:cs="Calibri"/>
                <w:color w:val="000000"/>
              </w:rPr>
            </w:pPr>
            <w:r>
              <w:rPr>
                <w:rFonts w:eastAsia="Times New Roman" w:cs="Calibri"/>
                <w:color w:val="000000"/>
              </w:rPr>
              <w:t>IL</w:t>
            </w:r>
          </w:p>
        </w:tc>
      </w:tr>
      <w:tr w:rsidR="001C41FF" w14:paraId="2728C98E" w14:textId="77777777">
        <w:trPr>
          <w:trHeight w:val="299"/>
        </w:trPr>
        <w:tc>
          <w:tcPr>
            <w:tcW w:w="1341" w:type="dxa"/>
            <w:tcBorders>
              <w:top w:val="nil"/>
              <w:left w:val="nil"/>
              <w:bottom w:val="nil"/>
              <w:right w:val="nil"/>
            </w:tcBorders>
            <w:noWrap/>
            <w:vAlign w:val="bottom"/>
            <w:hideMark/>
          </w:tcPr>
          <w:p w14:paraId="701E363C"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1027" w:type="dxa"/>
            <w:tcBorders>
              <w:top w:val="nil"/>
              <w:left w:val="nil"/>
              <w:bottom w:val="nil"/>
              <w:right w:val="nil"/>
            </w:tcBorders>
            <w:noWrap/>
            <w:vAlign w:val="bottom"/>
            <w:hideMark/>
          </w:tcPr>
          <w:p w14:paraId="521390C2" w14:textId="77777777" w:rsidR="001C41FF" w:rsidRDefault="001C41FF">
            <w:pPr>
              <w:spacing w:after="0" w:line="240" w:lineRule="auto"/>
              <w:jc w:val="center"/>
              <w:rPr>
                <w:rFonts w:eastAsia="Times New Roman" w:cs="Calibri"/>
                <w:color w:val="000000"/>
              </w:rPr>
            </w:pPr>
            <w:r>
              <w:rPr>
                <w:rFonts w:eastAsia="Times New Roman" w:cs="Calibri"/>
                <w:color w:val="000000"/>
              </w:rPr>
              <w:t>53484</w:t>
            </w:r>
          </w:p>
        </w:tc>
        <w:tc>
          <w:tcPr>
            <w:tcW w:w="3042" w:type="dxa"/>
            <w:tcBorders>
              <w:top w:val="nil"/>
              <w:left w:val="nil"/>
              <w:bottom w:val="nil"/>
              <w:right w:val="nil"/>
            </w:tcBorders>
            <w:noWrap/>
            <w:vAlign w:val="bottom"/>
          </w:tcPr>
          <w:p w14:paraId="53A55125" w14:textId="77777777" w:rsidR="001C41FF" w:rsidRDefault="001C41FF">
            <w:pPr>
              <w:spacing w:after="0" w:line="240" w:lineRule="auto"/>
              <w:rPr>
                <w:rFonts w:eastAsia="Times New Roman" w:cs="Calibri"/>
                <w:color w:val="000000"/>
              </w:rPr>
            </w:pPr>
          </w:p>
        </w:tc>
        <w:tc>
          <w:tcPr>
            <w:tcW w:w="6253" w:type="dxa"/>
            <w:tcBorders>
              <w:top w:val="nil"/>
              <w:left w:val="nil"/>
              <w:bottom w:val="nil"/>
              <w:right w:val="nil"/>
            </w:tcBorders>
            <w:noWrap/>
            <w:vAlign w:val="bottom"/>
            <w:hideMark/>
          </w:tcPr>
          <w:p w14:paraId="0826DD26" w14:textId="77777777" w:rsidR="001C41FF" w:rsidRDefault="001C41FF">
            <w:pPr>
              <w:spacing w:after="0" w:line="240" w:lineRule="auto"/>
              <w:rPr>
                <w:rFonts w:eastAsia="Times New Roman" w:cs="Calibri"/>
                <w:color w:val="000000"/>
              </w:rPr>
            </w:pPr>
            <w:r>
              <w:rPr>
                <w:rFonts w:eastAsia="Times New Roman" w:cs="Calibri"/>
                <w:color w:val="000000"/>
              </w:rPr>
              <w:t>ANB Cattle Company Ltd.</w:t>
            </w:r>
          </w:p>
        </w:tc>
        <w:tc>
          <w:tcPr>
            <w:tcW w:w="1152" w:type="dxa"/>
            <w:tcBorders>
              <w:top w:val="nil"/>
              <w:left w:val="nil"/>
              <w:bottom w:val="nil"/>
              <w:right w:val="nil"/>
            </w:tcBorders>
            <w:noWrap/>
            <w:vAlign w:val="bottom"/>
            <w:hideMark/>
          </w:tcPr>
          <w:p w14:paraId="55FEB313"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6F87EC63" w14:textId="77777777">
        <w:trPr>
          <w:trHeight w:val="299"/>
        </w:trPr>
        <w:tc>
          <w:tcPr>
            <w:tcW w:w="1341" w:type="dxa"/>
            <w:tcBorders>
              <w:top w:val="nil"/>
              <w:left w:val="nil"/>
              <w:bottom w:val="nil"/>
              <w:right w:val="nil"/>
            </w:tcBorders>
            <w:noWrap/>
            <w:vAlign w:val="bottom"/>
            <w:hideMark/>
          </w:tcPr>
          <w:p w14:paraId="62C90468"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1027" w:type="dxa"/>
            <w:tcBorders>
              <w:top w:val="nil"/>
              <w:left w:val="nil"/>
              <w:bottom w:val="nil"/>
              <w:right w:val="nil"/>
            </w:tcBorders>
            <w:noWrap/>
            <w:vAlign w:val="bottom"/>
            <w:hideMark/>
          </w:tcPr>
          <w:p w14:paraId="54BAEFFC" w14:textId="77777777" w:rsidR="001C41FF" w:rsidRDefault="001C41FF">
            <w:pPr>
              <w:spacing w:after="0" w:line="240" w:lineRule="auto"/>
              <w:jc w:val="center"/>
              <w:rPr>
                <w:rFonts w:eastAsia="Times New Roman" w:cs="Calibri"/>
                <w:color w:val="000000"/>
              </w:rPr>
            </w:pPr>
            <w:r>
              <w:rPr>
                <w:rFonts w:eastAsia="Times New Roman" w:cs="Calibri"/>
                <w:color w:val="000000"/>
              </w:rPr>
              <w:t>53484</w:t>
            </w:r>
          </w:p>
        </w:tc>
        <w:tc>
          <w:tcPr>
            <w:tcW w:w="3042" w:type="dxa"/>
            <w:tcBorders>
              <w:top w:val="nil"/>
              <w:left w:val="nil"/>
              <w:bottom w:val="nil"/>
              <w:right w:val="nil"/>
            </w:tcBorders>
            <w:noWrap/>
            <w:vAlign w:val="bottom"/>
          </w:tcPr>
          <w:p w14:paraId="22956719" w14:textId="77777777" w:rsidR="001C41FF" w:rsidRDefault="001C41FF">
            <w:pPr>
              <w:spacing w:after="0" w:line="240" w:lineRule="auto"/>
              <w:rPr>
                <w:rFonts w:eastAsia="Times New Roman" w:cs="Calibri"/>
                <w:color w:val="000000"/>
              </w:rPr>
            </w:pPr>
          </w:p>
        </w:tc>
        <w:tc>
          <w:tcPr>
            <w:tcW w:w="6253" w:type="dxa"/>
            <w:tcBorders>
              <w:top w:val="nil"/>
              <w:left w:val="nil"/>
              <w:bottom w:val="nil"/>
              <w:right w:val="nil"/>
            </w:tcBorders>
            <w:noWrap/>
            <w:vAlign w:val="bottom"/>
            <w:hideMark/>
          </w:tcPr>
          <w:p w14:paraId="58A0E7AC" w14:textId="77777777" w:rsidR="001C41FF" w:rsidRDefault="001C41FF">
            <w:pPr>
              <w:spacing w:after="0" w:line="240" w:lineRule="auto"/>
              <w:rPr>
                <w:rFonts w:eastAsia="Times New Roman" w:cs="Calibri"/>
                <w:color w:val="000000"/>
              </w:rPr>
            </w:pPr>
            <w:r>
              <w:rPr>
                <w:rFonts w:eastAsia="Times New Roman" w:cs="Calibri"/>
                <w:color w:val="000000"/>
              </w:rPr>
              <w:t>BCFS</w:t>
            </w:r>
          </w:p>
        </w:tc>
        <w:tc>
          <w:tcPr>
            <w:tcW w:w="1152" w:type="dxa"/>
            <w:tcBorders>
              <w:top w:val="nil"/>
              <w:left w:val="nil"/>
              <w:bottom w:val="nil"/>
              <w:right w:val="nil"/>
            </w:tcBorders>
            <w:noWrap/>
            <w:vAlign w:val="bottom"/>
            <w:hideMark/>
          </w:tcPr>
          <w:p w14:paraId="2FE4972A"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1D7BC970" w14:textId="77777777">
        <w:trPr>
          <w:trHeight w:val="299"/>
        </w:trPr>
        <w:tc>
          <w:tcPr>
            <w:tcW w:w="1341" w:type="dxa"/>
            <w:tcBorders>
              <w:top w:val="nil"/>
              <w:left w:val="nil"/>
              <w:bottom w:val="nil"/>
              <w:right w:val="nil"/>
            </w:tcBorders>
            <w:noWrap/>
            <w:vAlign w:val="bottom"/>
            <w:hideMark/>
          </w:tcPr>
          <w:p w14:paraId="4C8492C4"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1027" w:type="dxa"/>
            <w:tcBorders>
              <w:top w:val="nil"/>
              <w:left w:val="nil"/>
              <w:bottom w:val="nil"/>
              <w:right w:val="nil"/>
            </w:tcBorders>
            <w:noWrap/>
            <w:vAlign w:val="bottom"/>
            <w:hideMark/>
          </w:tcPr>
          <w:p w14:paraId="14FF4C56" w14:textId="77777777" w:rsidR="001C41FF" w:rsidRDefault="001C41FF">
            <w:pPr>
              <w:spacing w:after="0" w:line="240" w:lineRule="auto"/>
              <w:jc w:val="center"/>
              <w:rPr>
                <w:rFonts w:eastAsia="Times New Roman" w:cs="Calibri"/>
                <w:color w:val="000000"/>
              </w:rPr>
            </w:pPr>
            <w:r>
              <w:rPr>
                <w:rFonts w:eastAsia="Times New Roman" w:cs="Calibri"/>
                <w:color w:val="000000"/>
              </w:rPr>
              <w:t>53484</w:t>
            </w:r>
          </w:p>
        </w:tc>
        <w:tc>
          <w:tcPr>
            <w:tcW w:w="3042" w:type="dxa"/>
            <w:tcBorders>
              <w:top w:val="nil"/>
              <w:left w:val="nil"/>
              <w:bottom w:val="nil"/>
              <w:right w:val="nil"/>
            </w:tcBorders>
            <w:noWrap/>
            <w:vAlign w:val="bottom"/>
          </w:tcPr>
          <w:p w14:paraId="21203EA2" w14:textId="77777777" w:rsidR="001C41FF" w:rsidRDefault="001C41FF">
            <w:pPr>
              <w:spacing w:after="0" w:line="240" w:lineRule="auto"/>
              <w:rPr>
                <w:rFonts w:eastAsia="Times New Roman" w:cs="Calibri"/>
                <w:color w:val="000000"/>
              </w:rPr>
            </w:pPr>
          </w:p>
        </w:tc>
        <w:tc>
          <w:tcPr>
            <w:tcW w:w="6253" w:type="dxa"/>
            <w:tcBorders>
              <w:top w:val="nil"/>
              <w:left w:val="nil"/>
              <w:bottom w:val="nil"/>
              <w:right w:val="nil"/>
            </w:tcBorders>
            <w:noWrap/>
            <w:vAlign w:val="bottom"/>
            <w:hideMark/>
          </w:tcPr>
          <w:p w14:paraId="6D0F99F3" w14:textId="77777777" w:rsidR="001C41FF" w:rsidRDefault="001C41FF">
            <w:pPr>
              <w:spacing w:after="0" w:line="240" w:lineRule="auto"/>
              <w:rPr>
                <w:rFonts w:eastAsia="Times New Roman" w:cs="Calibri"/>
                <w:color w:val="000000"/>
              </w:rPr>
            </w:pPr>
            <w:r>
              <w:rPr>
                <w:rFonts w:eastAsia="Times New Roman" w:cs="Calibri"/>
                <w:color w:val="000000"/>
              </w:rPr>
              <w:t>Calpine Corporation</w:t>
            </w:r>
          </w:p>
        </w:tc>
        <w:tc>
          <w:tcPr>
            <w:tcW w:w="1152" w:type="dxa"/>
            <w:tcBorders>
              <w:top w:val="nil"/>
              <w:left w:val="nil"/>
              <w:bottom w:val="nil"/>
              <w:right w:val="nil"/>
            </w:tcBorders>
            <w:noWrap/>
            <w:vAlign w:val="bottom"/>
            <w:hideMark/>
          </w:tcPr>
          <w:p w14:paraId="0A91FBF6"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6E63380E" w14:textId="77777777">
        <w:trPr>
          <w:trHeight w:val="299"/>
        </w:trPr>
        <w:tc>
          <w:tcPr>
            <w:tcW w:w="1341" w:type="dxa"/>
            <w:tcBorders>
              <w:top w:val="nil"/>
              <w:left w:val="nil"/>
              <w:bottom w:val="nil"/>
              <w:right w:val="nil"/>
            </w:tcBorders>
            <w:noWrap/>
            <w:vAlign w:val="bottom"/>
            <w:hideMark/>
          </w:tcPr>
          <w:p w14:paraId="30EB8297"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1027" w:type="dxa"/>
            <w:tcBorders>
              <w:top w:val="nil"/>
              <w:left w:val="nil"/>
              <w:bottom w:val="nil"/>
              <w:right w:val="nil"/>
            </w:tcBorders>
            <w:noWrap/>
            <w:vAlign w:val="bottom"/>
            <w:hideMark/>
          </w:tcPr>
          <w:p w14:paraId="55FD9779" w14:textId="77777777" w:rsidR="001C41FF" w:rsidRDefault="001C41FF">
            <w:pPr>
              <w:spacing w:after="0" w:line="240" w:lineRule="auto"/>
              <w:jc w:val="center"/>
              <w:rPr>
                <w:rFonts w:eastAsia="Times New Roman" w:cs="Calibri"/>
                <w:color w:val="000000"/>
              </w:rPr>
            </w:pPr>
            <w:r>
              <w:rPr>
                <w:rFonts w:eastAsia="Times New Roman" w:cs="Calibri"/>
                <w:color w:val="000000"/>
              </w:rPr>
              <w:t>53484</w:t>
            </w:r>
          </w:p>
        </w:tc>
        <w:tc>
          <w:tcPr>
            <w:tcW w:w="3042" w:type="dxa"/>
            <w:tcBorders>
              <w:top w:val="nil"/>
              <w:left w:val="nil"/>
              <w:bottom w:val="nil"/>
              <w:right w:val="nil"/>
            </w:tcBorders>
            <w:noWrap/>
            <w:vAlign w:val="bottom"/>
          </w:tcPr>
          <w:p w14:paraId="7CA8D4C5" w14:textId="77777777" w:rsidR="001C41FF" w:rsidRDefault="001C41FF">
            <w:pPr>
              <w:spacing w:after="0" w:line="240" w:lineRule="auto"/>
              <w:rPr>
                <w:rFonts w:eastAsia="Times New Roman" w:cs="Calibri"/>
                <w:color w:val="000000"/>
              </w:rPr>
            </w:pPr>
          </w:p>
        </w:tc>
        <w:tc>
          <w:tcPr>
            <w:tcW w:w="6253" w:type="dxa"/>
            <w:tcBorders>
              <w:top w:val="nil"/>
              <w:left w:val="nil"/>
              <w:bottom w:val="nil"/>
              <w:right w:val="nil"/>
            </w:tcBorders>
            <w:noWrap/>
            <w:vAlign w:val="bottom"/>
            <w:hideMark/>
          </w:tcPr>
          <w:p w14:paraId="73F78545" w14:textId="77777777" w:rsidR="001C41FF" w:rsidRDefault="001C41FF">
            <w:pPr>
              <w:spacing w:after="0" w:line="240" w:lineRule="auto"/>
              <w:rPr>
                <w:rFonts w:eastAsia="Times New Roman" w:cs="Calibri"/>
                <w:color w:val="000000"/>
              </w:rPr>
            </w:pPr>
            <w:r>
              <w:rPr>
                <w:rFonts w:eastAsia="Times New Roman" w:cs="Calibri"/>
                <w:color w:val="000000"/>
              </w:rPr>
              <w:t>Copart, Inc.</w:t>
            </w:r>
          </w:p>
        </w:tc>
        <w:tc>
          <w:tcPr>
            <w:tcW w:w="1152" w:type="dxa"/>
            <w:tcBorders>
              <w:top w:val="nil"/>
              <w:left w:val="nil"/>
              <w:bottom w:val="nil"/>
              <w:right w:val="nil"/>
            </w:tcBorders>
            <w:noWrap/>
            <w:vAlign w:val="bottom"/>
            <w:hideMark/>
          </w:tcPr>
          <w:p w14:paraId="79C0A412"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5C259D01" w14:textId="77777777">
        <w:trPr>
          <w:trHeight w:val="299"/>
        </w:trPr>
        <w:tc>
          <w:tcPr>
            <w:tcW w:w="1341" w:type="dxa"/>
            <w:tcBorders>
              <w:top w:val="nil"/>
              <w:left w:val="nil"/>
              <w:bottom w:val="nil"/>
              <w:right w:val="nil"/>
            </w:tcBorders>
            <w:noWrap/>
            <w:vAlign w:val="bottom"/>
            <w:hideMark/>
          </w:tcPr>
          <w:p w14:paraId="6F6A521E"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1027" w:type="dxa"/>
            <w:tcBorders>
              <w:top w:val="nil"/>
              <w:left w:val="nil"/>
              <w:bottom w:val="nil"/>
              <w:right w:val="nil"/>
            </w:tcBorders>
            <w:noWrap/>
            <w:vAlign w:val="bottom"/>
            <w:hideMark/>
          </w:tcPr>
          <w:p w14:paraId="5CDD2B6D" w14:textId="77777777" w:rsidR="001C41FF" w:rsidRDefault="001C41FF">
            <w:pPr>
              <w:spacing w:after="0" w:line="240" w:lineRule="auto"/>
              <w:jc w:val="center"/>
              <w:rPr>
                <w:rFonts w:eastAsia="Times New Roman" w:cs="Calibri"/>
                <w:color w:val="000000"/>
              </w:rPr>
            </w:pPr>
            <w:r>
              <w:rPr>
                <w:rFonts w:eastAsia="Times New Roman" w:cs="Calibri"/>
                <w:color w:val="000000"/>
              </w:rPr>
              <w:t>53484</w:t>
            </w:r>
          </w:p>
        </w:tc>
        <w:tc>
          <w:tcPr>
            <w:tcW w:w="3042" w:type="dxa"/>
            <w:tcBorders>
              <w:top w:val="nil"/>
              <w:left w:val="nil"/>
              <w:bottom w:val="nil"/>
              <w:right w:val="nil"/>
            </w:tcBorders>
            <w:noWrap/>
            <w:vAlign w:val="bottom"/>
          </w:tcPr>
          <w:p w14:paraId="2BD7EF68" w14:textId="77777777" w:rsidR="001C41FF" w:rsidRDefault="001C41FF">
            <w:pPr>
              <w:spacing w:after="0" w:line="240" w:lineRule="auto"/>
              <w:rPr>
                <w:rFonts w:eastAsia="Times New Roman" w:cs="Calibri"/>
                <w:color w:val="000000"/>
              </w:rPr>
            </w:pPr>
          </w:p>
        </w:tc>
        <w:tc>
          <w:tcPr>
            <w:tcW w:w="6253" w:type="dxa"/>
            <w:tcBorders>
              <w:top w:val="nil"/>
              <w:left w:val="nil"/>
              <w:bottom w:val="nil"/>
              <w:right w:val="nil"/>
            </w:tcBorders>
            <w:noWrap/>
            <w:vAlign w:val="bottom"/>
            <w:hideMark/>
          </w:tcPr>
          <w:p w14:paraId="16083775" w14:textId="77777777" w:rsidR="001C41FF" w:rsidRDefault="001C41FF">
            <w:pPr>
              <w:spacing w:after="0" w:line="240" w:lineRule="auto"/>
              <w:rPr>
                <w:rFonts w:eastAsia="Times New Roman" w:cs="Calibri"/>
                <w:color w:val="000000"/>
              </w:rPr>
            </w:pPr>
            <w:proofErr w:type="spellStart"/>
            <w:r>
              <w:rPr>
                <w:rFonts w:eastAsia="Times New Roman" w:cs="Calibri"/>
                <w:color w:val="000000"/>
              </w:rPr>
              <w:t>DoorDash</w:t>
            </w:r>
            <w:proofErr w:type="spellEnd"/>
            <w:r>
              <w:rPr>
                <w:rFonts w:eastAsia="Times New Roman" w:cs="Calibri"/>
                <w:color w:val="000000"/>
              </w:rPr>
              <w:t>, Inc.</w:t>
            </w:r>
          </w:p>
        </w:tc>
        <w:tc>
          <w:tcPr>
            <w:tcW w:w="1152" w:type="dxa"/>
            <w:tcBorders>
              <w:top w:val="nil"/>
              <w:left w:val="nil"/>
              <w:bottom w:val="nil"/>
              <w:right w:val="nil"/>
            </w:tcBorders>
            <w:noWrap/>
            <w:vAlign w:val="bottom"/>
            <w:hideMark/>
          </w:tcPr>
          <w:p w14:paraId="544452B4" w14:textId="77777777" w:rsidR="001C41FF" w:rsidRDefault="001C41FF">
            <w:pPr>
              <w:spacing w:after="0" w:line="240" w:lineRule="auto"/>
              <w:jc w:val="center"/>
              <w:rPr>
                <w:rFonts w:eastAsia="Times New Roman" w:cs="Calibri"/>
                <w:color w:val="000000"/>
              </w:rPr>
            </w:pPr>
            <w:r>
              <w:rPr>
                <w:rFonts w:eastAsia="Times New Roman" w:cs="Calibri"/>
                <w:color w:val="000000"/>
              </w:rPr>
              <w:t>CA</w:t>
            </w:r>
          </w:p>
        </w:tc>
      </w:tr>
      <w:tr w:rsidR="001C41FF" w14:paraId="7DA8128A" w14:textId="77777777">
        <w:trPr>
          <w:trHeight w:val="299"/>
        </w:trPr>
        <w:tc>
          <w:tcPr>
            <w:tcW w:w="1341" w:type="dxa"/>
            <w:tcBorders>
              <w:top w:val="nil"/>
              <w:left w:val="nil"/>
              <w:bottom w:val="nil"/>
              <w:right w:val="nil"/>
            </w:tcBorders>
            <w:noWrap/>
            <w:vAlign w:val="bottom"/>
            <w:hideMark/>
          </w:tcPr>
          <w:p w14:paraId="2A05127F"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1027" w:type="dxa"/>
            <w:tcBorders>
              <w:top w:val="nil"/>
              <w:left w:val="nil"/>
              <w:bottom w:val="nil"/>
              <w:right w:val="nil"/>
            </w:tcBorders>
            <w:noWrap/>
            <w:vAlign w:val="bottom"/>
            <w:hideMark/>
          </w:tcPr>
          <w:p w14:paraId="1FA35187" w14:textId="77777777" w:rsidR="001C41FF" w:rsidRDefault="001C41FF">
            <w:pPr>
              <w:spacing w:after="0" w:line="240" w:lineRule="auto"/>
              <w:jc w:val="center"/>
              <w:rPr>
                <w:rFonts w:eastAsia="Times New Roman" w:cs="Calibri"/>
                <w:color w:val="000000"/>
              </w:rPr>
            </w:pPr>
            <w:r>
              <w:rPr>
                <w:rFonts w:eastAsia="Times New Roman" w:cs="Calibri"/>
                <w:color w:val="000000"/>
              </w:rPr>
              <w:t>53484</w:t>
            </w:r>
          </w:p>
        </w:tc>
        <w:tc>
          <w:tcPr>
            <w:tcW w:w="3042" w:type="dxa"/>
            <w:tcBorders>
              <w:top w:val="nil"/>
              <w:left w:val="nil"/>
              <w:bottom w:val="nil"/>
              <w:right w:val="nil"/>
            </w:tcBorders>
            <w:noWrap/>
            <w:vAlign w:val="bottom"/>
          </w:tcPr>
          <w:p w14:paraId="577B7525" w14:textId="77777777" w:rsidR="001C41FF" w:rsidRDefault="001C41FF">
            <w:pPr>
              <w:spacing w:after="0" w:line="240" w:lineRule="auto"/>
              <w:rPr>
                <w:rFonts w:eastAsia="Times New Roman" w:cs="Calibri"/>
                <w:color w:val="000000"/>
              </w:rPr>
            </w:pPr>
          </w:p>
        </w:tc>
        <w:tc>
          <w:tcPr>
            <w:tcW w:w="6253" w:type="dxa"/>
            <w:tcBorders>
              <w:top w:val="nil"/>
              <w:left w:val="nil"/>
              <w:bottom w:val="nil"/>
              <w:right w:val="nil"/>
            </w:tcBorders>
            <w:noWrap/>
            <w:vAlign w:val="bottom"/>
            <w:hideMark/>
          </w:tcPr>
          <w:p w14:paraId="3649E2C2" w14:textId="77777777" w:rsidR="001C41FF" w:rsidRDefault="001C41FF">
            <w:pPr>
              <w:spacing w:after="0" w:line="240" w:lineRule="auto"/>
              <w:rPr>
                <w:rFonts w:eastAsia="Times New Roman" w:cs="Calibri"/>
                <w:color w:val="000000"/>
              </w:rPr>
            </w:pPr>
            <w:r>
              <w:rPr>
                <w:rFonts w:eastAsia="Times New Roman" w:cs="Calibri"/>
                <w:color w:val="000000"/>
              </w:rPr>
              <w:t>HNTB Corporation</w:t>
            </w:r>
          </w:p>
        </w:tc>
        <w:tc>
          <w:tcPr>
            <w:tcW w:w="1152" w:type="dxa"/>
            <w:tcBorders>
              <w:top w:val="nil"/>
              <w:left w:val="nil"/>
              <w:bottom w:val="nil"/>
              <w:right w:val="nil"/>
            </w:tcBorders>
            <w:noWrap/>
            <w:vAlign w:val="bottom"/>
            <w:hideMark/>
          </w:tcPr>
          <w:p w14:paraId="4B8D0FE8"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416BFE94" w14:textId="77777777">
        <w:trPr>
          <w:trHeight w:val="299"/>
        </w:trPr>
        <w:tc>
          <w:tcPr>
            <w:tcW w:w="1341" w:type="dxa"/>
            <w:tcBorders>
              <w:top w:val="nil"/>
              <w:left w:val="nil"/>
              <w:bottom w:val="nil"/>
              <w:right w:val="nil"/>
            </w:tcBorders>
            <w:noWrap/>
            <w:vAlign w:val="bottom"/>
            <w:hideMark/>
          </w:tcPr>
          <w:p w14:paraId="33DC417A"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1027" w:type="dxa"/>
            <w:tcBorders>
              <w:top w:val="nil"/>
              <w:left w:val="nil"/>
              <w:bottom w:val="nil"/>
              <w:right w:val="nil"/>
            </w:tcBorders>
            <w:noWrap/>
            <w:vAlign w:val="bottom"/>
            <w:hideMark/>
          </w:tcPr>
          <w:p w14:paraId="23C8BD37" w14:textId="77777777" w:rsidR="001C41FF" w:rsidRDefault="001C41FF">
            <w:pPr>
              <w:spacing w:after="0" w:line="240" w:lineRule="auto"/>
              <w:jc w:val="center"/>
              <w:rPr>
                <w:rFonts w:eastAsia="Times New Roman" w:cs="Calibri"/>
                <w:color w:val="000000"/>
              </w:rPr>
            </w:pPr>
            <w:r>
              <w:rPr>
                <w:rFonts w:eastAsia="Times New Roman" w:cs="Calibri"/>
                <w:color w:val="000000"/>
              </w:rPr>
              <w:t>53484</w:t>
            </w:r>
          </w:p>
        </w:tc>
        <w:tc>
          <w:tcPr>
            <w:tcW w:w="3042" w:type="dxa"/>
            <w:tcBorders>
              <w:top w:val="nil"/>
              <w:left w:val="nil"/>
              <w:bottom w:val="nil"/>
              <w:right w:val="nil"/>
            </w:tcBorders>
            <w:noWrap/>
            <w:vAlign w:val="bottom"/>
          </w:tcPr>
          <w:p w14:paraId="670F9CED" w14:textId="77777777" w:rsidR="001C41FF" w:rsidRDefault="001C41FF">
            <w:pPr>
              <w:spacing w:after="0" w:line="240" w:lineRule="auto"/>
              <w:rPr>
                <w:rFonts w:eastAsia="Times New Roman" w:cs="Calibri"/>
                <w:color w:val="000000"/>
              </w:rPr>
            </w:pPr>
          </w:p>
        </w:tc>
        <w:tc>
          <w:tcPr>
            <w:tcW w:w="6253" w:type="dxa"/>
            <w:tcBorders>
              <w:top w:val="nil"/>
              <w:left w:val="nil"/>
              <w:bottom w:val="nil"/>
              <w:right w:val="nil"/>
            </w:tcBorders>
            <w:noWrap/>
            <w:vAlign w:val="bottom"/>
            <w:hideMark/>
          </w:tcPr>
          <w:p w14:paraId="5D0427E8" w14:textId="77777777" w:rsidR="001C41FF" w:rsidRDefault="001C41FF">
            <w:pPr>
              <w:spacing w:after="0" w:line="240" w:lineRule="auto"/>
              <w:rPr>
                <w:rFonts w:eastAsia="Times New Roman" w:cs="Calibri"/>
                <w:color w:val="000000"/>
              </w:rPr>
            </w:pPr>
            <w:r>
              <w:rPr>
                <w:rFonts w:eastAsia="Times New Roman" w:cs="Calibri"/>
                <w:color w:val="000000"/>
              </w:rPr>
              <w:t>Horne LLP</w:t>
            </w:r>
          </w:p>
        </w:tc>
        <w:tc>
          <w:tcPr>
            <w:tcW w:w="1152" w:type="dxa"/>
            <w:tcBorders>
              <w:top w:val="nil"/>
              <w:left w:val="nil"/>
              <w:bottom w:val="nil"/>
              <w:right w:val="nil"/>
            </w:tcBorders>
            <w:noWrap/>
            <w:vAlign w:val="bottom"/>
            <w:hideMark/>
          </w:tcPr>
          <w:p w14:paraId="037BDA22" w14:textId="77777777" w:rsidR="001C41FF" w:rsidRDefault="001C41FF">
            <w:pPr>
              <w:spacing w:after="0" w:line="240" w:lineRule="auto"/>
              <w:jc w:val="center"/>
              <w:rPr>
                <w:rFonts w:eastAsia="Times New Roman" w:cs="Calibri"/>
                <w:color w:val="000000"/>
              </w:rPr>
            </w:pPr>
            <w:r>
              <w:rPr>
                <w:rFonts w:eastAsia="Times New Roman" w:cs="Calibri"/>
                <w:color w:val="000000"/>
              </w:rPr>
              <w:t>MS</w:t>
            </w:r>
          </w:p>
        </w:tc>
      </w:tr>
      <w:tr w:rsidR="001C41FF" w14:paraId="6B8E937E" w14:textId="77777777">
        <w:trPr>
          <w:trHeight w:val="299"/>
        </w:trPr>
        <w:tc>
          <w:tcPr>
            <w:tcW w:w="1341" w:type="dxa"/>
            <w:tcBorders>
              <w:top w:val="nil"/>
              <w:left w:val="nil"/>
              <w:bottom w:val="nil"/>
              <w:right w:val="nil"/>
            </w:tcBorders>
            <w:noWrap/>
            <w:vAlign w:val="bottom"/>
            <w:hideMark/>
          </w:tcPr>
          <w:p w14:paraId="67123E64"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1027" w:type="dxa"/>
            <w:tcBorders>
              <w:top w:val="nil"/>
              <w:left w:val="nil"/>
              <w:bottom w:val="nil"/>
              <w:right w:val="nil"/>
            </w:tcBorders>
            <w:noWrap/>
            <w:vAlign w:val="bottom"/>
            <w:hideMark/>
          </w:tcPr>
          <w:p w14:paraId="41F07F3C" w14:textId="77777777" w:rsidR="001C41FF" w:rsidRDefault="001C41FF">
            <w:pPr>
              <w:spacing w:after="0" w:line="240" w:lineRule="auto"/>
              <w:jc w:val="center"/>
              <w:rPr>
                <w:rFonts w:eastAsia="Times New Roman" w:cs="Calibri"/>
                <w:color w:val="000000"/>
              </w:rPr>
            </w:pPr>
            <w:r>
              <w:rPr>
                <w:rFonts w:eastAsia="Times New Roman" w:cs="Calibri"/>
                <w:color w:val="000000"/>
              </w:rPr>
              <w:t>53484</w:t>
            </w:r>
          </w:p>
        </w:tc>
        <w:tc>
          <w:tcPr>
            <w:tcW w:w="3042" w:type="dxa"/>
            <w:tcBorders>
              <w:top w:val="nil"/>
              <w:left w:val="nil"/>
              <w:bottom w:val="nil"/>
              <w:right w:val="nil"/>
            </w:tcBorders>
            <w:noWrap/>
            <w:vAlign w:val="bottom"/>
          </w:tcPr>
          <w:p w14:paraId="424DF2C5" w14:textId="77777777" w:rsidR="001C41FF" w:rsidRDefault="001C41FF">
            <w:pPr>
              <w:spacing w:after="0" w:line="240" w:lineRule="auto"/>
              <w:rPr>
                <w:rFonts w:eastAsia="Times New Roman" w:cs="Calibri"/>
                <w:color w:val="000000"/>
              </w:rPr>
            </w:pPr>
          </w:p>
        </w:tc>
        <w:tc>
          <w:tcPr>
            <w:tcW w:w="6253" w:type="dxa"/>
            <w:tcBorders>
              <w:top w:val="nil"/>
              <w:left w:val="nil"/>
              <w:bottom w:val="nil"/>
              <w:right w:val="nil"/>
            </w:tcBorders>
            <w:noWrap/>
            <w:vAlign w:val="bottom"/>
            <w:hideMark/>
          </w:tcPr>
          <w:p w14:paraId="43673E77" w14:textId="77777777" w:rsidR="001C41FF" w:rsidRDefault="001C41FF">
            <w:pPr>
              <w:spacing w:after="0" w:line="240" w:lineRule="auto"/>
              <w:rPr>
                <w:rFonts w:eastAsia="Times New Roman" w:cs="Calibri"/>
                <w:color w:val="000000"/>
              </w:rPr>
            </w:pPr>
            <w:proofErr w:type="spellStart"/>
            <w:r>
              <w:rPr>
                <w:rFonts w:eastAsia="Times New Roman" w:cs="Calibri"/>
                <w:color w:val="000000"/>
              </w:rPr>
              <w:t>Hunton</w:t>
            </w:r>
            <w:proofErr w:type="spellEnd"/>
            <w:r>
              <w:rPr>
                <w:rFonts w:eastAsia="Times New Roman" w:cs="Calibri"/>
                <w:color w:val="000000"/>
              </w:rPr>
              <w:t xml:space="preserve"> Andrews </w:t>
            </w:r>
            <w:proofErr w:type="spellStart"/>
            <w:r>
              <w:rPr>
                <w:rFonts w:eastAsia="Times New Roman" w:cs="Calibri"/>
                <w:color w:val="000000"/>
              </w:rPr>
              <w:t>Kurth</w:t>
            </w:r>
            <w:proofErr w:type="spellEnd"/>
            <w:r>
              <w:rPr>
                <w:rFonts w:eastAsia="Times New Roman" w:cs="Calibri"/>
                <w:color w:val="000000"/>
              </w:rPr>
              <w:t xml:space="preserve"> LLP</w:t>
            </w:r>
          </w:p>
        </w:tc>
        <w:tc>
          <w:tcPr>
            <w:tcW w:w="1152" w:type="dxa"/>
            <w:tcBorders>
              <w:top w:val="nil"/>
              <w:left w:val="nil"/>
              <w:bottom w:val="nil"/>
              <w:right w:val="nil"/>
            </w:tcBorders>
            <w:noWrap/>
            <w:vAlign w:val="bottom"/>
            <w:hideMark/>
          </w:tcPr>
          <w:p w14:paraId="6AD43F55"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7F23BA9F" w14:textId="77777777">
        <w:trPr>
          <w:trHeight w:val="299"/>
        </w:trPr>
        <w:tc>
          <w:tcPr>
            <w:tcW w:w="1341" w:type="dxa"/>
            <w:tcBorders>
              <w:top w:val="nil"/>
              <w:left w:val="nil"/>
              <w:bottom w:val="nil"/>
              <w:right w:val="nil"/>
            </w:tcBorders>
            <w:noWrap/>
            <w:vAlign w:val="bottom"/>
            <w:hideMark/>
          </w:tcPr>
          <w:p w14:paraId="57BD2D1A"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1027" w:type="dxa"/>
            <w:tcBorders>
              <w:top w:val="nil"/>
              <w:left w:val="nil"/>
              <w:bottom w:val="nil"/>
              <w:right w:val="nil"/>
            </w:tcBorders>
            <w:noWrap/>
            <w:vAlign w:val="bottom"/>
            <w:hideMark/>
          </w:tcPr>
          <w:p w14:paraId="0F7820AE" w14:textId="77777777" w:rsidR="001C41FF" w:rsidRDefault="001C41FF">
            <w:pPr>
              <w:spacing w:after="0" w:line="240" w:lineRule="auto"/>
              <w:jc w:val="center"/>
              <w:rPr>
                <w:rFonts w:eastAsia="Times New Roman" w:cs="Calibri"/>
                <w:color w:val="000000"/>
              </w:rPr>
            </w:pPr>
            <w:r>
              <w:rPr>
                <w:rFonts w:eastAsia="Times New Roman" w:cs="Calibri"/>
                <w:color w:val="000000"/>
              </w:rPr>
              <w:t>53484</w:t>
            </w:r>
          </w:p>
        </w:tc>
        <w:tc>
          <w:tcPr>
            <w:tcW w:w="3042" w:type="dxa"/>
            <w:tcBorders>
              <w:top w:val="nil"/>
              <w:left w:val="nil"/>
              <w:bottom w:val="nil"/>
              <w:right w:val="nil"/>
            </w:tcBorders>
            <w:noWrap/>
            <w:vAlign w:val="bottom"/>
          </w:tcPr>
          <w:p w14:paraId="0E8A6BB6" w14:textId="77777777" w:rsidR="001C41FF" w:rsidRDefault="001C41FF">
            <w:pPr>
              <w:spacing w:after="0" w:line="240" w:lineRule="auto"/>
              <w:rPr>
                <w:rFonts w:eastAsia="Times New Roman" w:cs="Calibri"/>
                <w:color w:val="000000"/>
              </w:rPr>
            </w:pPr>
          </w:p>
        </w:tc>
        <w:tc>
          <w:tcPr>
            <w:tcW w:w="6253" w:type="dxa"/>
            <w:tcBorders>
              <w:top w:val="nil"/>
              <w:left w:val="nil"/>
              <w:bottom w:val="nil"/>
              <w:right w:val="nil"/>
            </w:tcBorders>
            <w:noWrap/>
            <w:vAlign w:val="bottom"/>
            <w:hideMark/>
          </w:tcPr>
          <w:p w14:paraId="6F52D6F1" w14:textId="77777777" w:rsidR="001C41FF" w:rsidRDefault="001C41FF">
            <w:pPr>
              <w:spacing w:after="0" w:line="240" w:lineRule="auto"/>
              <w:rPr>
                <w:rFonts w:eastAsia="Times New Roman" w:cs="Calibri"/>
                <w:color w:val="000000"/>
              </w:rPr>
            </w:pPr>
            <w:r>
              <w:rPr>
                <w:rFonts w:eastAsia="Times New Roman" w:cs="Calibri"/>
                <w:color w:val="000000"/>
              </w:rPr>
              <w:t>Imaging Network Administrators, LLC</w:t>
            </w:r>
          </w:p>
        </w:tc>
        <w:tc>
          <w:tcPr>
            <w:tcW w:w="1152" w:type="dxa"/>
            <w:tcBorders>
              <w:top w:val="nil"/>
              <w:left w:val="nil"/>
              <w:bottom w:val="nil"/>
              <w:right w:val="nil"/>
            </w:tcBorders>
            <w:noWrap/>
            <w:vAlign w:val="bottom"/>
            <w:hideMark/>
          </w:tcPr>
          <w:p w14:paraId="580CD3BC" w14:textId="77777777" w:rsidR="001C41FF" w:rsidRDefault="001C41FF">
            <w:pPr>
              <w:spacing w:after="0" w:line="240" w:lineRule="auto"/>
              <w:jc w:val="center"/>
              <w:rPr>
                <w:rFonts w:eastAsia="Times New Roman" w:cs="Calibri"/>
                <w:color w:val="000000"/>
              </w:rPr>
            </w:pPr>
            <w:r>
              <w:rPr>
                <w:rFonts w:eastAsia="Times New Roman" w:cs="Calibri"/>
                <w:color w:val="000000"/>
              </w:rPr>
              <w:t>NY</w:t>
            </w:r>
          </w:p>
        </w:tc>
      </w:tr>
      <w:tr w:rsidR="001C41FF" w14:paraId="02032B35" w14:textId="77777777">
        <w:trPr>
          <w:trHeight w:val="299"/>
        </w:trPr>
        <w:tc>
          <w:tcPr>
            <w:tcW w:w="1341" w:type="dxa"/>
            <w:tcBorders>
              <w:top w:val="nil"/>
              <w:left w:val="nil"/>
              <w:bottom w:val="nil"/>
              <w:right w:val="nil"/>
            </w:tcBorders>
            <w:noWrap/>
            <w:vAlign w:val="bottom"/>
            <w:hideMark/>
          </w:tcPr>
          <w:p w14:paraId="18BB521C"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1027" w:type="dxa"/>
            <w:tcBorders>
              <w:top w:val="nil"/>
              <w:left w:val="nil"/>
              <w:bottom w:val="nil"/>
              <w:right w:val="nil"/>
            </w:tcBorders>
            <w:noWrap/>
            <w:vAlign w:val="bottom"/>
            <w:hideMark/>
          </w:tcPr>
          <w:p w14:paraId="6549C8D2" w14:textId="77777777" w:rsidR="001C41FF" w:rsidRDefault="001C41FF">
            <w:pPr>
              <w:spacing w:after="0" w:line="240" w:lineRule="auto"/>
              <w:jc w:val="center"/>
              <w:rPr>
                <w:rFonts w:eastAsia="Times New Roman" w:cs="Calibri"/>
                <w:color w:val="000000"/>
              </w:rPr>
            </w:pPr>
            <w:r>
              <w:rPr>
                <w:rFonts w:eastAsia="Times New Roman" w:cs="Calibri"/>
                <w:color w:val="000000"/>
              </w:rPr>
              <w:t>53484</w:t>
            </w:r>
          </w:p>
        </w:tc>
        <w:tc>
          <w:tcPr>
            <w:tcW w:w="3042" w:type="dxa"/>
            <w:tcBorders>
              <w:top w:val="nil"/>
              <w:left w:val="nil"/>
              <w:bottom w:val="nil"/>
              <w:right w:val="nil"/>
            </w:tcBorders>
            <w:noWrap/>
            <w:vAlign w:val="bottom"/>
          </w:tcPr>
          <w:p w14:paraId="5AAA1986" w14:textId="77777777" w:rsidR="001C41FF" w:rsidRDefault="001C41FF">
            <w:pPr>
              <w:spacing w:after="0" w:line="240" w:lineRule="auto"/>
              <w:rPr>
                <w:rFonts w:eastAsia="Times New Roman" w:cs="Calibri"/>
                <w:color w:val="000000"/>
              </w:rPr>
            </w:pPr>
          </w:p>
        </w:tc>
        <w:tc>
          <w:tcPr>
            <w:tcW w:w="6253" w:type="dxa"/>
            <w:tcBorders>
              <w:top w:val="nil"/>
              <w:left w:val="nil"/>
              <w:bottom w:val="nil"/>
              <w:right w:val="nil"/>
            </w:tcBorders>
            <w:noWrap/>
            <w:vAlign w:val="bottom"/>
            <w:hideMark/>
          </w:tcPr>
          <w:p w14:paraId="4AA1FF79" w14:textId="77777777" w:rsidR="001C41FF" w:rsidRDefault="001C41FF">
            <w:pPr>
              <w:spacing w:after="0" w:line="240" w:lineRule="auto"/>
              <w:rPr>
                <w:rFonts w:eastAsia="Times New Roman" w:cs="Calibri"/>
                <w:color w:val="000000"/>
              </w:rPr>
            </w:pPr>
            <w:r>
              <w:rPr>
                <w:rFonts w:eastAsia="Times New Roman" w:cs="Calibri"/>
                <w:color w:val="000000"/>
              </w:rPr>
              <w:t>Kohler Co</w:t>
            </w:r>
          </w:p>
        </w:tc>
        <w:tc>
          <w:tcPr>
            <w:tcW w:w="1152" w:type="dxa"/>
            <w:tcBorders>
              <w:top w:val="nil"/>
              <w:left w:val="nil"/>
              <w:bottom w:val="nil"/>
              <w:right w:val="nil"/>
            </w:tcBorders>
            <w:noWrap/>
            <w:vAlign w:val="bottom"/>
            <w:hideMark/>
          </w:tcPr>
          <w:p w14:paraId="43D29DF9" w14:textId="77777777" w:rsidR="001C41FF" w:rsidRDefault="001C41FF">
            <w:pPr>
              <w:spacing w:after="0" w:line="240" w:lineRule="auto"/>
              <w:jc w:val="center"/>
              <w:rPr>
                <w:rFonts w:eastAsia="Times New Roman" w:cs="Calibri"/>
                <w:color w:val="000000"/>
              </w:rPr>
            </w:pPr>
            <w:r>
              <w:rPr>
                <w:rFonts w:eastAsia="Times New Roman" w:cs="Calibri"/>
                <w:color w:val="000000"/>
              </w:rPr>
              <w:t>WI</w:t>
            </w:r>
          </w:p>
        </w:tc>
      </w:tr>
      <w:tr w:rsidR="001C41FF" w14:paraId="39826088" w14:textId="77777777">
        <w:trPr>
          <w:trHeight w:val="299"/>
        </w:trPr>
        <w:tc>
          <w:tcPr>
            <w:tcW w:w="1341" w:type="dxa"/>
            <w:tcBorders>
              <w:top w:val="nil"/>
              <w:left w:val="nil"/>
              <w:bottom w:val="nil"/>
              <w:right w:val="nil"/>
            </w:tcBorders>
            <w:noWrap/>
            <w:vAlign w:val="bottom"/>
            <w:hideMark/>
          </w:tcPr>
          <w:p w14:paraId="4E9D4A3F"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1027" w:type="dxa"/>
            <w:tcBorders>
              <w:top w:val="nil"/>
              <w:left w:val="nil"/>
              <w:bottom w:val="nil"/>
              <w:right w:val="nil"/>
            </w:tcBorders>
            <w:noWrap/>
            <w:vAlign w:val="bottom"/>
            <w:hideMark/>
          </w:tcPr>
          <w:p w14:paraId="0336435C" w14:textId="77777777" w:rsidR="001C41FF" w:rsidRDefault="001C41FF">
            <w:pPr>
              <w:spacing w:after="0" w:line="240" w:lineRule="auto"/>
              <w:jc w:val="center"/>
              <w:rPr>
                <w:rFonts w:eastAsia="Times New Roman" w:cs="Calibri"/>
                <w:color w:val="000000"/>
              </w:rPr>
            </w:pPr>
            <w:r>
              <w:rPr>
                <w:rFonts w:eastAsia="Times New Roman" w:cs="Calibri"/>
                <w:color w:val="000000"/>
              </w:rPr>
              <w:t>53484</w:t>
            </w:r>
          </w:p>
        </w:tc>
        <w:tc>
          <w:tcPr>
            <w:tcW w:w="3042" w:type="dxa"/>
            <w:tcBorders>
              <w:top w:val="nil"/>
              <w:left w:val="nil"/>
              <w:bottom w:val="nil"/>
              <w:right w:val="nil"/>
            </w:tcBorders>
            <w:noWrap/>
            <w:vAlign w:val="bottom"/>
          </w:tcPr>
          <w:p w14:paraId="53C2DD30" w14:textId="77777777" w:rsidR="001C41FF" w:rsidRDefault="001C41FF">
            <w:pPr>
              <w:spacing w:after="0" w:line="240" w:lineRule="auto"/>
              <w:rPr>
                <w:rFonts w:eastAsia="Times New Roman" w:cs="Calibri"/>
                <w:color w:val="000000"/>
              </w:rPr>
            </w:pPr>
          </w:p>
        </w:tc>
        <w:tc>
          <w:tcPr>
            <w:tcW w:w="6253" w:type="dxa"/>
            <w:tcBorders>
              <w:top w:val="nil"/>
              <w:left w:val="nil"/>
              <w:bottom w:val="nil"/>
              <w:right w:val="nil"/>
            </w:tcBorders>
            <w:noWrap/>
            <w:vAlign w:val="bottom"/>
            <w:hideMark/>
          </w:tcPr>
          <w:p w14:paraId="75AC6031" w14:textId="77777777" w:rsidR="001C41FF" w:rsidRDefault="001C41FF">
            <w:pPr>
              <w:spacing w:after="0" w:line="240" w:lineRule="auto"/>
              <w:rPr>
                <w:rFonts w:eastAsia="Times New Roman" w:cs="Calibri"/>
                <w:color w:val="000000"/>
              </w:rPr>
            </w:pPr>
            <w:r>
              <w:rPr>
                <w:rFonts w:eastAsia="Times New Roman" w:cs="Calibri"/>
                <w:color w:val="000000"/>
              </w:rPr>
              <w:t>Mecum Auctions, Inc.</w:t>
            </w:r>
          </w:p>
        </w:tc>
        <w:tc>
          <w:tcPr>
            <w:tcW w:w="1152" w:type="dxa"/>
            <w:tcBorders>
              <w:top w:val="nil"/>
              <w:left w:val="nil"/>
              <w:bottom w:val="nil"/>
              <w:right w:val="nil"/>
            </w:tcBorders>
            <w:noWrap/>
            <w:vAlign w:val="bottom"/>
            <w:hideMark/>
          </w:tcPr>
          <w:p w14:paraId="70F31BE7" w14:textId="77777777" w:rsidR="001C41FF" w:rsidRDefault="001C41FF">
            <w:pPr>
              <w:spacing w:after="0" w:line="240" w:lineRule="auto"/>
              <w:jc w:val="center"/>
              <w:rPr>
                <w:rFonts w:eastAsia="Times New Roman" w:cs="Calibri"/>
                <w:color w:val="000000"/>
              </w:rPr>
            </w:pPr>
            <w:r>
              <w:rPr>
                <w:rFonts w:eastAsia="Times New Roman" w:cs="Calibri"/>
                <w:color w:val="000000"/>
              </w:rPr>
              <w:t>WI</w:t>
            </w:r>
          </w:p>
        </w:tc>
      </w:tr>
      <w:tr w:rsidR="001C41FF" w14:paraId="18627320" w14:textId="77777777">
        <w:trPr>
          <w:trHeight w:val="299"/>
        </w:trPr>
        <w:tc>
          <w:tcPr>
            <w:tcW w:w="1341" w:type="dxa"/>
            <w:tcBorders>
              <w:top w:val="nil"/>
              <w:left w:val="nil"/>
              <w:bottom w:val="nil"/>
              <w:right w:val="nil"/>
            </w:tcBorders>
            <w:noWrap/>
            <w:vAlign w:val="bottom"/>
            <w:hideMark/>
          </w:tcPr>
          <w:p w14:paraId="59BE25BC"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1027" w:type="dxa"/>
            <w:tcBorders>
              <w:top w:val="nil"/>
              <w:left w:val="nil"/>
              <w:bottom w:val="nil"/>
              <w:right w:val="nil"/>
            </w:tcBorders>
            <w:noWrap/>
            <w:vAlign w:val="bottom"/>
            <w:hideMark/>
          </w:tcPr>
          <w:p w14:paraId="6EBA7F73" w14:textId="77777777" w:rsidR="001C41FF" w:rsidRDefault="001C41FF">
            <w:pPr>
              <w:spacing w:after="0" w:line="240" w:lineRule="auto"/>
              <w:jc w:val="center"/>
              <w:rPr>
                <w:rFonts w:eastAsia="Times New Roman" w:cs="Calibri"/>
                <w:color w:val="000000"/>
              </w:rPr>
            </w:pPr>
            <w:r>
              <w:rPr>
                <w:rFonts w:eastAsia="Times New Roman" w:cs="Calibri"/>
                <w:color w:val="000000"/>
              </w:rPr>
              <w:t>53484</w:t>
            </w:r>
          </w:p>
        </w:tc>
        <w:tc>
          <w:tcPr>
            <w:tcW w:w="3042" w:type="dxa"/>
            <w:tcBorders>
              <w:top w:val="nil"/>
              <w:left w:val="nil"/>
              <w:bottom w:val="nil"/>
              <w:right w:val="nil"/>
            </w:tcBorders>
            <w:noWrap/>
            <w:vAlign w:val="bottom"/>
          </w:tcPr>
          <w:p w14:paraId="03B85D09" w14:textId="77777777" w:rsidR="001C41FF" w:rsidRDefault="001C41FF">
            <w:pPr>
              <w:spacing w:after="0" w:line="240" w:lineRule="auto"/>
              <w:rPr>
                <w:rFonts w:eastAsia="Times New Roman" w:cs="Calibri"/>
                <w:color w:val="000000"/>
              </w:rPr>
            </w:pPr>
          </w:p>
        </w:tc>
        <w:tc>
          <w:tcPr>
            <w:tcW w:w="6253" w:type="dxa"/>
            <w:tcBorders>
              <w:top w:val="nil"/>
              <w:left w:val="nil"/>
              <w:bottom w:val="nil"/>
              <w:right w:val="nil"/>
            </w:tcBorders>
            <w:noWrap/>
            <w:vAlign w:val="bottom"/>
            <w:hideMark/>
          </w:tcPr>
          <w:p w14:paraId="52D5D84B" w14:textId="77777777" w:rsidR="001C41FF" w:rsidRDefault="001C41FF">
            <w:pPr>
              <w:spacing w:after="0" w:line="240" w:lineRule="auto"/>
              <w:rPr>
                <w:rFonts w:eastAsia="Times New Roman" w:cs="Calibri"/>
                <w:color w:val="000000"/>
              </w:rPr>
            </w:pPr>
            <w:r>
              <w:rPr>
                <w:rFonts w:eastAsia="Times New Roman" w:cs="Calibri"/>
                <w:color w:val="000000"/>
              </w:rPr>
              <w:t>National Western Life Insurance Company</w:t>
            </w:r>
          </w:p>
        </w:tc>
        <w:tc>
          <w:tcPr>
            <w:tcW w:w="1152" w:type="dxa"/>
            <w:tcBorders>
              <w:top w:val="nil"/>
              <w:left w:val="nil"/>
              <w:bottom w:val="nil"/>
              <w:right w:val="nil"/>
            </w:tcBorders>
            <w:noWrap/>
            <w:vAlign w:val="bottom"/>
            <w:hideMark/>
          </w:tcPr>
          <w:p w14:paraId="70D78DA9"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68032193" w14:textId="77777777">
        <w:trPr>
          <w:trHeight w:val="299"/>
        </w:trPr>
        <w:tc>
          <w:tcPr>
            <w:tcW w:w="1341" w:type="dxa"/>
            <w:tcBorders>
              <w:top w:val="nil"/>
              <w:left w:val="nil"/>
              <w:bottom w:val="nil"/>
              <w:right w:val="nil"/>
            </w:tcBorders>
            <w:noWrap/>
            <w:vAlign w:val="bottom"/>
            <w:hideMark/>
          </w:tcPr>
          <w:p w14:paraId="13E7474D"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1027" w:type="dxa"/>
            <w:tcBorders>
              <w:top w:val="nil"/>
              <w:left w:val="nil"/>
              <w:bottom w:val="nil"/>
              <w:right w:val="nil"/>
            </w:tcBorders>
            <w:noWrap/>
            <w:vAlign w:val="bottom"/>
            <w:hideMark/>
          </w:tcPr>
          <w:p w14:paraId="2AA7230D" w14:textId="77777777" w:rsidR="001C41FF" w:rsidRDefault="001C41FF">
            <w:pPr>
              <w:spacing w:after="0" w:line="240" w:lineRule="auto"/>
              <w:jc w:val="center"/>
              <w:rPr>
                <w:rFonts w:eastAsia="Times New Roman" w:cs="Calibri"/>
                <w:color w:val="000000"/>
              </w:rPr>
            </w:pPr>
            <w:r>
              <w:rPr>
                <w:rFonts w:eastAsia="Times New Roman" w:cs="Calibri"/>
                <w:color w:val="000000"/>
              </w:rPr>
              <w:t>53484</w:t>
            </w:r>
          </w:p>
        </w:tc>
        <w:tc>
          <w:tcPr>
            <w:tcW w:w="3042" w:type="dxa"/>
            <w:tcBorders>
              <w:top w:val="nil"/>
              <w:left w:val="nil"/>
              <w:bottom w:val="nil"/>
              <w:right w:val="nil"/>
            </w:tcBorders>
            <w:noWrap/>
            <w:vAlign w:val="bottom"/>
          </w:tcPr>
          <w:p w14:paraId="68F86789" w14:textId="77777777" w:rsidR="001C41FF" w:rsidRDefault="001C41FF">
            <w:pPr>
              <w:spacing w:after="0" w:line="240" w:lineRule="auto"/>
              <w:rPr>
                <w:rFonts w:eastAsia="Times New Roman" w:cs="Calibri"/>
                <w:color w:val="000000"/>
              </w:rPr>
            </w:pPr>
          </w:p>
        </w:tc>
        <w:tc>
          <w:tcPr>
            <w:tcW w:w="6253" w:type="dxa"/>
            <w:tcBorders>
              <w:top w:val="nil"/>
              <w:left w:val="nil"/>
              <w:bottom w:val="nil"/>
              <w:right w:val="nil"/>
            </w:tcBorders>
            <w:noWrap/>
            <w:vAlign w:val="bottom"/>
            <w:hideMark/>
          </w:tcPr>
          <w:p w14:paraId="1CA8ED5B" w14:textId="77777777" w:rsidR="001C41FF" w:rsidRDefault="001C41FF">
            <w:pPr>
              <w:spacing w:after="0" w:line="240" w:lineRule="auto"/>
              <w:rPr>
                <w:rFonts w:eastAsia="Times New Roman" w:cs="Calibri"/>
                <w:color w:val="000000"/>
              </w:rPr>
            </w:pPr>
            <w:r>
              <w:rPr>
                <w:rFonts w:eastAsia="Times New Roman" w:cs="Calibri"/>
                <w:color w:val="000000"/>
              </w:rPr>
              <w:t>PC-II, LLC</w:t>
            </w:r>
          </w:p>
        </w:tc>
        <w:tc>
          <w:tcPr>
            <w:tcW w:w="1152" w:type="dxa"/>
            <w:tcBorders>
              <w:top w:val="nil"/>
              <w:left w:val="nil"/>
              <w:bottom w:val="nil"/>
              <w:right w:val="nil"/>
            </w:tcBorders>
            <w:noWrap/>
            <w:vAlign w:val="bottom"/>
            <w:hideMark/>
          </w:tcPr>
          <w:p w14:paraId="17A675D5" w14:textId="77777777" w:rsidR="001C41FF" w:rsidRDefault="001C41FF">
            <w:pPr>
              <w:spacing w:after="0" w:line="240" w:lineRule="auto"/>
              <w:jc w:val="center"/>
              <w:rPr>
                <w:rFonts w:eastAsia="Times New Roman" w:cs="Calibri"/>
                <w:color w:val="000000"/>
              </w:rPr>
            </w:pPr>
            <w:r>
              <w:rPr>
                <w:rFonts w:eastAsia="Times New Roman" w:cs="Calibri"/>
                <w:color w:val="000000"/>
              </w:rPr>
              <w:t>MS</w:t>
            </w:r>
          </w:p>
        </w:tc>
      </w:tr>
      <w:tr w:rsidR="001C41FF" w14:paraId="7DA7582E" w14:textId="77777777">
        <w:trPr>
          <w:trHeight w:val="299"/>
        </w:trPr>
        <w:tc>
          <w:tcPr>
            <w:tcW w:w="1341" w:type="dxa"/>
            <w:tcBorders>
              <w:top w:val="nil"/>
              <w:left w:val="nil"/>
              <w:bottom w:val="nil"/>
              <w:right w:val="nil"/>
            </w:tcBorders>
            <w:noWrap/>
            <w:vAlign w:val="bottom"/>
            <w:hideMark/>
          </w:tcPr>
          <w:p w14:paraId="5B2C0341"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1027" w:type="dxa"/>
            <w:tcBorders>
              <w:top w:val="nil"/>
              <w:left w:val="nil"/>
              <w:bottom w:val="nil"/>
              <w:right w:val="nil"/>
            </w:tcBorders>
            <w:noWrap/>
            <w:vAlign w:val="bottom"/>
            <w:hideMark/>
          </w:tcPr>
          <w:p w14:paraId="4285C24F" w14:textId="77777777" w:rsidR="001C41FF" w:rsidRDefault="001C41FF">
            <w:pPr>
              <w:spacing w:after="0" w:line="240" w:lineRule="auto"/>
              <w:jc w:val="center"/>
              <w:rPr>
                <w:rFonts w:eastAsia="Times New Roman" w:cs="Calibri"/>
                <w:color w:val="000000"/>
              </w:rPr>
            </w:pPr>
            <w:r>
              <w:rPr>
                <w:rFonts w:eastAsia="Times New Roman" w:cs="Calibri"/>
                <w:color w:val="000000"/>
              </w:rPr>
              <w:t>53484</w:t>
            </w:r>
          </w:p>
        </w:tc>
        <w:tc>
          <w:tcPr>
            <w:tcW w:w="3042" w:type="dxa"/>
            <w:tcBorders>
              <w:top w:val="nil"/>
              <w:left w:val="nil"/>
              <w:bottom w:val="nil"/>
              <w:right w:val="nil"/>
            </w:tcBorders>
            <w:noWrap/>
            <w:vAlign w:val="bottom"/>
          </w:tcPr>
          <w:p w14:paraId="207C278B" w14:textId="77777777" w:rsidR="001C41FF" w:rsidRDefault="001C41FF">
            <w:pPr>
              <w:spacing w:after="0" w:line="240" w:lineRule="auto"/>
              <w:rPr>
                <w:rFonts w:eastAsia="Times New Roman" w:cs="Calibri"/>
                <w:color w:val="000000"/>
              </w:rPr>
            </w:pPr>
          </w:p>
        </w:tc>
        <w:tc>
          <w:tcPr>
            <w:tcW w:w="6253" w:type="dxa"/>
            <w:tcBorders>
              <w:top w:val="nil"/>
              <w:left w:val="nil"/>
              <w:bottom w:val="nil"/>
              <w:right w:val="nil"/>
            </w:tcBorders>
            <w:noWrap/>
            <w:vAlign w:val="bottom"/>
            <w:hideMark/>
          </w:tcPr>
          <w:p w14:paraId="5605C6FA" w14:textId="77777777" w:rsidR="001C41FF" w:rsidRDefault="001C41FF">
            <w:pPr>
              <w:spacing w:after="0" w:line="240" w:lineRule="auto"/>
              <w:rPr>
                <w:rFonts w:eastAsia="Times New Roman" w:cs="Calibri"/>
                <w:color w:val="000000"/>
              </w:rPr>
            </w:pPr>
            <w:r>
              <w:rPr>
                <w:rFonts w:eastAsia="Times New Roman" w:cs="Calibri"/>
                <w:color w:val="000000"/>
              </w:rPr>
              <w:t>Quanta Services</w:t>
            </w:r>
          </w:p>
        </w:tc>
        <w:tc>
          <w:tcPr>
            <w:tcW w:w="1152" w:type="dxa"/>
            <w:tcBorders>
              <w:top w:val="nil"/>
              <w:left w:val="nil"/>
              <w:bottom w:val="nil"/>
              <w:right w:val="nil"/>
            </w:tcBorders>
            <w:noWrap/>
            <w:vAlign w:val="bottom"/>
            <w:hideMark/>
          </w:tcPr>
          <w:p w14:paraId="36AF499A"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25B7EE6A" w14:textId="77777777">
        <w:trPr>
          <w:trHeight w:val="299"/>
        </w:trPr>
        <w:tc>
          <w:tcPr>
            <w:tcW w:w="1341" w:type="dxa"/>
            <w:tcBorders>
              <w:top w:val="nil"/>
              <w:left w:val="nil"/>
              <w:bottom w:val="nil"/>
              <w:right w:val="nil"/>
            </w:tcBorders>
            <w:noWrap/>
            <w:vAlign w:val="bottom"/>
            <w:hideMark/>
          </w:tcPr>
          <w:p w14:paraId="17EEE89B"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1027" w:type="dxa"/>
            <w:tcBorders>
              <w:top w:val="nil"/>
              <w:left w:val="nil"/>
              <w:bottom w:val="nil"/>
              <w:right w:val="nil"/>
            </w:tcBorders>
            <w:noWrap/>
            <w:vAlign w:val="bottom"/>
            <w:hideMark/>
          </w:tcPr>
          <w:p w14:paraId="435E3A94" w14:textId="77777777" w:rsidR="001C41FF" w:rsidRDefault="001C41FF">
            <w:pPr>
              <w:spacing w:after="0" w:line="240" w:lineRule="auto"/>
              <w:jc w:val="center"/>
              <w:rPr>
                <w:rFonts w:eastAsia="Times New Roman" w:cs="Calibri"/>
                <w:color w:val="000000"/>
              </w:rPr>
            </w:pPr>
            <w:r>
              <w:rPr>
                <w:rFonts w:eastAsia="Times New Roman" w:cs="Calibri"/>
                <w:color w:val="000000"/>
              </w:rPr>
              <w:t>53484</w:t>
            </w:r>
          </w:p>
        </w:tc>
        <w:tc>
          <w:tcPr>
            <w:tcW w:w="3042" w:type="dxa"/>
            <w:tcBorders>
              <w:top w:val="nil"/>
              <w:left w:val="nil"/>
              <w:bottom w:val="nil"/>
              <w:right w:val="nil"/>
            </w:tcBorders>
            <w:noWrap/>
            <w:vAlign w:val="bottom"/>
          </w:tcPr>
          <w:p w14:paraId="10FA296B" w14:textId="77777777" w:rsidR="001C41FF" w:rsidRDefault="001C41FF">
            <w:pPr>
              <w:spacing w:after="0" w:line="240" w:lineRule="auto"/>
              <w:rPr>
                <w:rFonts w:eastAsia="Times New Roman" w:cs="Calibri"/>
                <w:color w:val="000000"/>
              </w:rPr>
            </w:pPr>
          </w:p>
        </w:tc>
        <w:tc>
          <w:tcPr>
            <w:tcW w:w="6253" w:type="dxa"/>
            <w:tcBorders>
              <w:top w:val="nil"/>
              <w:left w:val="nil"/>
              <w:bottom w:val="nil"/>
              <w:right w:val="nil"/>
            </w:tcBorders>
            <w:noWrap/>
            <w:vAlign w:val="bottom"/>
            <w:hideMark/>
          </w:tcPr>
          <w:p w14:paraId="6813A5B1" w14:textId="77777777" w:rsidR="001C41FF" w:rsidRDefault="001C41FF">
            <w:pPr>
              <w:spacing w:after="0" w:line="240" w:lineRule="auto"/>
              <w:rPr>
                <w:rFonts w:eastAsia="Times New Roman" w:cs="Calibri"/>
                <w:color w:val="000000"/>
              </w:rPr>
            </w:pPr>
            <w:r>
              <w:rPr>
                <w:rFonts w:eastAsia="Times New Roman" w:cs="Calibri"/>
                <w:color w:val="000000"/>
              </w:rPr>
              <w:t>Sanderson Farms</w:t>
            </w:r>
          </w:p>
        </w:tc>
        <w:tc>
          <w:tcPr>
            <w:tcW w:w="1152" w:type="dxa"/>
            <w:tcBorders>
              <w:top w:val="nil"/>
              <w:left w:val="nil"/>
              <w:bottom w:val="nil"/>
              <w:right w:val="nil"/>
            </w:tcBorders>
            <w:noWrap/>
            <w:vAlign w:val="bottom"/>
            <w:hideMark/>
          </w:tcPr>
          <w:p w14:paraId="54C85D81" w14:textId="77777777" w:rsidR="001C41FF" w:rsidRDefault="001C41FF">
            <w:pPr>
              <w:spacing w:after="0" w:line="240" w:lineRule="auto"/>
              <w:jc w:val="center"/>
              <w:rPr>
                <w:rFonts w:eastAsia="Times New Roman" w:cs="Calibri"/>
                <w:color w:val="000000"/>
              </w:rPr>
            </w:pPr>
            <w:r>
              <w:rPr>
                <w:rFonts w:eastAsia="Times New Roman" w:cs="Calibri"/>
                <w:color w:val="000000"/>
              </w:rPr>
              <w:t>MS</w:t>
            </w:r>
          </w:p>
        </w:tc>
      </w:tr>
      <w:tr w:rsidR="001C41FF" w14:paraId="568365D2" w14:textId="77777777">
        <w:trPr>
          <w:trHeight w:val="299"/>
        </w:trPr>
        <w:tc>
          <w:tcPr>
            <w:tcW w:w="1341" w:type="dxa"/>
            <w:tcBorders>
              <w:top w:val="nil"/>
              <w:left w:val="nil"/>
              <w:bottom w:val="nil"/>
              <w:right w:val="nil"/>
            </w:tcBorders>
            <w:noWrap/>
            <w:vAlign w:val="bottom"/>
            <w:hideMark/>
          </w:tcPr>
          <w:p w14:paraId="1C42161A"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1027" w:type="dxa"/>
            <w:tcBorders>
              <w:top w:val="nil"/>
              <w:left w:val="nil"/>
              <w:bottom w:val="nil"/>
              <w:right w:val="nil"/>
            </w:tcBorders>
            <w:noWrap/>
            <w:vAlign w:val="bottom"/>
            <w:hideMark/>
          </w:tcPr>
          <w:p w14:paraId="2E56A2C3" w14:textId="77777777" w:rsidR="001C41FF" w:rsidRDefault="001C41FF">
            <w:pPr>
              <w:spacing w:after="0" w:line="240" w:lineRule="auto"/>
              <w:jc w:val="center"/>
              <w:rPr>
                <w:rFonts w:eastAsia="Times New Roman" w:cs="Calibri"/>
                <w:color w:val="000000"/>
              </w:rPr>
            </w:pPr>
            <w:r>
              <w:rPr>
                <w:rFonts w:eastAsia="Times New Roman" w:cs="Calibri"/>
                <w:color w:val="000000"/>
              </w:rPr>
              <w:t>53484</w:t>
            </w:r>
          </w:p>
        </w:tc>
        <w:tc>
          <w:tcPr>
            <w:tcW w:w="3042" w:type="dxa"/>
            <w:tcBorders>
              <w:top w:val="nil"/>
              <w:left w:val="nil"/>
              <w:bottom w:val="nil"/>
              <w:right w:val="nil"/>
            </w:tcBorders>
            <w:noWrap/>
            <w:vAlign w:val="bottom"/>
          </w:tcPr>
          <w:p w14:paraId="4CAED8F9" w14:textId="77777777" w:rsidR="001C41FF" w:rsidRDefault="001C41FF">
            <w:pPr>
              <w:spacing w:after="0" w:line="240" w:lineRule="auto"/>
              <w:rPr>
                <w:rFonts w:eastAsia="Times New Roman" w:cs="Calibri"/>
                <w:color w:val="000000"/>
              </w:rPr>
            </w:pPr>
          </w:p>
        </w:tc>
        <w:tc>
          <w:tcPr>
            <w:tcW w:w="6253" w:type="dxa"/>
            <w:tcBorders>
              <w:top w:val="nil"/>
              <w:left w:val="nil"/>
              <w:bottom w:val="nil"/>
              <w:right w:val="nil"/>
            </w:tcBorders>
            <w:noWrap/>
            <w:vAlign w:val="bottom"/>
            <w:hideMark/>
          </w:tcPr>
          <w:p w14:paraId="6AC6A2E5" w14:textId="77777777" w:rsidR="001C41FF" w:rsidRDefault="001C41FF">
            <w:pPr>
              <w:spacing w:after="0" w:line="240" w:lineRule="auto"/>
              <w:rPr>
                <w:rFonts w:eastAsia="Times New Roman" w:cs="Calibri"/>
                <w:color w:val="000000"/>
              </w:rPr>
            </w:pPr>
            <w:r>
              <w:rPr>
                <w:rFonts w:eastAsia="Times New Roman" w:cs="Calibri"/>
                <w:color w:val="000000"/>
              </w:rPr>
              <w:t>Sempra Energy</w:t>
            </w:r>
          </w:p>
        </w:tc>
        <w:tc>
          <w:tcPr>
            <w:tcW w:w="1152" w:type="dxa"/>
            <w:tcBorders>
              <w:top w:val="nil"/>
              <w:left w:val="nil"/>
              <w:bottom w:val="nil"/>
              <w:right w:val="nil"/>
            </w:tcBorders>
            <w:noWrap/>
            <w:vAlign w:val="bottom"/>
            <w:hideMark/>
          </w:tcPr>
          <w:p w14:paraId="61640E3F" w14:textId="77777777" w:rsidR="001C41FF" w:rsidRDefault="001C41FF">
            <w:pPr>
              <w:spacing w:after="0" w:line="240" w:lineRule="auto"/>
              <w:jc w:val="center"/>
              <w:rPr>
                <w:rFonts w:eastAsia="Times New Roman" w:cs="Calibri"/>
                <w:color w:val="000000"/>
              </w:rPr>
            </w:pPr>
            <w:r>
              <w:rPr>
                <w:rFonts w:eastAsia="Times New Roman" w:cs="Calibri"/>
                <w:color w:val="000000"/>
              </w:rPr>
              <w:t>CA</w:t>
            </w:r>
          </w:p>
        </w:tc>
      </w:tr>
      <w:tr w:rsidR="001C41FF" w14:paraId="076684CA" w14:textId="77777777">
        <w:trPr>
          <w:trHeight w:val="299"/>
        </w:trPr>
        <w:tc>
          <w:tcPr>
            <w:tcW w:w="1341" w:type="dxa"/>
            <w:tcBorders>
              <w:top w:val="nil"/>
              <w:left w:val="nil"/>
              <w:bottom w:val="nil"/>
              <w:right w:val="nil"/>
            </w:tcBorders>
            <w:noWrap/>
            <w:vAlign w:val="bottom"/>
            <w:hideMark/>
          </w:tcPr>
          <w:p w14:paraId="09E60874"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1027" w:type="dxa"/>
            <w:tcBorders>
              <w:top w:val="nil"/>
              <w:left w:val="nil"/>
              <w:bottom w:val="nil"/>
              <w:right w:val="nil"/>
            </w:tcBorders>
            <w:noWrap/>
            <w:vAlign w:val="bottom"/>
            <w:hideMark/>
          </w:tcPr>
          <w:p w14:paraId="58DEF17A" w14:textId="77777777" w:rsidR="001C41FF" w:rsidRDefault="001C41FF">
            <w:pPr>
              <w:spacing w:after="0" w:line="240" w:lineRule="auto"/>
              <w:jc w:val="center"/>
              <w:rPr>
                <w:rFonts w:eastAsia="Times New Roman" w:cs="Calibri"/>
                <w:color w:val="000000"/>
              </w:rPr>
            </w:pPr>
            <w:r>
              <w:rPr>
                <w:rFonts w:eastAsia="Times New Roman" w:cs="Calibri"/>
                <w:color w:val="000000"/>
              </w:rPr>
              <w:t>53484</w:t>
            </w:r>
          </w:p>
        </w:tc>
        <w:tc>
          <w:tcPr>
            <w:tcW w:w="3042" w:type="dxa"/>
            <w:tcBorders>
              <w:top w:val="nil"/>
              <w:left w:val="nil"/>
              <w:bottom w:val="nil"/>
              <w:right w:val="nil"/>
            </w:tcBorders>
            <w:noWrap/>
            <w:vAlign w:val="bottom"/>
          </w:tcPr>
          <w:p w14:paraId="7BE2BD05" w14:textId="77777777" w:rsidR="001C41FF" w:rsidRDefault="001C41FF">
            <w:pPr>
              <w:spacing w:after="0" w:line="240" w:lineRule="auto"/>
              <w:rPr>
                <w:rFonts w:eastAsia="Times New Roman" w:cs="Calibri"/>
                <w:color w:val="000000"/>
              </w:rPr>
            </w:pPr>
          </w:p>
        </w:tc>
        <w:tc>
          <w:tcPr>
            <w:tcW w:w="6253" w:type="dxa"/>
            <w:tcBorders>
              <w:top w:val="nil"/>
              <w:left w:val="nil"/>
              <w:bottom w:val="nil"/>
              <w:right w:val="nil"/>
            </w:tcBorders>
            <w:noWrap/>
            <w:vAlign w:val="bottom"/>
            <w:hideMark/>
          </w:tcPr>
          <w:p w14:paraId="447A51A4" w14:textId="77777777" w:rsidR="001C41FF" w:rsidRDefault="001C41FF">
            <w:pPr>
              <w:spacing w:after="0" w:line="240" w:lineRule="auto"/>
              <w:rPr>
                <w:rFonts w:eastAsia="Times New Roman" w:cs="Calibri"/>
                <w:color w:val="000000"/>
              </w:rPr>
            </w:pPr>
            <w:r>
              <w:rPr>
                <w:rFonts w:eastAsia="Times New Roman" w:cs="Calibri"/>
                <w:color w:val="000000"/>
              </w:rPr>
              <w:t>Silver Eagle Beverages</w:t>
            </w:r>
          </w:p>
        </w:tc>
        <w:tc>
          <w:tcPr>
            <w:tcW w:w="1152" w:type="dxa"/>
            <w:tcBorders>
              <w:top w:val="nil"/>
              <w:left w:val="nil"/>
              <w:bottom w:val="nil"/>
              <w:right w:val="nil"/>
            </w:tcBorders>
            <w:noWrap/>
            <w:vAlign w:val="bottom"/>
            <w:hideMark/>
          </w:tcPr>
          <w:p w14:paraId="239ADEEA"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3DA8A101" w14:textId="77777777">
        <w:trPr>
          <w:trHeight w:val="299"/>
        </w:trPr>
        <w:tc>
          <w:tcPr>
            <w:tcW w:w="1341" w:type="dxa"/>
            <w:tcBorders>
              <w:top w:val="nil"/>
              <w:left w:val="nil"/>
              <w:bottom w:val="nil"/>
              <w:right w:val="nil"/>
            </w:tcBorders>
            <w:noWrap/>
            <w:vAlign w:val="bottom"/>
            <w:hideMark/>
          </w:tcPr>
          <w:p w14:paraId="0300DB54"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1027" w:type="dxa"/>
            <w:tcBorders>
              <w:top w:val="nil"/>
              <w:left w:val="nil"/>
              <w:bottom w:val="nil"/>
              <w:right w:val="nil"/>
            </w:tcBorders>
            <w:noWrap/>
            <w:vAlign w:val="bottom"/>
            <w:hideMark/>
          </w:tcPr>
          <w:p w14:paraId="52EAE3DB" w14:textId="77777777" w:rsidR="001C41FF" w:rsidRDefault="001C41FF">
            <w:pPr>
              <w:spacing w:after="0" w:line="240" w:lineRule="auto"/>
              <w:jc w:val="center"/>
              <w:rPr>
                <w:rFonts w:eastAsia="Times New Roman" w:cs="Calibri"/>
                <w:color w:val="000000"/>
              </w:rPr>
            </w:pPr>
            <w:r>
              <w:rPr>
                <w:rFonts w:eastAsia="Times New Roman" w:cs="Calibri"/>
                <w:color w:val="000000"/>
              </w:rPr>
              <w:t>53484</w:t>
            </w:r>
          </w:p>
        </w:tc>
        <w:tc>
          <w:tcPr>
            <w:tcW w:w="3042" w:type="dxa"/>
            <w:tcBorders>
              <w:top w:val="nil"/>
              <w:left w:val="nil"/>
              <w:bottom w:val="nil"/>
              <w:right w:val="nil"/>
            </w:tcBorders>
            <w:noWrap/>
            <w:vAlign w:val="bottom"/>
          </w:tcPr>
          <w:p w14:paraId="18342733" w14:textId="77777777" w:rsidR="001C41FF" w:rsidRDefault="001C41FF">
            <w:pPr>
              <w:spacing w:after="0" w:line="240" w:lineRule="auto"/>
              <w:rPr>
                <w:rFonts w:eastAsia="Times New Roman" w:cs="Calibri"/>
                <w:color w:val="000000"/>
              </w:rPr>
            </w:pPr>
          </w:p>
        </w:tc>
        <w:tc>
          <w:tcPr>
            <w:tcW w:w="6253" w:type="dxa"/>
            <w:tcBorders>
              <w:top w:val="nil"/>
              <w:left w:val="nil"/>
              <w:bottom w:val="nil"/>
              <w:right w:val="nil"/>
            </w:tcBorders>
            <w:noWrap/>
            <w:vAlign w:val="bottom"/>
            <w:hideMark/>
          </w:tcPr>
          <w:p w14:paraId="23D08374" w14:textId="77777777" w:rsidR="001C41FF" w:rsidRDefault="001C41FF">
            <w:pPr>
              <w:spacing w:after="0" w:line="240" w:lineRule="auto"/>
              <w:rPr>
                <w:rFonts w:eastAsia="Times New Roman" w:cs="Calibri"/>
                <w:color w:val="000000"/>
              </w:rPr>
            </w:pPr>
            <w:r>
              <w:rPr>
                <w:rFonts w:eastAsia="Times New Roman" w:cs="Calibri"/>
                <w:color w:val="000000"/>
              </w:rPr>
              <w:t>Texas Association of Business</w:t>
            </w:r>
          </w:p>
        </w:tc>
        <w:tc>
          <w:tcPr>
            <w:tcW w:w="1152" w:type="dxa"/>
            <w:tcBorders>
              <w:top w:val="nil"/>
              <w:left w:val="nil"/>
              <w:bottom w:val="nil"/>
              <w:right w:val="nil"/>
            </w:tcBorders>
            <w:noWrap/>
            <w:vAlign w:val="bottom"/>
            <w:hideMark/>
          </w:tcPr>
          <w:p w14:paraId="114FCE43"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1F3C62D8" w14:textId="77777777">
        <w:trPr>
          <w:trHeight w:val="299"/>
        </w:trPr>
        <w:tc>
          <w:tcPr>
            <w:tcW w:w="1341" w:type="dxa"/>
            <w:tcBorders>
              <w:top w:val="nil"/>
              <w:left w:val="nil"/>
              <w:bottom w:val="nil"/>
              <w:right w:val="nil"/>
            </w:tcBorders>
            <w:noWrap/>
            <w:vAlign w:val="bottom"/>
            <w:hideMark/>
          </w:tcPr>
          <w:p w14:paraId="093573D7"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1027" w:type="dxa"/>
            <w:tcBorders>
              <w:top w:val="nil"/>
              <w:left w:val="nil"/>
              <w:bottom w:val="nil"/>
              <w:right w:val="nil"/>
            </w:tcBorders>
            <w:noWrap/>
            <w:vAlign w:val="bottom"/>
            <w:hideMark/>
          </w:tcPr>
          <w:p w14:paraId="62A9B5BA" w14:textId="77777777" w:rsidR="001C41FF" w:rsidRDefault="001C41FF">
            <w:pPr>
              <w:spacing w:after="0" w:line="240" w:lineRule="auto"/>
              <w:jc w:val="center"/>
              <w:rPr>
                <w:rFonts w:eastAsia="Times New Roman" w:cs="Calibri"/>
                <w:color w:val="000000"/>
              </w:rPr>
            </w:pPr>
            <w:r>
              <w:rPr>
                <w:rFonts w:eastAsia="Times New Roman" w:cs="Calibri"/>
                <w:color w:val="000000"/>
              </w:rPr>
              <w:t>53484</w:t>
            </w:r>
          </w:p>
        </w:tc>
        <w:tc>
          <w:tcPr>
            <w:tcW w:w="3042" w:type="dxa"/>
            <w:tcBorders>
              <w:top w:val="nil"/>
              <w:left w:val="nil"/>
              <w:bottom w:val="nil"/>
              <w:right w:val="nil"/>
            </w:tcBorders>
            <w:noWrap/>
            <w:vAlign w:val="bottom"/>
          </w:tcPr>
          <w:p w14:paraId="23AD8A5F" w14:textId="77777777" w:rsidR="001C41FF" w:rsidRDefault="001C41FF">
            <w:pPr>
              <w:spacing w:after="0" w:line="240" w:lineRule="auto"/>
              <w:rPr>
                <w:rFonts w:eastAsia="Times New Roman" w:cs="Calibri"/>
                <w:color w:val="000000"/>
              </w:rPr>
            </w:pPr>
          </w:p>
        </w:tc>
        <w:tc>
          <w:tcPr>
            <w:tcW w:w="6253" w:type="dxa"/>
            <w:tcBorders>
              <w:top w:val="nil"/>
              <w:left w:val="nil"/>
              <w:bottom w:val="nil"/>
              <w:right w:val="nil"/>
            </w:tcBorders>
            <w:noWrap/>
            <w:vAlign w:val="bottom"/>
            <w:hideMark/>
          </w:tcPr>
          <w:p w14:paraId="53A22445" w14:textId="77777777" w:rsidR="001C41FF" w:rsidRDefault="001C41FF">
            <w:pPr>
              <w:spacing w:after="0" w:line="240" w:lineRule="auto"/>
              <w:rPr>
                <w:rFonts w:eastAsia="Times New Roman" w:cs="Calibri"/>
                <w:color w:val="000000"/>
              </w:rPr>
            </w:pPr>
            <w:proofErr w:type="spellStart"/>
            <w:r>
              <w:rPr>
                <w:rFonts w:eastAsia="Times New Roman" w:cs="Calibri"/>
                <w:color w:val="000000"/>
              </w:rPr>
              <w:t>Thermon</w:t>
            </w:r>
            <w:proofErr w:type="spellEnd"/>
          </w:p>
        </w:tc>
        <w:tc>
          <w:tcPr>
            <w:tcW w:w="1152" w:type="dxa"/>
            <w:tcBorders>
              <w:top w:val="nil"/>
              <w:left w:val="nil"/>
              <w:bottom w:val="nil"/>
              <w:right w:val="nil"/>
            </w:tcBorders>
            <w:noWrap/>
            <w:vAlign w:val="bottom"/>
            <w:hideMark/>
          </w:tcPr>
          <w:p w14:paraId="0E564908"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62A59335" w14:textId="77777777">
        <w:trPr>
          <w:trHeight w:val="299"/>
        </w:trPr>
        <w:tc>
          <w:tcPr>
            <w:tcW w:w="1341" w:type="dxa"/>
            <w:tcBorders>
              <w:top w:val="nil"/>
              <w:left w:val="nil"/>
              <w:bottom w:val="nil"/>
              <w:right w:val="nil"/>
            </w:tcBorders>
            <w:noWrap/>
            <w:vAlign w:val="bottom"/>
            <w:hideMark/>
          </w:tcPr>
          <w:p w14:paraId="6AA8AF04"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1027" w:type="dxa"/>
            <w:tcBorders>
              <w:top w:val="nil"/>
              <w:left w:val="nil"/>
              <w:bottom w:val="nil"/>
              <w:right w:val="nil"/>
            </w:tcBorders>
            <w:noWrap/>
            <w:vAlign w:val="bottom"/>
            <w:hideMark/>
          </w:tcPr>
          <w:p w14:paraId="644F0F48" w14:textId="77777777" w:rsidR="001C41FF" w:rsidRDefault="001C41FF">
            <w:pPr>
              <w:spacing w:after="0" w:line="240" w:lineRule="auto"/>
              <w:jc w:val="center"/>
              <w:rPr>
                <w:rFonts w:eastAsia="Times New Roman" w:cs="Calibri"/>
                <w:color w:val="000000"/>
              </w:rPr>
            </w:pPr>
            <w:r>
              <w:rPr>
                <w:rFonts w:eastAsia="Times New Roman" w:cs="Calibri"/>
                <w:color w:val="000000"/>
              </w:rPr>
              <w:t>13686</w:t>
            </w:r>
          </w:p>
        </w:tc>
        <w:tc>
          <w:tcPr>
            <w:tcW w:w="3042" w:type="dxa"/>
            <w:tcBorders>
              <w:top w:val="nil"/>
              <w:left w:val="nil"/>
              <w:bottom w:val="nil"/>
              <w:right w:val="nil"/>
            </w:tcBorders>
            <w:noWrap/>
            <w:vAlign w:val="bottom"/>
            <w:hideMark/>
          </w:tcPr>
          <w:p w14:paraId="480A2D66" w14:textId="77777777" w:rsidR="001C41FF" w:rsidRDefault="001C41FF">
            <w:pPr>
              <w:spacing w:after="0" w:line="240" w:lineRule="auto"/>
              <w:rPr>
                <w:rFonts w:eastAsia="Times New Roman" w:cs="Calibri"/>
                <w:color w:val="000000"/>
              </w:rPr>
            </w:pPr>
            <w:r>
              <w:rPr>
                <w:rFonts w:eastAsia="Times New Roman" w:cs="Calibri"/>
                <w:color w:val="000000"/>
              </w:rPr>
              <w:t>Toomey, Michael (Mr.)</w:t>
            </w:r>
          </w:p>
        </w:tc>
        <w:tc>
          <w:tcPr>
            <w:tcW w:w="6253" w:type="dxa"/>
            <w:tcBorders>
              <w:top w:val="nil"/>
              <w:left w:val="nil"/>
              <w:bottom w:val="nil"/>
              <w:right w:val="nil"/>
            </w:tcBorders>
            <w:noWrap/>
            <w:vAlign w:val="bottom"/>
            <w:hideMark/>
          </w:tcPr>
          <w:p w14:paraId="497C7FA4" w14:textId="77777777" w:rsidR="001C41FF" w:rsidRDefault="001C41FF">
            <w:pPr>
              <w:spacing w:after="0" w:line="240" w:lineRule="auto"/>
              <w:rPr>
                <w:rFonts w:eastAsia="Times New Roman" w:cs="Calibri"/>
                <w:color w:val="000000"/>
              </w:rPr>
            </w:pPr>
            <w:r>
              <w:rPr>
                <w:rFonts w:eastAsia="Times New Roman" w:cs="Calibri"/>
                <w:color w:val="000000"/>
              </w:rPr>
              <w:t>Associated Builders and Contractors of Texas</w:t>
            </w:r>
          </w:p>
        </w:tc>
        <w:tc>
          <w:tcPr>
            <w:tcW w:w="1152" w:type="dxa"/>
            <w:tcBorders>
              <w:top w:val="nil"/>
              <w:left w:val="nil"/>
              <w:bottom w:val="nil"/>
              <w:right w:val="nil"/>
            </w:tcBorders>
            <w:noWrap/>
            <w:vAlign w:val="bottom"/>
            <w:hideMark/>
          </w:tcPr>
          <w:p w14:paraId="48398B66"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3D9FC956" w14:textId="77777777">
        <w:trPr>
          <w:trHeight w:val="299"/>
        </w:trPr>
        <w:tc>
          <w:tcPr>
            <w:tcW w:w="1341" w:type="dxa"/>
            <w:tcBorders>
              <w:top w:val="nil"/>
              <w:left w:val="nil"/>
              <w:bottom w:val="nil"/>
              <w:right w:val="nil"/>
            </w:tcBorders>
            <w:noWrap/>
            <w:vAlign w:val="bottom"/>
            <w:hideMark/>
          </w:tcPr>
          <w:p w14:paraId="050D3937"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1027" w:type="dxa"/>
            <w:tcBorders>
              <w:top w:val="nil"/>
              <w:left w:val="nil"/>
              <w:bottom w:val="nil"/>
              <w:right w:val="nil"/>
            </w:tcBorders>
            <w:noWrap/>
            <w:vAlign w:val="bottom"/>
            <w:hideMark/>
          </w:tcPr>
          <w:p w14:paraId="6758A81A" w14:textId="77777777" w:rsidR="001C41FF" w:rsidRDefault="001C41FF">
            <w:pPr>
              <w:spacing w:after="0" w:line="240" w:lineRule="auto"/>
              <w:jc w:val="center"/>
              <w:rPr>
                <w:rFonts w:eastAsia="Times New Roman" w:cs="Calibri"/>
                <w:color w:val="000000"/>
              </w:rPr>
            </w:pPr>
            <w:r>
              <w:rPr>
                <w:rFonts w:eastAsia="Times New Roman" w:cs="Calibri"/>
                <w:color w:val="000000"/>
              </w:rPr>
              <w:t>13686</w:t>
            </w:r>
          </w:p>
        </w:tc>
        <w:tc>
          <w:tcPr>
            <w:tcW w:w="3042" w:type="dxa"/>
            <w:tcBorders>
              <w:top w:val="nil"/>
              <w:left w:val="nil"/>
              <w:bottom w:val="nil"/>
              <w:right w:val="nil"/>
            </w:tcBorders>
            <w:noWrap/>
            <w:vAlign w:val="bottom"/>
          </w:tcPr>
          <w:p w14:paraId="4F35E554" w14:textId="77777777" w:rsidR="001C41FF" w:rsidRDefault="001C41FF">
            <w:pPr>
              <w:spacing w:after="0" w:line="240" w:lineRule="auto"/>
              <w:rPr>
                <w:rFonts w:eastAsia="Times New Roman" w:cs="Calibri"/>
                <w:color w:val="000000"/>
              </w:rPr>
            </w:pPr>
          </w:p>
        </w:tc>
        <w:tc>
          <w:tcPr>
            <w:tcW w:w="6253" w:type="dxa"/>
            <w:tcBorders>
              <w:top w:val="nil"/>
              <w:left w:val="nil"/>
              <w:bottom w:val="nil"/>
              <w:right w:val="nil"/>
            </w:tcBorders>
            <w:noWrap/>
            <w:vAlign w:val="bottom"/>
            <w:hideMark/>
          </w:tcPr>
          <w:p w14:paraId="61ABB954" w14:textId="77777777" w:rsidR="001C41FF" w:rsidRDefault="001C41FF">
            <w:pPr>
              <w:spacing w:after="0" w:line="240" w:lineRule="auto"/>
              <w:rPr>
                <w:rFonts w:eastAsia="Times New Roman" w:cs="Calibri"/>
                <w:color w:val="000000"/>
              </w:rPr>
            </w:pPr>
            <w:r>
              <w:rPr>
                <w:rFonts w:eastAsia="Times New Roman" w:cs="Calibri"/>
                <w:color w:val="000000"/>
              </w:rPr>
              <w:t>AT&amp;T</w:t>
            </w:r>
          </w:p>
        </w:tc>
        <w:tc>
          <w:tcPr>
            <w:tcW w:w="1152" w:type="dxa"/>
            <w:tcBorders>
              <w:top w:val="nil"/>
              <w:left w:val="nil"/>
              <w:bottom w:val="nil"/>
              <w:right w:val="nil"/>
            </w:tcBorders>
            <w:noWrap/>
            <w:vAlign w:val="bottom"/>
            <w:hideMark/>
          </w:tcPr>
          <w:p w14:paraId="13F1C859"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3CE245F6" w14:textId="77777777">
        <w:trPr>
          <w:trHeight w:val="299"/>
        </w:trPr>
        <w:tc>
          <w:tcPr>
            <w:tcW w:w="1341" w:type="dxa"/>
            <w:tcBorders>
              <w:top w:val="nil"/>
              <w:left w:val="nil"/>
              <w:bottom w:val="nil"/>
              <w:right w:val="nil"/>
            </w:tcBorders>
            <w:noWrap/>
            <w:vAlign w:val="bottom"/>
            <w:hideMark/>
          </w:tcPr>
          <w:p w14:paraId="35FBBB44"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1027" w:type="dxa"/>
            <w:tcBorders>
              <w:top w:val="nil"/>
              <w:left w:val="nil"/>
              <w:bottom w:val="nil"/>
              <w:right w:val="nil"/>
            </w:tcBorders>
            <w:noWrap/>
            <w:vAlign w:val="bottom"/>
            <w:hideMark/>
          </w:tcPr>
          <w:p w14:paraId="154BDD13" w14:textId="77777777" w:rsidR="001C41FF" w:rsidRDefault="001C41FF">
            <w:pPr>
              <w:spacing w:after="0" w:line="240" w:lineRule="auto"/>
              <w:jc w:val="center"/>
              <w:rPr>
                <w:rFonts w:eastAsia="Times New Roman" w:cs="Calibri"/>
                <w:color w:val="000000"/>
              </w:rPr>
            </w:pPr>
            <w:r>
              <w:rPr>
                <w:rFonts w:eastAsia="Times New Roman" w:cs="Calibri"/>
                <w:color w:val="000000"/>
              </w:rPr>
              <w:t>13686</w:t>
            </w:r>
          </w:p>
        </w:tc>
        <w:tc>
          <w:tcPr>
            <w:tcW w:w="3042" w:type="dxa"/>
            <w:tcBorders>
              <w:top w:val="nil"/>
              <w:left w:val="nil"/>
              <w:bottom w:val="nil"/>
              <w:right w:val="nil"/>
            </w:tcBorders>
            <w:noWrap/>
            <w:vAlign w:val="bottom"/>
          </w:tcPr>
          <w:p w14:paraId="1A6CCC50" w14:textId="77777777" w:rsidR="001C41FF" w:rsidRDefault="001C41FF">
            <w:pPr>
              <w:spacing w:after="0" w:line="240" w:lineRule="auto"/>
              <w:rPr>
                <w:rFonts w:eastAsia="Times New Roman" w:cs="Calibri"/>
                <w:color w:val="000000"/>
              </w:rPr>
            </w:pPr>
          </w:p>
        </w:tc>
        <w:tc>
          <w:tcPr>
            <w:tcW w:w="6253" w:type="dxa"/>
            <w:tcBorders>
              <w:top w:val="nil"/>
              <w:left w:val="nil"/>
              <w:bottom w:val="nil"/>
              <w:right w:val="nil"/>
            </w:tcBorders>
            <w:noWrap/>
            <w:vAlign w:val="bottom"/>
            <w:hideMark/>
          </w:tcPr>
          <w:p w14:paraId="5AE6EB8F" w14:textId="77777777" w:rsidR="001C41FF" w:rsidRDefault="001C41FF">
            <w:pPr>
              <w:spacing w:after="0" w:line="240" w:lineRule="auto"/>
              <w:rPr>
                <w:rFonts w:eastAsia="Times New Roman" w:cs="Calibri"/>
                <w:color w:val="000000"/>
              </w:rPr>
            </w:pPr>
            <w:r>
              <w:rPr>
                <w:rFonts w:eastAsia="Times New Roman" w:cs="Calibri"/>
                <w:color w:val="000000"/>
              </w:rPr>
              <w:t>Cintra</w:t>
            </w:r>
          </w:p>
        </w:tc>
        <w:tc>
          <w:tcPr>
            <w:tcW w:w="1152" w:type="dxa"/>
            <w:tcBorders>
              <w:top w:val="nil"/>
              <w:left w:val="nil"/>
              <w:bottom w:val="nil"/>
              <w:right w:val="nil"/>
            </w:tcBorders>
            <w:noWrap/>
            <w:vAlign w:val="bottom"/>
            <w:hideMark/>
          </w:tcPr>
          <w:p w14:paraId="67E7A643"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0DFB7785" w14:textId="77777777">
        <w:trPr>
          <w:trHeight w:val="299"/>
        </w:trPr>
        <w:tc>
          <w:tcPr>
            <w:tcW w:w="1341" w:type="dxa"/>
            <w:tcBorders>
              <w:top w:val="nil"/>
              <w:left w:val="nil"/>
              <w:bottom w:val="nil"/>
              <w:right w:val="nil"/>
            </w:tcBorders>
            <w:noWrap/>
            <w:vAlign w:val="bottom"/>
            <w:hideMark/>
          </w:tcPr>
          <w:p w14:paraId="4FA2BE3D"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1027" w:type="dxa"/>
            <w:tcBorders>
              <w:top w:val="nil"/>
              <w:left w:val="nil"/>
              <w:bottom w:val="nil"/>
              <w:right w:val="nil"/>
            </w:tcBorders>
            <w:noWrap/>
            <w:vAlign w:val="bottom"/>
            <w:hideMark/>
          </w:tcPr>
          <w:p w14:paraId="31691C21" w14:textId="77777777" w:rsidR="001C41FF" w:rsidRDefault="001C41FF">
            <w:pPr>
              <w:spacing w:after="0" w:line="240" w:lineRule="auto"/>
              <w:jc w:val="center"/>
              <w:rPr>
                <w:rFonts w:eastAsia="Times New Roman" w:cs="Calibri"/>
                <w:color w:val="000000"/>
              </w:rPr>
            </w:pPr>
            <w:r>
              <w:rPr>
                <w:rFonts w:eastAsia="Times New Roman" w:cs="Calibri"/>
                <w:color w:val="000000"/>
              </w:rPr>
              <w:t>13686</w:t>
            </w:r>
          </w:p>
        </w:tc>
        <w:tc>
          <w:tcPr>
            <w:tcW w:w="3042" w:type="dxa"/>
            <w:tcBorders>
              <w:top w:val="nil"/>
              <w:left w:val="nil"/>
              <w:bottom w:val="nil"/>
              <w:right w:val="nil"/>
            </w:tcBorders>
            <w:noWrap/>
            <w:vAlign w:val="bottom"/>
          </w:tcPr>
          <w:p w14:paraId="2868DC08" w14:textId="77777777" w:rsidR="001C41FF" w:rsidRDefault="001C41FF">
            <w:pPr>
              <w:spacing w:after="0" w:line="240" w:lineRule="auto"/>
              <w:rPr>
                <w:rFonts w:eastAsia="Times New Roman" w:cs="Calibri"/>
                <w:color w:val="000000"/>
              </w:rPr>
            </w:pPr>
          </w:p>
        </w:tc>
        <w:tc>
          <w:tcPr>
            <w:tcW w:w="6253" w:type="dxa"/>
            <w:tcBorders>
              <w:top w:val="nil"/>
              <w:left w:val="nil"/>
              <w:bottom w:val="nil"/>
              <w:right w:val="nil"/>
            </w:tcBorders>
            <w:noWrap/>
            <w:vAlign w:val="bottom"/>
            <w:hideMark/>
          </w:tcPr>
          <w:p w14:paraId="59CDE1AB" w14:textId="77777777" w:rsidR="001C41FF" w:rsidRDefault="001C41FF">
            <w:pPr>
              <w:spacing w:after="0" w:line="240" w:lineRule="auto"/>
              <w:rPr>
                <w:rFonts w:eastAsia="Times New Roman" w:cs="Calibri"/>
                <w:color w:val="000000"/>
              </w:rPr>
            </w:pPr>
            <w:r>
              <w:rPr>
                <w:rFonts w:eastAsia="Times New Roman" w:cs="Calibri"/>
                <w:color w:val="000000"/>
              </w:rPr>
              <w:t>City of San Antonio</w:t>
            </w:r>
          </w:p>
        </w:tc>
        <w:tc>
          <w:tcPr>
            <w:tcW w:w="1152" w:type="dxa"/>
            <w:tcBorders>
              <w:top w:val="nil"/>
              <w:left w:val="nil"/>
              <w:bottom w:val="nil"/>
              <w:right w:val="nil"/>
            </w:tcBorders>
            <w:noWrap/>
            <w:vAlign w:val="bottom"/>
            <w:hideMark/>
          </w:tcPr>
          <w:p w14:paraId="4A5730E4"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3C88DF40" w14:textId="77777777">
        <w:trPr>
          <w:trHeight w:val="299"/>
        </w:trPr>
        <w:tc>
          <w:tcPr>
            <w:tcW w:w="1341" w:type="dxa"/>
            <w:tcBorders>
              <w:top w:val="nil"/>
              <w:left w:val="nil"/>
              <w:bottom w:val="nil"/>
              <w:right w:val="nil"/>
            </w:tcBorders>
            <w:noWrap/>
            <w:vAlign w:val="bottom"/>
            <w:hideMark/>
          </w:tcPr>
          <w:p w14:paraId="0324D0E2"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1027" w:type="dxa"/>
            <w:tcBorders>
              <w:top w:val="nil"/>
              <w:left w:val="nil"/>
              <w:bottom w:val="nil"/>
              <w:right w:val="nil"/>
            </w:tcBorders>
            <w:noWrap/>
            <w:vAlign w:val="bottom"/>
            <w:hideMark/>
          </w:tcPr>
          <w:p w14:paraId="366E1DFB" w14:textId="77777777" w:rsidR="001C41FF" w:rsidRDefault="001C41FF">
            <w:pPr>
              <w:spacing w:after="0" w:line="240" w:lineRule="auto"/>
              <w:jc w:val="center"/>
              <w:rPr>
                <w:rFonts w:eastAsia="Times New Roman" w:cs="Calibri"/>
                <w:color w:val="000000"/>
              </w:rPr>
            </w:pPr>
            <w:r>
              <w:rPr>
                <w:rFonts w:eastAsia="Times New Roman" w:cs="Calibri"/>
                <w:color w:val="000000"/>
              </w:rPr>
              <w:t>13686</w:t>
            </w:r>
          </w:p>
        </w:tc>
        <w:tc>
          <w:tcPr>
            <w:tcW w:w="3042" w:type="dxa"/>
            <w:tcBorders>
              <w:top w:val="nil"/>
              <w:left w:val="nil"/>
              <w:bottom w:val="nil"/>
              <w:right w:val="nil"/>
            </w:tcBorders>
            <w:noWrap/>
            <w:vAlign w:val="bottom"/>
          </w:tcPr>
          <w:p w14:paraId="398102A6" w14:textId="77777777" w:rsidR="001C41FF" w:rsidRDefault="001C41FF">
            <w:pPr>
              <w:spacing w:after="0" w:line="240" w:lineRule="auto"/>
              <w:rPr>
                <w:rFonts w:eastAsia="Times New Roman" w:cs="Calibri"/>
                <w:color w:val="000000"/>
              </w:rPr>
            </w:pPr>
          </w:p>
        </w:tc>
        <w:tc>
          <w:tcPr>
            <w:tcW w:w="6253" w:type="dxa"/>
            <w:tcBorders>
              <w:top w:val="nil"/>
              <w:left w:val="nil"/>
              <w:bottom w:val="nil"/>
              <w:right w:val="nil"/>
            </w:tcBorders>
            <w:noWrap/>
            <w:vAlign w:val="bottom"/>
            <w:hideMark/>
          </w:tcPr>
          <w:p w14:paraId="254F6A54" w14:textId="77777777" w:rsidR="001C41FF" w:rsidRDefault="001C41FF">
            <w:pPr>
              <w:spacing w:after="0" w:line="240" w:lineRule="auto"/>
              <w:rPr>
                <w:rFonts w:eastAsia="Times New Roman" w:cs="Calibri"/>
                <w:color w:val="000000"/>
              </w:rPr>
            </w:pPr>
            <w:proofErr w:type="spellStart"/>
            <w:r>
              <w:rPr>
                <w:rFonts w:eastAsia="Times New Roman" w:cs="Calibri"/>
                <w:color w:val="000000"/>
              </w:rPr>
              <w:t>Ferrovial</w:t>
            </w:r>
            <w:proofErr w:type="spellEnd"/>
            <w:r>
              <w:rPr>
                <w:rFonts w:eastAsia="Times New Roman" w:cs="Calibri"/>
                <w:color w:val="000000"/>
              </w:rPr>
              <w:t xml:space="preserve"> </w:t>
            </w:r>
            <w:proofErr w:type="spellStart"/>
            <w:r>
              <w:rPr>
                <w:rFonts w:eastAsia="Times New Roman" w:cs="Calibri"/>
                <w:color w:val="000000"/>
              </w:rPr>
              <w:t>Agroman</w:t>
            </w:r>
            <w:proofErr w:type="spellEnd"/>
            <w:r>
              <w:rPr>
                <w:rFonts w:eastAsia="Times New Roman" w:cs="Calibri"/>
                <w:color w:val="000000"/>
              </w:rPr>
              <w:t xml:space="preserve"> US Corp</w:t>
            </w:r>
          </w:p>
        </w:tc>
        <w:tc>
          <w:tcPr>
            <w:tcW w:w="1152" w:type="dxa"/>
            <w:tcBorders>
              <w:top w:val="nil"/>
              <w:left w:val="nil"/>
              <w:bottom w:val="nil"/>
              <w:right w:val="nil"/>
            </w:tcBorders>
            <w:noWrap/>
            <w:vAlign w:val="bottom"/>
            <w:hideMark/>
          </w:tcPr>
          <w:p w14:paraId="72AEF20D"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6421F5FD" w14:textId="77777777">
        <w:trPr>
          <w:trHeight w:val="299"/>
        </w:trPr>
        <w:tc>
          <w:tcPr>
            <w:tcW w:w="1341" w:type="dxa"/>
            <w:tcBorders>
              <w:top w:val="nil"/>
              <w:left w:val="nil"/>
              <w:bottom w:val="nil"/>
              <w:right w:val="nil"/>
            </w:tcBorders>
            <w:noWrap/>
            <w:vAlign w:val="bottom"/>
            <w:hideMark/>
          </w:tcPr>
          <w:p w14:paraId="69E95DE8"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1027" w:type="dxa"/>
            <w:tcBorders>
              <w:top w:val="nil"/>
              <w:left w:val="nil"/>
              <w:bottom w:val="nil"/>
              <w:right w:val="nil"/>
            </w:tcBorders>
            <w:noWrap/>
            <w:vAlign w:val="bottom"/>
            <w:hideMark/>
          </w:tcPr>
          <w:p w14:paraId="38C48E4F" w14:textId="77777777" w:rsidR="001C41FF" w:rsidRDefault="001C41FF">
            <w:pPr>
              <w:spacing w:after="0" w:line="240" w:lineRule="auto"/>
              <w:jc w:val="center"/>
              <w:rPr>
                <w:rFonts w:eastAsia="Times New Roman" w:cs="Calibri"/>
                <w:color w:val="000000"/>
              </w:rPr>
            </w:pPr>
            <w:r>
              <w:rPr>
                <w:rFonts w:eastAsia="Times New Roman" w:cs="Calibri"/>
                <w:color w:val="000000"/>
              </w:rPr>
              <w:t>13686</w:t>
            </w:r>
          </w:p>
        </w:tc>
        <w:tc>
          <w:tcPr>
            <w:tcW w:w="3042" w:type="dxa"/>
            <w:tcBorders>
              <w:top w:val="nil"/>
              <w:left w:val="nil"/>
              <w:bottom w:val="nil"/>
              <w:right w:val="nil"/>
            </w:tcBorders>
            <w:noWrap/>
            <w:vAlign w:val="bottom"/>
          </w:tcPr>
          <w:p w14:paraId="67943E4B" w14:textId="77777777" w:rsidR="001C41FF" w:rsidRDefault="001C41FF">
            <w:pPr>
              <w:spacing w:after="0" w:line="240" w:lineRule="auto"/>
              <w:rPr>
                <w:rFonts w:eastAsia="Times New Roman" w:cs="Calibri"/>
                <w:color w:val="000000"/>
              </w:rPr>
            </w:pPr>
          </w:p>
        </w:tc>
        <w:tc>
          <w:tcPr>
            <w:tcW w:w="6253" w:type="dxa"/>
            <w:tcBorders>
              <w:top w:val="nil"/>
              <w:left w:val="nil"/>
              <w:bottom w:val="nil"/>
              <w:right w:val="nil"/>
            </w:tcBorders>
            <w:noWrap/>
            <w:vAlign w:val="bottom"/>
            <w:hideMark/>
          </w:tcPr>
          <w:p w14:paraId="3D26BC08" w14:textId="77777777" w:rsidR="001C41FF" w:rsidRDefault="001C41FF">
            <w:pPr>
              <w:spacing w:after="0" w:line="240" w:lineRule="auto"/>
              <w:rPr>
                <w:rFonts w:eastAsia="Times New Roman" w:cs="Calibri"/>
                <w:color w:val="000000"/>
              </w:rPr>
            </w:pPr>
            <w:proofErr w:type="spellStart"/>
            <w:r>
              <w:rPr>
                <w:rFonts w:eastAsia="Times New Roman" w:cs="Calibri"/>
                <w:color w:val="000000"/>
              </w:rPr>
              <w:t>Guidehouse</w:t>
            </w:r>
            <w:proofErr w:type="spellEnd"/>
            <w:r>
              <w:rPr>
                <w:rFonts w:eastAsia="Times New Roman" w:cs="Calibri"/>
                <w:color w:val="000000"/>
              </w:rPr>
              <w:t>, Inc.</w:t>
            </w:r>
          </w:p>
        </w:tc>
        <w:tc>
          <w:tcPr>
            <w:tcW w:w="1152" w:type="dxa"/>
            <w:tcBorders>
              <w:top w:val="nil"/>
              <w:left w:val="nil"/>
              <w:bottom w:val="nil"/>
              <w:right w:val="nil"/>
            </w:tcBorders>
            <w:noWrap/>
            <w:vAlign w:val="bottom"/>
            <w:hideMark/>
          </w:tcPr>
          <w:p w14:paraId="12085141" w14:textId="77777777" w:rsidR="001C41FF" w:rsidRDefault="001C41FF">
            <w:pPr>
              <w:spacing w:after="0" w:line="240" w:lineRule="auto"/>
              <w:jc w:val="center"/>
              <w:rPr>
                <w:rFonts w:eastAsia="Times New Roman" w:cs="Calibri"/>
                <w:color w:val="000000"/>
              </w:rPr>
            </w:pPr>
            <w:r>
              <w:rPr>
                <w:rFonts w:eastAsia="Times New Roman" w:cs="Calibri"/>
                <w:color w:val="000000"/>
              </w:rPr>
              <w:t>VA</w:t>
            </w:r>
          </w:p>
        </w:tc>
      </w:tr>
      <w:tr w:rsidR="001C41FF" w14:paraId="0C689982" w14:textId="77777777">
        <w:trPr>
          <w:trHeight w:val="299"/>
        </w:trPr>
        <w:tc>
          <w:tcPr>
            <w:tcW w:w="1341" w:type="dxa"/>
            <w:tcBorders>
              <w:top w:val="nil"/>
              <w:left w:val="nil"/>
              <w:bottom w:val="nil"/>
              <w:right w:val="nil"/>
            </w:tcBorders>
            <w:noWrap/>
            <w:vAlign w:val="bottom"/>
            <w:hideMark/>
          </w:tcPr>
          <w:p w14:paraId="05E6E0C7"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1027" w:type="dxa"/>
            <w:tcBorders>
              <w:top w:val="nil"/>
              <w:left w:val="nil"/>
              <w:bottom w:val="nil"/>
              <w:right w:val="nil"/>
            </w:tcBorders>
            <w:noWrap/>
            <w:vAlign w:val="bottom"/>
            <w:hideMark/>
          </w:tcPr>
          <w:p w14:paraId="0549DB0F" w14:textId="77777777" w:rsidR="001C41FF" w:rsidRDefault="001C41FF">
            <w:pPr>
              <w:spacing w:after="0" w:line="240" w:lineRule="auto"/>
              <w:jc w:val="center"/>
              <w:rPr>
                <w:rFonts w:eastAsia="Times New Roman" w:cs="Calibri"/>
                <w:color w:val="000000"/>
              </w:rPr>
            </w:pPr>
            <w:r>
              <w:rPr>
                <w:rFonts w:eastAsia="Times New Roman" w:cs="Calibri"/>
                <w:color w:val="000000"/>
              </w:rPr>
              <w:t>13686</w:t>
            </w:r>
          </w:p>
        </w:tc>
        <w:tc>
          <w:tcPr>
            <w:tcW w:w="3042" w:type="dxa"/>
            <w:tcBorders>
              <w:top w:val="nil"/>
              <w:left w:val="nil"/>
              <w:bottom w:val="nil"/>
              <w:right w:val="nil"/>
            </w:tcBorders>
            <w:noWrap/>
            <w:vAlign w:val="bottom"/>
          </w:tcPr>
          <w:p w14:paraId="7D657ABA" w14:textId="77777777" w:rsidR="001C41FF" w:rsidRDefault="001C41FF">
            <w:pPr>
              <w:spacing w:after="0" w:line="240" w:lineRule="auto"/>
              <w:rPr>
                <w:rFonts w:eastAsia="Times New Roman" w:cs="Calibri"/>
                <w:color w:val="000000"/>
              </w:rPr>
            </w:pPr>
          </w:p>
        </w:tc>
        <w:tc>
          <w:tcPr>
            <w:tcW w:w="6253" w:type="dxa"/>
            <w:tcBorders>
              <w:top w:val="nil"/>
              <w:left w:val="nil"/>
              <w:bottom w:val="nil"/>
              <w:right w:val="nil"/>
            </w:tcBorders>
            <w:noWrap/>
            <w:vAlign w:val="bottom"/>
            <w:hideMark/>
          </w:tcPr>
          <w:p w14:paraId="39223F2F" w14:textId="77777777" w:rsidR="001C41FF" w:rsidRDefault="001C41FF">
            <w:pPr>
              <w:spacing w:after="0" w:line="240" w:lineRule="auto"/>
              <w:rPr>
                <w:rFonts w:eastAsia="Times New Roman" w:cs="Calibri"/>
                <w:color w:val="000000"/>
              </w:rPr>
            </w:pPr>
            <w:r>
              <w:rPr>
                <w:rFonts w:eastAsia="Times New Roman" w:cs="Calibri"/>
                <w:color w:val="000000"/>
              </w:rPr>
              <w:t>Harris County Commissioners Court</w:t>
            </w:r>
          </w:p>
        </w:tc>
        <w:tc>
          <w:tcPr>
            <w:tcW w:w="1152" w:type="dxa"/>
            <w:tcBorders>
              <w:top w:val="nil"/>
              <w:left w:val="nil"/>
              <w:bottom w:val="nil"/>
              <w:right w:val="nil"/>
            </w:tcBorders>
            <w:noWrap/>
            <w:vAlign w:val="bottom"/>
            <w:hideMark/>
          </w:tcPr>
          <w:p w14:paraId="71DED399"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bl>
    <w:p w14:paraId="23D5CCB2" w14:textId="77777777" w:rsidR="001C41FF" w:rsidRPr="001C41FF" w:rsidRDefault="001C41FF" w:rsidP="001C41FF">
      <w:pPr>
        <w:spacing w:after="0"/>
        <w:rPr>
          <w:vanish/>
        </w:rPr>
      </w:pPr>
    </w:p>
    <w:tbl>
      <w:tblPr>
        <w:tblpPr w:leftFromText="180" w:rightFromText="180" w:vertAnchor="text" w:horzAnchor="margin" w:tblpY="-5241"/>
        <w:tblW w:w="12549" w:type="dxa"/>
        <w:tblLook w:val="04A0" w:firstRow="1" w:lastRow="0" w:firstColumn="1" w:lastColumn="0" w:noHBand="0" w:noVBand="1"/>
      </w:tblPr>
      <w:tblGrid>
        <w:gridCol w:w="1314"/>
        <w:gridCol w:w="1006"/>
        <w:gridCol w:w="2977"/>
        <w:gridCol w:w="6120"/>
        <w:gridCol w:w="1132"/>
      </w:tblGrid>
      <w:tr w:rsidR="001C41FF" w14:paraId="09A860AF" w14:textId="77777777">
        <w:trPr>
          <w:trHeight w:val="343"/>
        </w:trPr>
        <w:tc>
          <w:tcPr>
            <w:tcW w:w="1314" w:type="dxa"/>
            <w:tcBorders>
              <w:top w:val="nil"/>
              <w:left w:val="nil"/>
              <w:bottom w:val="nil"/>
              <w:right w:val="nil"/>
            </w:tcBorders>
            <w:noWrap/>
            <w:vAlign w:val="bottom"/>
            <w:hideMark/>
          </w:tcPr>
          <w:p w14:paraId="5C1A928B" w14:textId="77777777" w:rsidR="001C41FF" w:rsidRDefault="001C41FF">
            <w:pPr>
              <w:spacing w:after="0" w:line="240" w:lineRule="auto"/>
              <w:rPr>
                <w:rFonts w:eastAsia="Times New Roman" w:cs="Calibri"/>
                <w:color w:val="000000"/>
              </w:rPr>
            </w:pPr>
          </w:p>
          <w:p w14:paraId="0274BC16" w14:textId="77777777" w:rsidR="001C41FF" w:rsidRDefault="001C41FF">
            <w:pPr>
              <w:spacing w:after="0" w:line="240" w:lineRule="auto"/>
              <w:rPr>
                <w:rFonts w:eastAsia="Times New Roman" w:cs="Calibri"/>
                <w:color w:val="000000"/>
              </w:rPr>
            </w:pPr>
          </w:p>
          <w:p w14:paraId="53604672" w14:textId="77777777" w:rsidR="001C41FF" w:rsidRDefault="001C41FF">
            <w:pPr>
              <w:spacing w:after="0" w:line="240" w:lineRule="auto"/>
              <w:rPr>
                <w:rFonts w:eastAsia="Times New Roman" w:cs="Calibri"/>
                <w:color w:val="000000"/>
              </w:rPr>
            </w:pPr>
          </w:p>
          <w:p w14:paraId="2F7B74EF" w14:textId="77777777" w:rsidR="001C41FF" w:rsidRDefault="001C41FF">
            <w:pPr>
              <w:spacing w:after="0" w:line="240" w:lineRule="auto"/>
              <w:rPr>
                <w:rFonts w:eastAsia="Times New Roman" w:cs="Calibri"/>
                <w:color w:val="000000"/>
              </w:rPr>
            </w:pPr>
          </w:p>
          <w:p w14:paraId="2E41C66C" w14:textId="77777777" w:rsidR="001C41FF" w:rsidRDefault="001C41FF">
            <w:pPr>
              <w:spacing w:after="0" w:line="240" w:lineRule="auto"/>
              <w:jc w:val="center"/>
              <w:rPr>
                <w:rFonts w:eastAsia="Times New Roman" w:cs="Calibri"/>
                <w:color w:val="000000"/>
              </w:rPr>
            </w:pPr>
            <w:r>
              <w:rPr>
                <w:rFonts w:eastAsia="Times New Roman" w:cs="Calibri"/>
                <w:color w:val="000000"/>
              </w:rPr>
              <w:t>DIRECTOR</w:t>
            </w:r>
          </w:p>
        </w:tc>
        <w:tc>
          <w:tcPr>
            <w:tcW w:w="1006" w:type="dxa"/>
            <w:tcBorders>
              <w:top w:val="nil"/>
              <w:left w:val="nil"/>
              <w:bottom w:val="nil"/>
              <w:right w:val="nil"/>
            </w:tcBorders>
            <w:noWrap/>
            <w:vAlign w:val="bottom"/>
            <w:hideMark/>
          </w:tcPr>
          <w:p w14:paraId="2C65EFA8" w14:textId="77777777" w:rsidR="001C41FF" w:rsidRDefault="001C41FF">
            <w:pPr>
              <w:spacing w:after="0" w:line="240" w:lineRule="auto"/>
              <w:jc w:val="center"/>
              <w:rPr>
                <w:rFonts w:eastAsia="Times New Roman" w:cs="Calibri"/>
                <w:color w:val="000000"/>
              </w:rPr>
            </w:pPr>
            <w:r>
              <w:rPr>
                <w:rFonts w:eastAsia="Times New Roman" w:cs="Calibri"/>
                <w:color w:val="000000"/>
              </w:rPr>
              <w:t>LOB ID</w:t>
            </w:r>
          </w:p>
        </w:tc>
        <w:tc>
          <w:tcPr>
            <w:tcW w:w="2977" w:type="dxa"/>
            <w:tcBorders>
              <w:top w:val="nil"/>
              <w:left w:val="nil"/>
              <w:bottom w:val="nil"/>
              <w:right w:val="nil"/>
            </w:tcBorders>
            <w:noWrap/>
            <w:vAlign w:val="bottom"/>
            <w:hideMark/>
          </w:tcPr>
          <w:p w14:paraId="5DA7D260" w14:textId="77777777" w:rsidR="001C41FF" w:rsidRDefault="001C41FF">
            <w:pPr>
              <w:spacing w:after="0" w:line="240" w:lineRule="auto"/>
              <w:jc w:val="center"/>
              <w:rPr>
                <w:rFonts w:eastAsia="Times New Roman" w:cs="Calibri"/>
                <w:color w:val="000000"/>
              </w:rPr>
            </w:pPr>
            <w:r>
              <w:rPr>
                <w:rFonts w:eastAsia="Times New Roman" w:cs="Calibri"/>
                <w:color w:val="000000"/>
              </w:rPr>
              <w:t>LOBBYIST NAME</w:t>
            </w:r>
          </w:p>
        </w:tc>
        <w:tc>
          <w:tcPr>
            <w:tcW w:w="6120" w:type="dxa"/>
            <w:tcBorders>
              <w:top w:val="nil"/>
              <w:left w:val="nil"/>
              <w:bottom w:val="nil"/>
              <w:right w:val="nil"/>
            </w:tcBorders>
            <w:noWrap/>
            <w:vAlign w:val="bottom"/>
            <w:hideMark/>
          </w:tcPr>
          <w:p w14:paraId="0A3E9E9F" w14:textId="77777777" w:rsidR="001C41FF" w:rsidRDefault="001C41FF">
            <w:pPr>
              <w:spacing w:after="0" w:line="240" w:lineRule="auto"/>
              <w:jc w:val="center"/>
              <w:rPr>
                <w:rFonts w:eastAsia="Times New Roman" w:cs="Calibri"/>
                <w:color w:val="000000"/>
              </w:rPr>
            </w:pPr>
            <w:r>
              <w:rPr>
                <w:rFonts w:eastAsia="Times New Roman" w:cs="Calibri"/>
                <w:color w:val="000000"/>
              </w:rPr>
              <w:t>CLIENT NAME</w:t>
            </w:r>
          </w:p>
        </w:tc>
        <w:tc>
          <w:tcPr>
            <w:tcW w:w="1132" w:type="dxa"/>
            <w:tcBorders>
              <w:top w:val="nil"/>
              <w:left w:val="nil"/>
              <w:bottom w:val="nil"/>
              <w:right w:val="nil"/>
            </w:tcBorders>
            <w:noWrap/>
            <w:vAlign w:val="bottom"/>
            <w:hideMark/>
          </w:tcPr>
          <w:p w14:paraId="1F57E2E6" w14:textId="77777777" w:rsidR="001C41FF" w:rsidRDefault="001C41FF">
            <w:pPr>
              <w:spacing w:after="0" w:line="240" w:lineRule="auto"/>
              <w:jc w:val="center"/>
              <w:rPr>
                <w:rFonts w:eastAsia="Times New Roman" w:cs="Calibri"/>
                <w:color w:val="000000"/>
              </w:rPr>
            </w:pPr>
            <w:proofErr w:type="gramStart"/>
            <w:r>
              <w:rPr>
                <w:rFonts w:eastAsia="Times New Roman" w:cs="Calibri"/>
                <w:color w:val="000000"/>
              </w:rPr>
              <w:t>CLNT  ST</w:t>
            </w:r>
            <w:proofErr w:type="gramEnd"/>
          </w:p>
        </w:tc>
      </w:tr>
      <w:tr w:rsidR="001C41FF" w14:paraId="7B695605" w14:textId="77777777">
        <w:trPr>
          <w:trHeight w:val="343"/>
        </w:trPr>
        <w:tc>
          <w:tcPr>
            <w:tcW w:w="1314" w:type="dxa"/>
            <w:tcBorders>
              <w:top w:val="nil"/>
              <w:left w:val="nil"/>
              <w:bottom w:val="nil"/>
              <w:right w:val="nil"/>
            </w:tcBorders>
            <w:noWrap/>
            <w:vAlign w:val="bottom"/>
            <w:hideMark/>
          </w:tcPr>
          <w:p w14:paraId="1B91C5DC"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1006" w:type="dxa"/>
            <w:tcBorders>
              <w:top w:val="nil"/>
              <w:left w:val="nil"/>
              <w:bottom w:val="nil"/>
              <w:right w:val="nil"/>
            </w:tcBorders>
            <w:noWrap/>
            <w:vAlign w:val="bottom"/>
            <w:hideMark/>
          </w:tcPr>
          <w:p w14:paraId="426049CF" w14:textId="77777777" w:rsidR="001C41FF" w:rsidRDefault="001C41FF">
            <w:pPr>
              <w:spacing w:after="0" w:line="240" w:lineRule="auto"/>
              <w:jc w:val="center"/>
              <w:rPr>
                <w:rFonts w:eastAsia="Times New Roman" w:cs="Calibri"/>
                <w:color w:val="000000"/>
              </w:rPr>
            </w:pPr>
            <w:r>
              <w:rPr>
                <w:rFonts w:eastAsia="Times New Roman" w:cs="Calibri"/>
                <w:color w:val="000000"/>
              </w:rPr>
              <w:t>13686</w:t>
            </w:r>
          </w:p>
        </w:tc>
        <w:tc>
          <w:tcPr>
            <w:tcW w:w="2977" w:type="dxa"/>
            <w:tcBorders>
              <w:top w:val="nil"/>
              <w:left w:val="nil"/>
              <w:bottom w:val="nil"/>
              <w:right w:val="nil"/>
            </w:tcBorders>
            <w:noWrap/>
            <w:vAlign w:val="bottom"/>
            <w:hideMark/>
          </w:tcPr>
          <w:p w14:paraId="02FC6F95" w14:textId="77777777" w:rsidR="001C41FF" w:rsidRDefault="001C41FF">
            <w:pPr>
              <w:spacing w:after="0" w:line="240" w:lineRule="auto"/>
              <w:rPr>
                <w:rFonts w:eastAsia="Times New Roman" w:cs="Calibri"/>
                <w:color w:val="000000"/>
              </w:rPr>
            </w:pPr>
            <w:r>
              <w:rPr>
                <w:rFonts w:eastAsia="Times New Roman" w:cs="Calibri"/>
                <w:color w:val="000000"/>
              </w:rPr>
              <w:t>Toomey, Michael (Mr.)</w:t>
            </w:r>
          </w:p>
        </w:tc>
        <w:tc>
          <w:tcPr>
            <w:tcW w:w="6120" w:type="dxa"/>
            <w:tcBorders>
              <w:top w:val="nil"/>
              <w:left w:val="nil"/>
              <w:bottom w:val="nil"/>
              <w:right w:val="nil"/>
            </w:tcBorders>
            <w:noWrap/>
            <w:vAlign w:val="bottom"/>
            <w:hideMark/>
          </w:tcPr>
          <w:p w14:paraId="29515164" w14:textId="77777777" w:rsidR="001C41FF" w:rsidRDefault="001C41FF">
            <w:pPr>
              <w:spacing w:after="0" w:line="240" w:lineRule="auto"/>
              <w:rPr>
                <w:rFonts w:eastAsia="Times New Roman" w:cs="Calibri"/>
                <w:color w:val="000000"/>
              </w:rPr>
            </w:pPr>
            <w:r>
              <w:rPr>
                <w:rFonts w:eastAsia="Times New Roman" w:cs="Calibri"/>
                <w:color w:val="000000"/>
              </w:rPr>
              <w:t>H-E-B LP</w:t>
            </w:r>
          </w:p>
        </w:tc>
        <w:tc>
          <w:tcPr>
            <w:tcW w:w="1132" w:type="dxa"/>
            <w:tcBorders>
              <w:top w:val="nil"/>
              <w:left w:val="nil"/>
              <w:bottom w:val="nil"/>
              <w:right w:val="nil"/>
            </w:tcBorders>
            <w:noWrap/>
            <w:vAlign w:val="bottom"/>
            <w:hideMark/>
          </w:tcPr>
          <w:p w14:paraId="2FAC2DE4"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38CD6E10" w14:textId="77777777">
        <w:trPr>
          <w:trHeight w:val="343"/>
        </w:trPr>
        <w:tc>
          <w:tcPr>
            <w:tcW w:w="1314" w:type="dxa"/>
            <w:tcBorders>
              <w:top w:val="nil"/>
              <w:left w:val="nil"/>
              <w:bottom w:val="nil"/>
              <w:right w:val="nil"/>
            </w:tcBorders>
            <w:noWrap/>
            <w:vAlign w:val="bottom"/>
            <w:hideMark/>
          </w:tcPr>
          <w:p w14:paraId="131607FD"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1006" w:type="dxa"/>
            <w:tcBorders>
              <w:top w:val="nil"/>
              <w:left w:val="nil"/>
              <w:bottom w:val="nil"/>
              <w:right w:val="nil"/>
            </w:tcBorders>
            <w:noWrap/>
            <w:vAlign w:val="bottom"/>
            <w:hideMark/>
          </w:tcPr>
          <w:p w14:paraId="4F3D264A" w14:textId="77777777" w:rsidR="001C41FF" w:rsidRDefault="001C41FF">
            <w:pPr>
              <w:spacing w:after="0" w:line="240" w:lineRule="auto"/>
              <w:jc w:val="center"/>
              <w:rPr>
                <w:rFonts w:eastAsia="Times New Roman" w:cs="Calibri"/>
                <w:color w:val="000000"/>
              </w:rPr>
            </w:pPr>
            <w:r>
              <w:rPr>
                <w:rFonts w:eastAsia="Times New Roman" w:cs="Calibri"/>
                <w:color w:val="000000"/>
              </w:rPr>
              <w:t>13686</w:t>
            </w:r>
          </w:p>
        </w:tc>
        <w:tc>
          <w:tcPr>
            <w:tcW w:w="2977" w:type="dxa"/>
            <w:tcBorders>
              <w:top w:val="nil"/>
              <w:left w:val="nil"/>
              <w:bottom w:val="nil"/>
              <w:right w:val="nil"/>
            </w:tcBorders>
            <w:noWrap/>
            <w:vAlign w:val="bottom"/>
          </w:tcPr>
          <w:p w14:paraId="77F2B341" w14:textId="77777777" w:rsidR="001C41FF" w:rsidRDefault="001C41FF">
            <w:pPr>
              <w:spacing w:after="0" w:line="240" w:lineRule="auto"/>
              <w:rPr>
                <w:rFonts w:eastAsia="Times New Roman" w:cs="Calibri"/>
                <w:color w:val="000000"/>
              </w:rPr>
            </w:pPr>
          </w:p>
        </w:tc>
        <w:tc>
          <w:tcPr>
            <w:tcW w:w="6120" w:type="dxa"/>
            <w:tcBorders>
              <w:top w:val="nil"/>
              <w:left w:val="nil"/>
              <w:bottom w:val="nil"/>
              <w:right w:val="nil"/>
            </w:tcBorders>
            <w:noWrap/>
            <w:vAlign w:val="bottom"/>
            <w:hideMark/>
          </w:tcPr>
          <w:p w14:paraId="34D3C4AB" w14:textId="77777777" w:rsidR="001C41FF" w:rsidRDefault="001C41FF">
            <w:pPr>
              <w:spacing w:after="0" w:line="240" w:lineRule="auto"/>
              <w:rPr>
                <w:rFonts w:eastAsia="Times New Roman" w:cs="Calibri"/>
                <w:color w:val="000000"/>
              </w:rPr>
            </w:pPr>
            <w:r>
              <w:rPr>
                <w:rFonts w:eastAsia="Times New Roman" w:cs="Calibri"/>
                <w:color w:val="000000"/>
              </w:rPr>
              <w:t>Las Vegas Sands Corporation</w:t>
            </w:r>
          </w:p>
        </w:tc>
        <w:tc>
          <w:tcPr>
            <w:tcW w:w="1132" w:type="dxa"/>
            <w:tcBorders>
              <w:top w:val="nil"/>
              <w:left w:val="nil"/>
              <w:bottom w:val="nil"/>
              <w:right w:val="nil"/>
            </w:tcBorders>
            <w:noWrap/>
            <w:vAlign w:val="bottom"/>
            <w:hideMark/>
          </w:tcPr>
          <w:p w14:paraId="3B2C97EF" w14:textId="77777777" w:rsidR="001C41FF" w:rsidRDefault="001C41FF">
            <w:pPr>
              <w:spacing w:after="0" w:line="240" w:lineRule="auto"/>
              <w:jc w:val="center"/>
              <w:rPr>
                <w:rFonts w:eastAsia="Times New Roman" w:cs="Calibri"/>
                <w:color w:val="000000"/>
              </w:rPr>
            </w:pPr>
            <w:r>
              <w:rPr>
                <w:rFonts w:eastAsia="Times New Roman" w:cs="Calibri"/>
                <w:color w:val="000000"/>
              </w:rPr>
              <w:t>NV</w:t>
            </w:r>
          </w:p>
        </w:tc>
      </w:tr>
      <w:tr w:rsidR="001C41FF" w14:paraId="2B48C532" w14:textId="77777777">
        <w:trPr>
          <w:trHeight w:val="343"/>
        </w:trPr>
        <w:tc>
          <w:tcPr>
            <w:tcW w:w="1314" w:type="dxa"/>
            <w:tcBorders>
              <w:top w:val="nil"/>
              <w:left w:val="nil"/>
              <w:bottom w:val="nil"/>
              <w:right w:val="nil"/>
            </w:tcBorders>
            <w:noWrap/>
            <w:vAlign w:val="bottom"/>
            <w:hideMark/>
          </w:tcPr>
          <w:p w14:paraId="3C04252B"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1006" w:type="dxa"/>
            <w:tcBorders>
              <w:top w:val="nil"/>
              <w:left w:val="nil"/>
              <w:bottom w:val="nil"/>
              <w:right w:val="nil"/>
            </w:tcBorders>
            <w:noWrap/>
            <w:vAlign w:val="bottom"/>
            <w:hideMark/>
          </w:tcPr>
          <w:p w14:paraId="0612B5CC" w14:textId="77777777" w:rsidR="001C41FF" w:rsidRDefault="001C41FF">
            <w:pPr>
              <w:spacing w:after="0" w:line="240" w:lineRule="auto"/>
              <w:jc w:val="center"/>
              <w:rPr>
                <w:rFonts w:eastAsia="Times New Roman" w:cs="Calibri"/>
                <w:color w:val="000000"/>
              </w:rPr>
            </w:pPr>
            <w:r>
              <w:rPr>
                <w:rFonts w:eastAsia="Times New Roman" w:cs="Calibri"/>
                <w:color w:val="000000"/>
              </w:rPr>
              <w:t>13686</w:t>
            </w:r>
          </w:p>
        </w:tc>
        <w:tc>
          <w:tcPr>
            <w:tcW w:w="2977" w:type="dxa"/>
            <w:tcBorders>
              <w:top w:val="nil"/>
              <w:left w:val="nil"/>
              <w:bottom w:val="nil"/>
              <w:right w:val="nil"/>
            </w:tcBorders>
            <w:noWrap/>
            <w:vAlign w:val="bottom"/>
          </w:tcPr>
          <w:p w14:paraId="16D4F80D" w14:textId="77777777" w:rsidR="001C41FF" w:rsidRDefault="001C41FF">
            <w:pPr>
              <w:spacing w:after="0" w:line="240" w:lineRule="auto"/>
              <w:rPr>
                <w:rFonts w:eastAsia="Times New Roman" w:cs="Calibri"/>
                <w:color w:val="000000"/>
              </w:rPr>
            </w:pPr>
          </w:p>
        </w:tc>
        <w:tc>
          <w:tcPr>
            <w:tcW w:w="6120" w:type="dxa"/>
            <w:tcBorders>
              <w:top w:val="nil"/>
              <w:left w:val="nil"/>
              <w:bottom w:val="nil"/>
              <w:right w:val="nil"/>
            </w:tcBorders>
            <w:noWrap/>
            <w:vAlign w:val="bottom"/>
            <w:hideMark/>
          </w:tcPr>
          <w:p w14:paraId="033CD342" w14:textId="77777777" w:rsidR="001C41FF" w:rsidRDefault="001C41FF">
            <w:pPr>
              <w:spacing w:after="0" w:line="240" w:lineRule="auto"/>
              <w:rPr>
                <w:rFonts w:eastAsia="Times New Roman" w:cs="Calibri"/>
                <w:color w:val="000000"/>
              </w:rPr>
            </w:pPr>
            <w:r>
              <w:rPr>
                <w:rFonts w:eastAsia="Times New Roman" w:cs="Calibri"/>
                <w:color w:val="000000"/>
              </w:rPr>
              <w:t>Liberty Mutual Insurance Company</w:t>
            </w:r>
          </w:p>
        </w:tc>
        <w:tc>
          <w:tcPr>
            <w:tcW w:w="1132" w:type="dxa"/>
            <w:tcBorders>
              <w:top w:val="nil"/>
              <w:left w:val="nil"/>
              <w:bottom w:val="nil"/>
              <w:right w:val="nil"/>
            </w:tcBorders>
            <w:noWrap/>
            <w:vAlign w:val="bottom"/>
            <w:hideMark/>
          </w:tcPr>
          <w:p w14:paraId="4F8137DC" w14:textId="77777777" w:rsidR="001C41FF" w:rsidRDefault="001C41FF">
            <w:pPr>
              <w:spacing w:after="0" w:line="240" w:lineRule="auto"/>
              <w:jc w:val="center"/>
              <w:rPr>
                <w:rFonts w:eastAsia="Times New Roman" w:cs="Calibri"/>
                <w:color w:val="000000"/>
              </w:rPr>
            </w:pPr>
            <w:r>
              <w:rPr>
                <w:rFonts w:eastAsia="Times New Roman" w:cs="Calibri"/>
                <w:color w:val="000000"/>
              </w:rPr>
              <w:t>MA</w:t>
            </w:r>
          </w:p>
        </w:tc>
      </w:tr>
      <w:tr w:rsidR="001C41FF" w14:paraId="150EE3F8" w14:textId="77777777">
        <w:trPr>
          <w:trHeight w:val="343"/>
        </w:trPr>
        <w:tc>
          <w:tcPr>
            <w:tcW w:w="1314" w:type="dxa"/>
            <w:tcBorders>
              <w:top w:val="nil"/>
              <w:left w:val="nil"/>
              <w:bottom w:val="nil"/>
              <w:right w:val="nil"/>
            </w:tcBorders>
            <w:noWrap/>
            <w:vAlign w:val="bottom"/>
            <w:hideMark/>
          </w:tcPr>
          <w:p w14:paraId="21C1EA94"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1006" w:type="dxa"/>
            <w:tcBorders>
              <w:top w:val="nil"/>
              <w:left w:val="nil"/>
              <w:bottom w:val="nil"/>
              <w:right w:val="nil"/>
            </w:tcBorders>
            <w:noWrap/>
            <w:vAlign w:val="bottom"/>
            <w:hideMark/>
          </w:tcPr>
          <w:p w14:paraId="2750FA52" w14:textId="77777777" w:rsidR="001C41FF" w:rsidRDefault="001C41FF">
            <w:pPr>
              <w:spacing w:after="0" w:line="240" w:lineRule="auto"/>
              <w:jc w:val="center"/>
              <w:rPr>
                <w:rFonts w:eastAsia="Times New Roman" w:cs="Calibri"/>
                <w:color w:val="000000"/>
              </w:rPr>
            </w:pPr>
            <w:r>
              <w:rPr>
                <w:rFonts w:eastAsia="Times New Roman" w:cs="Calibri"/>
                <w:color w:val="000000"/>
              </w:rPr>
              <w:t>13686</w:t>
            </w:r>
          </w:p>
        </w:tc>
        <w:tc>
          <w:tcPr>
            <w:tcW w:w="2977" w:type="dxa"/>
            <w:tcBorders>
              <w:top w:val="nil"/>
              <w:left w:val="nil"/>
              <w:bottom w:val="nil"/>
              <w:right w:val="nil"/>
            </w:tcBorders>
            <w:noWrap/>
            <w:vAlign w:val="bottom"/>
          </w:tcPr>
          <w:p w14:paraId="689FEB5C" w14:textId="77777777" w:rsidR="001C41FF" w:rsidRDefault="001C41FF">
            <w:pPr>
              <w:spacing w:after="0" w:line="240" w:lineRule="auto"/>
              <w:rPr>
                <w:rFonts w:eastAsia="Times New Roman" w:cs="Calibri"/>
                <w:color w:val="000000"/>
              </w:rPr>
            </w:pPr>
          </w:p>
        </w:tc>
        <w:tc>
          <w:tcPr>
            <w:tcW w:w="6120" w:type="dxa"/>
            <w:tcBorders>
              <w:top w:val="nil"/>
              <w:left w:val="nil"/>
              <w:bottom w:val="nil"/>
              <w:right w:val="nil"/>
            </w:tcBorders>
            <w:noWrap/>
            <w:vAlign w:val="bottom"/>
            <w:hideMark/>
          </w:tcPr>
          <w:p w14:paraId="5A1524E0" w14:textId="77777777" w:rsidR="001C41FF" w:rsidRDefault="001C41FF">
            <w:pPr>
              <w:spacing w:after="0" w:line="240" w:lineRule="auto"/>
              <w:rPr>
                <w:rFonts w:eastAsia="Times New Roman" w:cs="Calibri"/>
                <w:color w:val="000000"/>
              </w:rPr>
            </w:pPr>
            <w:r>
              <w:rPr>
                <w:rFonts w:eastAsia="Times New Roman" w:cs="Calibri"/>
                <w:color w:val="000000"/>
              </w:rPr>
              <w:t>Metropolitan Transit Authority of Harris County</w:t>
            </w:r>
          </w:p>
        </w:tc>
        <w:tc>
          <w:tcPr>
            <w:tcW w:w="1132" w:type="dxa"/>
            <w:tcBorders>
              <w:top w:val="nil"/>
              <w:left w:val="nil"/>
              <w:bottom w:val="nil"/>
              <w:right w:val="nil"/>
            </w:tcBorders>
            <w:noWrap/>
            <w:vAlign w:val="bottom"/>
            <w:hideMark/>
          </w:tcPr>
          <w:p w14:paraId="78349A43"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7C1A5277" w14:textId="77777777">
        <w:trPr>
          <w:trHeight w:val="343"/>
        </w:trPr>
        <w:tc>
          <w:tcPr>
            <w:tcW w:w="1314" w:type="dxa"/>
            <w:tcBorders>
              <w:top w:val="nil"/>
              <w:left w:val="nil"/>
              <w:bottom w:val="nil"/>
              <w:right w:val="nil"/>
            </w:tcBorders>
            <w:noWrap/>
            <w:vAlign w:val="bottom"/>
            <w:hideMark/>
          </w:tcPr>
          <w:p w14:paraId="774C5CA9"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1006" w:type="dxa"/>
            <w:tcBorders>
              <w:top w:val="nil"/>
              <w:left w:val="nil"/>
              <w:bottom w:val="nil"/>
              <w:right w:val="nil"/>
            </w:tcBorders>
            <w:noWrap/>
            <w:vAlign w:val="bottom"/>
            <w:hideMark/>
          </w:tcPr>
          <w:p w14:paraId="478BA8BE" w14:textId="77777777" w:rsidR="001C41FF" w:rsidRDefault="001C41FF">
            <w:pPr>
              <w:spacing w:after="0" w:line="240" w:lineRule="auto"/>
              <w:jc w:val="center"/>
              <w:rPr>
                <w:rFonts w:eastAsia="Times New Roman" w:cs="Calibri"/>
                <w:color w:val="000000"/>
              </w:rPr>
            </w:pPr>
            <w:r>
              <w:rPr>
                <w:rFonts w:eastAsia="Times New Roman" w:cs="Calibri"/>
                <w:color w:val="000000"/>
              </w:rPr>
              <w:t>13686</w:t>
            </w:r>
          </w:p>
        </w:tc>
        <w:tc>
          <w:tcPr>
            <w:tcW w:w="2977" w:type="dxa"/>
            <w:tcBorders>
              <w:top w:val="nil"/>
              <w:left w:val="nil"/>
              <w:bottom w:val="nil"/>
              <w:right w:val="nil"/>
            </w:tcBorders>
            <w:noWrap/>
            <w:vAlign w:val="bottom"/>
          </w:tcPr>
          <w:p w14:paraId="53D569D9" w14:textId="77777777" w:rsidR="001C41FF" w:rsidRDefault="001C41FF">
            <w:pPr>
              <w:spacing w:after="0" w:line="240" w:lineRule="auto"/>
              <w:rPr>
                <w:rFonts w:eastAsia="Times New Roman" w:cs="Calibri"/>
                <w:color w:val="000000"/>
              </w:rPr>
            </w:pPr>
          </w:p>
        </w:tc>
        <w:tc>
          <w:tcPr>
            <w:tcW w:w="6120" w:type="dxa"/>
            <w:tcBorders>
              <w:top w:val="nil"/>
              <w:left w:val="nil"/>
              <w:bottom w:val="nil"/>
              <w:right w:val="nil"/>
            </w:tcBorders>
            <w:noWrap/>
            <w:vAlign w:val="bottom"/>
            <w:hideMark/>
          </w:tcPr>
          <w:p w14:paraId="3D4A8818" w14:textId="77777777" w:rsidR="001C41FF" w:rsidRDefault="001C41FF">
            <w:pPr>
              <w:spacing w:after="0" w:line="240" w:lineRule="auto"/>
              <w:rPr>
                <w:rFonts w:eastAsia="Times New Roman" w:cs="Calibri"/>
                <w:color w:val="000000"/>
              </w:rPr>
            </w:pPr>
            <w:r>
              <w:rPr>
                <w:rFonts w:eastAsia="Times New Roman" w:cs="Calibri"/>
                <w:color w:val="000000"/>
              </w:rPr>
              <w:t>Port of Houston Authority</w:t>
            </w:r>
          </w:p>
        </w:tc>
        <w:tc>
          <w:tcPr>
            <w:tcW w:w="1132" w:type="dxa"/>
            <w:tcBorders>
              <w:top w:val="nil"/>
              <w:left w:val="nil"/>
              <w:bottom w:val="nil"/>
              <w:right w:val="nil"/>
            </w:tcBorders>
            <w:noWrap/>
            <w:vAlign w:val="bottom"/>
            <w:hideMark/>
          </w:tcPr>
          <w:p w14:paraId="6F53C786"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17D6810A" w14:textId="77777777">
        <w:trPr>
          <w:trHeight w:val="343"/>
        </w:trPr>
        <w:tc>
          <w:tcPr>
            <w:tcW w:w="1314" w:type="dxa"/>
            <w:tcBorders>
              <w:top w:val="nil"/>
              <w:left w:val="nil"/>
              <w:bottom w:val="nil"/>
              <w:right w:val="nil"/>
            </w:tcBorders>
            <w:noWrap/>
            <w:vAlign w:val="bottom"/>
            <w:hideMark/>
          </w:tcPr>
          <w:p w14:paraId="18DAA9ED"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1006" w:type="dxa"/>
            <w:tcBorders>
              <w:top w:val="nil"/>
              <w:left w:val="nil"/>
              <w:bottom w:val="nil"/>
              <w:right w:val="nil"/>
            </w:tcBorders>
            <w:noWrap/>
            <w:vAlign w:val="bottom"/>
            <w:hideMark/>
          </w:tcPr>
          <w:p w14:paraId="17B5A4F8" w14:textId="77777777" w:rsidR="001C41FF" w:rsidRDefault="001C41FF">
            <w:pPr>
              <w:spacing w:after="0" w:line="240" w:lineRule="auto"/>
              <w:jc w:val="center"/>
              <w:rPr>
                <w:rFonts w:eastAsia="Times New Roman" w:cs="Calibri"/>
                <w:color w:val="000000"/>
              </w:rPr>
            </w:pPr>
            <w:r>
              <w:rPr>
                <w:rFonts w:eastAsia="Times New Roman" w:cs="Calibri"/>
                <w:color w:val="000000"/>
              </w:rPr>
              <w:t>13686</w:t>
            </w:r>
          </w:p>
        </w:tc>
        <w:tc>
          <w:tcPr>
            <w:tcW w:w="2977" w:type="dxa"/>
            <w:tcBorders>
              <w:top w:val="nil"/>
              <w:left w:val="nil"/>
              <w:bottom w:val="nil"/>
              <w:right w:val="nil"/>
            </w:tcBorders>
            <w:noWrap/>
            <w:vAlign w:val="bottom"/>
          </w:tcPr>
          <w:p w14:paraId="2E867697" w14:textId="77777777" w:rsidR="001C41FF" w:rsidRDefault="001C41FF">
            <w:pPr>
              <w:spacing w:after="0" w:line="240" w:lineRule="auto"/>
              <w:rPr>
                <w:rFonts w:eastAsia="Times New Roman" w:cs="Calibri"/>
                <w:color w:val="000000"/>
              </w:rPr>
            </w:pPr>
          </w:p>
        </w:tc>
        <w:tc>
          <w:tcPr>
            <w:tcW w:w="6120" w:type="dxa"/>
            <w:tcBorders>
              <w:top w:val="nil"/>
              <w:left w:val="nil"/>
              <w:bottom w:val="nil"/>
              <w:right w:val="nil"/>
            </w:tcBorders>
            <w:noWrap/>
            <w:vAlign w:val="bottom"/>
            <w:hideMark/>
          </w:tcPr>
          <w:p w14:paraId="7780570B" w14:textId="77777777" w:rsidR="001C41FF" w:rsidRDefault="001C41FF">
            <w:pPr>
              <w:spacing w:after="0" w:line="240" w:lineRule="auto"/>
              <w:rPr>
                <w:rFonts w:eastAsia="Times New Roman" w:cs="Calibri"/>
                <w:color w:val="000000"/>
              </w:rPr>
            </w:pPr>
            <w:r>
              <w:rPr>
                <w:rFonts w:eastAsia="Times New Roman" w:cs="Calibri"/>
                <w:color w:val="000000"/>
              </w:rPr>
              <w:t>Rayburn County Electric Cooperative, Inc.</w:t>
            </w:r>
          </w:p>
        </w:tc>
        <w:tc>
          <w:tcPr>
            <w:tcW w:w="1132" w:type="dxa"/>
            <w:tcBorders>
              <w:top w:val="nil"/>
              <w:left w:val="nil"/>
              <w:bottom w:val="nil"/>
              <w:right w:val="nil"/>
            </w:tcBorders>
            <w:noWrap/>
            <w:vAlign w:val="bottom"/>
            <w:hideMark/>
          </w:tcPr>
          <w:p w14:paraId="1198392F"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2C7F13E6" w14:textId="77777777">
        <w:trPr>
          <w:trHeight w:val="343"/>
        </w:trPr>
        <w:tc>
          <w:tcPr>
            <w:tcW w:w="1314" w:type="dxa"/>
            <w:tcBorders>
              <w:top w:val="nil"/>
              <w:left w:val="nil"/>
              <w:bottom w:val="nil"/>
              <w:right w:val="nil"/>
            </w:tcBorders>
            <w:noWrap/>
            <w:vAlign w:val="bottom"/>
            <w:hideMark/>
          </w:tcPr>
          <w:p w14:paraId="1B21229E"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1006" w:type="dxa"/>
            <w:tcBorders>
              <w:top w:val="nil"/>
              <w:left w:val="nil"/>
              <w:bottom w:val="nil"/>
              <w:right w:val="nil"/>
            </w:tcBorders>
            <w:noWrap/>
            <w:vAlign w:val="bottom"/>
            <w:hideMark/>
          </w:tcPr>
          <w:p w14:paraId="6139D3E6" w14:textId="77777777" w:rsidR="001C41FF" w:rsidRDefault="001C41FF">
            <w:pPr>
              <w:spacing w:after="0" w:line="240" w:lineRule="auto"/>
              <w:jc w:val="center"/>
              <w:rPr>
                <w:rFonts w:eastAsia="Times New Roman" w:cs="Calibri"/>
                <w:color w:val="000000"/>
              </w:rPr>
            </w:pPr>
            <w:r>
              <w:rPr>
                <w:rFonts w:eastAsia="Times New Roman" w:cs="Calibri"/>
                <w:color w:val="000000"/>
              </w:rPr>
              <w:t>13686</w:t>
            </w:r>
          </w:p>
        </w:tc>
        <w:tc>
          <w:tcPr>
            <w:tcW w:w="2977" w:type="dxa"/>
            <w:tcBorders>
              <w:top w:val="nil"/>
              <w:left w:val="nil"/>
              <w:bottom w:val="nil"/>
              <w:right w:val="nil"/>
            </w:tcBorders>
            <w:noWrap/>
            <w:vAlign w:val="bottom"/>
          </w:tcPr>
          <w:p w14:paraId="028309DB" w14:textId="77777777" w:rsidR="001C41FF" w:rsidRDefault="001C41FF">
            <w:pPr>
              <w:spacing w:after="0" w:line="240" w:lineRule="auto"/>
              <w:rPr>
                <w:rFonts w:eastAsia="Times New Roman" w:cs="Calibri"/>
                <w:color w:val="000000"/>
              </w:rPr>
            </w:pPr>
          </w:p>
        </w:tc>
        <w:tc>
          <w:tcPr>
            <w:tcW w:w="6120" w:type="dxa"/>
            <w:tcBorders>
              <w:top w:val="nil"/>
              <w:left w:val="nil"/>
              <w:bottom w:val="nil"/>
              <w:right w:val="nil"/>
            </w:tcBorders>
            <w:noWrap/>
            <w:vAlign w:val="bottom"/>
            <w:hideMark/>
          </w:tcPr>
          <w:p w14:paraId="781DCE3A" w14:textId="77777777" w:rsidR="001C41FF" w:rsidRDefault="001C41FF">
            <w:pPr>
              <w:spacing w:after="0" w:line="240" w:lineRule="auto"/>
              <w:rPr>
                <w:rFonts w:eastAsia="Times New Roman" w:cs="Calibri"/>
                <w:color w:val="000000"/>
              </w:rPr>
            </w:pPr>
            <w:r>
              <w:rPr>
                <w:rFonts w:eastAsia="Times New Roman" w:cs="Calibri"/>
                <w:color w:val="000000"/>
              </w:rPr>
              <w:t>Rush Street Gaming, LLC</w:t>
            </w:r>
          </w:p>
        </w:tc>
        <w:tc>
          <w:tcPr>
            <w:tcW w:w="1132" w:type="dxa"/>
            <w:tcBorders>
              <w:top w:val="nil"/>
              <w:left w:val="nil"/>
              <w:bottom w:val="nil"/>
              <w:right w:val="nil"/>
            </w:tcBorders>
            <w:noWrap/>
            <w:vAlign w:val="bottom"/>
            <w:hideMark/>
          </w:tcPr>
          <w:p w14:paraId="2A7D85B4" w14:textId="77777777" w:rsidR="001C41FF" w:rsidRDefault="001C41FF">
            <w:pPr>
              <w:spacing w:after="0" w:line="240" w:lineRule="auto"/>
              <w:jc w:val="center"/>
              <w:rPr>
                <w:rFonts w:eastAsia="Times New Roman" w:cs="Calibri"/>
                <w:color w:val="000000"/>
              </w:rPr>
            </w:pPr>
            <w:r>
              <w:rPr>
                <w:rFonts w:eastAsia="Times New Roman" w:cs="Calibri"/>
                <w:color w:val="000000"/>
              </w:rPr>
              <w:t>IL</w:t>
            </w:r>
          </w:p>
        </w:tc>
      </w:tr>
      <w:tr w:rsidR="001C41FF" w14:paraId="58A8E056" w14:textId="77777777">
        <w:trPr>
          <w:trHeight w:val="343"/>
        </w:trPr>
        <w:tc>
          <w:tcPr>
            <w:tcW w:w="1314" w:type="dxa"/>
            <w:tcBorders>
              <w:top w:val="nil"/>
              <w:left w:val="nil"/>
              <w:bottom w:val="nil"/>
              <w:right w:val="nil"/>
            </w:tcBorders>
            <w:noWrap/>
            <w:vAlign w:val="bottom"/>
            <w:hideMark/>
          </w:tcPr>
          <w:p w14:paraId="222B194D"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1006" w:type="dxa"/>
            <w:tcBorders>
              <w:top w:val="nil"/>
              <w:left w:val="nil"/>
              <w:bottom w:val="nil"/>
              <w:right w:val="nil"/>
            </w:tcBorders>
            <w:noWrap/>
            <w:vAlign w:val="bottom"/>
            <w:hideMark/>
          </w:tcPr>
          <w:p w14:paraId="6A766208" w14:textId="77777777" w:rsidR="001C41FF" w:rsidRDefault="001C41FF">
            <w:pPr>
              <w:spacing w:after="0" w:line="240" w:lineRule="auto"/>
              <w:jc w:val="center"/>
              <w:rPr>
                <w:rFonts w:eastAsia="Times New Roman" w:cs="Calibri"/>
                <w:color w:val="000000"/>
              </w:rPr>
            </w:pPr>
            <w:r>
              <w:rPr>
                <w:rFonts w:eastAsia="Times New Roman" w:cs="Calibri"/>
                <w:color w:val="000000"/>
              </w:rPr>
              <w:t>13686</w:t>
            </w:r>
          </w:p>
        </w:tc>
        <w:tc>
          <w:tcPr>
            <w:tcW w:w="2977" w:type="dxa"/>
            <w:tcBorders>
              <w:top w:val="nil"/>
              <w:left w:val="nil"/>
              <w:bottom w:val="nil"/>
              <w:right w:val="nil"/>
            </w:tcBorders>
            <w:noWrap/>
            <w:vAlign w:val="bottom"/>
          </w:tcPr>
          <w:p w14:paraId="5A9BBC8C" w14:textId="77777777" w:rsidR="001C41FF" w:rsidRDefault="001C41FF">
            <w:pPr>
              <w:spacing w:after="0" w:line="240" w:lineRule="auto"/>
              <w:rPr>
                <w:rFonts w:eastAsia="Times New Roman" w:cs="Calibri"/>
                <w:color w:val="000000"/>
              </w:rPr>
            </w:pPr>
          </w:p>
        </w:tc>
        <w:tc>
          <w:tcPr>
            <w:tcW w:w="6120" w:type="dxa"/>
            <w:tcBorders>
              <w:top w:val="nil"/>
              <w:left w:val="nil"/>
              <w:bottom w:val="nil"/>
              <w:right w:val="nil"/>
            </w:tcBorders>
            <w:noWrap/>
            <w:vAlign w:val="bottom"/>
            <w:hideMark/>
          </w:tcPr>
          <w:p w14:paraId="239D396D" w14:textId="77777777" w:rsidR="001C41FF" w:rsidRDefault="001C41FF">
            <w:pPr>
              <w:spacing w:after="0" w:line="240" w:lineRule="auto"/>
              <w:rPr>
                <w:rFonts w:eastAsia="Times New Roman" w:cs="Calibri"/>
                <w:color w:val="000000"/>
              </w:rPr>
            </w:pPr>
            <w:r>
              <w:rPr>
                <w:rFonts w:eastAsia="Times New Roman" w:cs="Calibri"/>
                <w:color w:val="000000"/>
              </w:rPr>
              <w:t>Rush Street Interactive LP</w:t>
            </w:r>
          </w:p>
        </w:tc>
        <w:tc>
          <w:tcPr>
            <w:tcW w:w="1132" w:type="dxa"/>
            <w:tcBorders>
              <w:top w:val="nil"/>
              <w:left w:val="nil"/>
              <w:bottom w:val="nil"/>
              <w:right w:val="nil"/>
            </w:tcBorders>
            <w:noWrap/>
            <w:vAlign w:val="bottom"/>
            <w:hideMark/>
          </w:tcPr>
          <w:p w14:paraId="61B0DA05" w14:textId="77777777" w:rsidR="001C41FF" w:rsidRDefault="001C41FF">
            <w:pPr>
              <w:spacing w:after="0" w:line="240" w:lineRule="auto"/>
              <w:jc w:val="center"/>
              <w:rPr>
                <w:rFonts w:eastAsia="Times New Roman" w:cs="Calibri"/>
                <w:color w:val="000000"/>
              </w:rPr>
            </w:pPr>
            <w:r>
              <w:rPr>
                <w:rFonts w:eastAsia="Times New Roman" w:cs="Calibri"/>
                <w:color w:val="000000"/>
              </w:rPr>
              <w:t>IL</w:t>
            </w:r>
          </w:p>
        </w:tc>
      </w:tr>
      <w:tr w:rsidR="001C41FF" w14:paraId="5A6E9648" w14:textId="77777777">
        <w:trPr>
          <w:trHeight w:val="343"/>
        </w:trPr>
        <w:tc>
          <w:tcPr>
            <w:tcW w:w="1314" w:type="dxa"/>
            <w:tcBorders>
              <w:top w:val="nil"/>
              <w:left w:val="nil"/>
              <w:bottom w:val="nil"/>
              <w:right w:val="nil"/>
            </w:tcBorders>
            <w:noWrap/>
            <w:vAlign w:val="bottom"/>
            <w:hideMark/>
          </w:tcPr>
          <w:p w14:paraId="61B31A02"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1006" w:type="dxa"/>
            <w:tcBorders>
              <w:top w:val="nil"/>
              <w:left w:val="nil"/>
              <w:bottom w:val="nil"/>
              <w:right w:val="nil"/>
            </w:tcBorders>
            <w:noWrap/>
            <w:vAlign w:val="bottom"/>
            <w:hideMark/>
          </w:tcPr>
          <w:p w14:paraId="2EF9A59B" w14:textId="77777777" w:rsidR="001C41FF" w:rsidRDefault="001C41FF">
            <w:pPr>
              <w:spacing w:after="0" w:line="240" w:lineRule="auto"/>
              <w:jc w:val="center"/>
              <w:rPr>
                <w:rFonts w:eastAsia="Times New Roman" w:cs="Calibri"/>
                <w:color w:val="000000"/>
              </w:rPr>
            </w:pPr>
            <w:r>
              <w:rPr>
                <w:rFonts w:eastAsia="Times New Roman" w:cs="Calibri"/>
                <w:color w:val="000000"/>
              </w:rPr>
              <w:t>13686</w:t>
            </w:r>
          </w:p>
        </w:tc>
        <w:tc>
          <w:tcPr>
            <w:tcW w:w="2977" w:type="dxa"/>
            <w:tcBorders>
              <w:top w:val="nil"/>
              <w:left w:val="nil"/>
              <w:bottom w:val="nil"/>
              <w:right w:val="nil"/>
            </w:tcBorders>
            <w:noWrap/>
            <w:vAlign w:val="bottom"/>
          </w:tcPr>
          <w:p w14:paraId="3A52EDD8" w14:textId="77777777" w:rsidR="001C41FF" w:rsidRDefault="001C41FF">
            <w:pPr>
              <w:spacing w:after="0" w:line="240" w:lineRule="auto"/>
              <w:rPr>
                <w:rFonts w:eastAsia="Times New Roman" w:cs="Calibri"/>
                <w:color w:val="000000"/>
              </w:rPr>
            </w:pPr>
          </w:p>
        </w:tc>
        <w:tc>
          <w:tcPr>
            <w:tcW w:w="6120" w:type="dxa"/>
            <w:tcBorders>
              <w:top w:val="nil"/>
              <w:left w:val="nil"/>
              <w:bottom w:val="nil"/>
              <w:right w:val="nil"/>
            </w:tcBorders>
            <w:noWrap/>
            <w:vAlign w:val="bottom"/>
            <w:hideMark/>
          </w:tcPr>
          <w:p w14:paraId="1A7B5CB3" w14:textId="77777777" w:rsidR="001C41FF" w:rsidRDefault="001C41FF">
            <w:pPr>
              <w:spacing w:after="0" w:line="240" w:lineRule="auto"/>
              <w:rPr>
                <w:rFonts w:eastAsia="Times New Roman" w:cs="Calibri"/>
                <w:color w:val="000000"/>
              </w:rPr>
            </w:pPr>
            <w:r>
              <w:rPr>
                <w:rFonts w:eastAsia="Times New Roman" w:cs="Calibri"/>
                <w:color w:val="000000"/>
              </w:rPr>
              <w:t>Texans for Lawsuit Reform</w:t>
            </w:r>
          </w:p>
        </w:tc>
        <w:tc>
          <w:tcPr>
            <w:tcW w:w="1132" w:type="dxa"/>
            <w:tcBorders>
              <w:top w:val="nil"/>
              <w:left w:val="nil"/>
              <w:bottom w:val="nil"/>
              <w:right w:val="nil"/>
            </w:tcBorders>
            <w:noWrap/>
            <w:vAlign w:val="bottom"/>
            <w:hideMark/>
          </w:tcPr>
          <w:p w14:paraId="09A001B8"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6ED30060" w14:textId="77777777">
        <w:trPr>
          <w:trHeight w:val="343"/>
        </w:trPr>
        <w:tc>
          <w:tcPr>
            <w:tcW w:w="1314" w:type="dxa"/>
            <w:tcBorders>
              <w:top w:val="nil"/>
              <w:left w:val="nil"/>
              <w:bottom w:val="nil"/>
              <w:right w:val="nil"/>
            </w:tcBorders>
            <w:noWrap/>
            <w:vAlign w:val="bottom"/>
            <w:hideMark/>
          </w:tcPr>
          <w:p w14:paraId="5F8828F6"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1006" w:type="dxa"/>
            <w:tcBorders>
              <w:top w:val="nil"/>
              <w:left w:val="nil"/>
              <w:bottom w:val="nil"/>
              <w:right w:val="nil"/>
            </w:tcBorders>
            <w:noWrap/>
            <w:vAlign w:val="bottom"/>
            <w:hideMark/>
          </w:tcPr>
          <w:p w14:paraId="05985949" w14:textId="77777777" w:rsidR="001C41FF" w:rsidRDefault="001C41FF">
            <w:pPr>
              <w:spacing w:after="0" w:line="240" w:lineRule="auto"/>
              <w:jc w:val="center"/>
              <w:rPr>
                <w:rFonts w:eastAsia="Times New Roman" w:cs="Calibri"/>
                <w:color w:val="000000"/>
              </w:rPr>
            </w:pPr>
            <w:r>
              <w:rPr>
                <w:rFonts w:eastAsia="Times New Roman" w:cs="Calibri"/>
                <w:color w:val="000000"/>
              </w:rPr>
              <w:t>13686</w:t>
            </w:r>
          </w:p>
        </w:tc>
        <w:tc>
          <w:tcPr>
            <w:tcW w:w="2977" w:type="dxa"/>
            <w:tcBorders>
              <w:top w:val="nil"/>
              <w:left w:val="nil"/>
              <w:bottom w:val="nil"/>
              <w:right w:val="nil"/>
            </w:tcBorders>
            <w:noWrap/>
            <w:vAlign w:val="bottom"/>
          </w:tcPr>
          <w:p w14:paraId="40A5F8EC" w14:textId="77777777" w:rsidR="001C41FF" w:rsidRDefault="001C41FF">
            <w:pPr>
              <w:spacing w:after="0" w:line="240" w:lineRule="auto"/>
              <w:rPr>
                <w:rFonts w:eastAsia="Times New Roman" w:cs="Calibri"/>
                <w:color w:val="000000"/>
              </w:rPr>
            </w:pPr>
          </w:p>
        </w:tc>
        <w:tc>
          <w:tcPr>
            <w:tcW w:w="6120" w:type="dxa"/>
            <w:tcBorders>
              <w:top w:val="nil"/>
              <w:left w:val="nil"/>
              <w:bottom w:val="nil"/>
              <w:right w:val="nil"/>
            </w:tcBorders>
            <w:noWrap/>
            <w:vAlign w:val="bottom"/>
            <w:hideMark/>
          </w:tcPr>
          <w:p w14:paraId="3A4B4070" w14:textId="77777777" w:rsidR="001C41FF" w:rsidRDefault="001C41FF">
            <w:pPr>
              <w:spacing w:after="0" w:line="240" w:lineRule="auto"/>
              <w:rPr>
                <w:rFonts w:eastAsia="Times New Roman" w:cs="Calibri"/>
                <w:color w:val="000000"/>
              </w:rPr>
            </w:pPr>
            <w:r>
              <w:rPr>
                <w:rFonts w:eastAsia="Times New Roman" w:cs="Calibri"/>
                <w:color w:val="000000"/>
              </w:rPr>
              <w:t>Texas Association of Counties Risk Management Pool</w:t>
            </w:r>
          </w:p>
        </w:tc>
        <w:tc>
          <w:tcPr>
            <w:tcW w:w="1132" w:type="dxa"/>
            <w:tcBorders>
              <w:top w:val="nil"/>
              <w:left w:val="nil"/>
              <w:bottom w:val="nil"/>
              <w:right w:val="nil"/>
            </w:tcBorders>
            <w:noWrap/>
            <w:vAlign w:val="bottom"/>
            <w:hideMark/>
          </w:tcPr>
          <w:p w14:paraId="73F3E632"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2F609EFD" w14:textId="77777777">
        <w:trPr>
          <w:trHeight w:val="343"/>
        </w:trPr>
        <w:tc>
          <w:tcPr>
            <w:tcW w:w="1314" w:type="dxa"/>
            <w:tcBorders>
              <w:top w:val="nil"/>
              <w:left w:val="nil"/>
              <w:bottom w:val="nil"/>
              <w:right w:val="nil"/>
            </w:tcBorders>
            <w:noWrap/>
            <w:vAlign w:val="bottom"/>
            <w:hideMark/>
          </w:tcPr>
          <w:p w14:paraId="2FC25897"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1006" w:type="dxa"/>
            <w:tcBorders>
              <w:top w:val="nil"/>
              <w:left w:val="nil"/>
              <w:bottom w:val="nil"/>
              <w:right w:val="nil"/>
            </w:tcBorders>
            <w:noWrap/>
            <w:vAlign w:val="bottom"/>
            <w:hideMark/>
          </w:tcPr>
          <w:p w14:paraId="4DCD5A1E" w14:textId="77777777" w:rsidR="001C41FF" w:rsidRDefault="001C41FF">
            <w:pPr>
              <w:spacing w:after="0" w:line="240" w:lineRule="auto"/>
              <w:jc w:val="center"/>
              <w:rPr>
                <w:rFonts w:eastAsia="Times New Roman" w:cs="Calibri"/>
                <w:color w:val="000000"/>
              </w:rPr>
            </w:pPr>
            <w:r>
              <w:rPr>
                <w:rFonts w:eastAsia="Times New Roman" w:cs="Calibri"/>
                <w:color w:val="000000"/>
              </w:rPr>
              <w:t>13686</w:t>
            </w:r>
          </w:p>
        </w:tc>
        <w:tc>
          <w:tcPr>
            <w:tcW w:w="2977" w:type="dxa"/>
            <w:tcBorders>
              <w:top w:val="nil"/>
              <w:left w:val="nil"/>
              <w:bottom w:val="nil"/>
              <w:right w:val="nil"/>
            </w:tcBorders>
            <w:noWrap/>
            <w:vAlign w:val="bottom"/>
          </w:tcPr>
          <w:p w14:paraId="5A0712C1" w14:textId="77777777" w:rsidR="001C41FF" w:rsidRDefault="001C41FF">
            <w:pPr>
              <w:spacing w:after="0" w:line="240" w:lineRule="auto"/>
              <w:rPr>
                <w:rFonts w:eastAsia="Times New Roman" w:cs="Calibri"/>
                <w:color w:val="000000"/>
              </w:rPr>
            </w:pPr>
          </w:p>
        </w:tc>
        <w:tc>
          <w:tcPr>
            <w:tcW w:w="6120" w:type="dxa"/>
            <w:tcBorders>
              <w:top w:val="nil"/>
              <w:left w:val="nil"/>
              <w:bottom w:val="nil"/>
              <w:right w:val="nil"/>
            </w:tcBorders>
            <w:noWrap/>
            <w:vAlign w:val="bottom"/>
            <w:hideMark/>
          </w:tcPr>
          <w:p w14:paraId="5C67587E" w14:textId="77777777" w:rsidR="001C41FF" w:rsidRDefault="001C41FF">
            <w:pPr>
              <w:spacing w:after="0" w:line="240" w:lineRule="auto"/>
              <w:rPr>
                <w:rFonts w:eastAsia="Times New Roman" w:cs="Calibri"/>
                <w:color w:val="000000"/>
              </w:rPr>
            </w:pPr>
            <w:r>
              <w:rPr>
                <w:rFonts w:eastAsia="Times New Roman" w:cs="Calibri"/>
                <w:color w:val="000000"/>
              </w:rPr>
              <w:t>Texas Central Rail Holdings LLC</w:t>
            </w:r>
          </w:p>
        </w:tc>
        <w:tc>
          <w:tcPr>
            <w:tcW w:w="1132" w:type="dxa"/>
            <w:tcBorders>
              <w:top w:val="nil"/>
              <w:left w:val="nil"/>
              <w:bottom w:val="nil"/>
              <w:right w:val="nil"/>
            </w:tcBorders>
            <w:noWrap/>
            <w:vAlign w:val="bottom"/>
            <w:hideMark/>
          </w:tcPr>
          <w:p w14:paraId="03BAC693"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67AC41FA" w14:textId="77777777">
        <w:trPr>
          <w:trHeight w:val="343"/>
        </w:trPr>
        <w:tc>
          <w:tcPr>
            <w:tcW w:w="1314" w:type="dxa"/>
            <w:tcBorders>
              <w:top w:val="nil"/>
              <w:left w:val="nil"/>
              <w:bottom w:val="nil"/>
              <w:right w:val="nil"/>
            </w:tcBorders>
            <w:noWrap/>
            <w:vAlign w:val="bottom"/>
            <w:hideMark/>
          </w:tcPr>
          <w:p w14:paraId="28C0227C"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1006" w:type="dxa"/>
            <w:tcBorders>
              <w:top w:val="nil"/>
              <w:left w:val="nil"/>
              <w:bottom w:val="nil"/>
              <w:right w:val="nil"/>
            </w:tcBorders>
            <w:noWrap/>
            <w:vAlign w:val="bottom"/>
            <w:hideMark/>
          </w:tcPr>
          <w:p w14:paraId="6DF7A8F7" w14:textId="77777777" w:rsidR="001C41FF" w:rsidRDefault="001C41FF">
            <w:pPr>
              <w:spacing w:after="0" w:line="240" w:lineRule="auto"/>
              <w:jc w:val="center"/>
              <w:rPr>
                <w:rFonts w:eastAsia="Times New Roman" w:cs="Calibri"/>
                <w:color w:val="000000"/>
              </w:rPr>
            </w:pPr>
            <w:r>
              <w:rPr>
                <w:rFonts w:eastAsia="Times New Roman" w:cs="Calibri"/>
                <w:color w:val="000000"/>
              </w:rPr>
              <w:t>13686</w:t>
            </w:r>
          </w:p>
        </w:tc>
        <w:tc>
          <w:tcPr>
            <w:tcW w:w="2977" w:type="dxa"/>
            <w:tcBorders>
              <w:top w:val="nil"/>
              <w:left w:val="nil"/>
              <w:bottom w:val="nil"/>
              <w:right w:val="nil"/>
            </w:tcBorders>
            <w:noWrap/>
            <w:vAlign w:val="bottom"/>
          </w:tcPr>
          <w:p w14:paraId="5119F53B" w14:textId="77777777" w:rsidR="001C41FF" w:rsidRDefault="001C41FF">
            <w:pPr>
              <w:spacing w:after="0" w:line="240" w:lineRule="auto"/>
              <w:rPr>
                <w:rFonts w:eastAsia="Times New Roman" w:cs="Calibri"/>
                <w:color w:val="000000"/>
              </w:rPr>
            </w:pPr>
          </w:p>
        </w:tc>
        <w:tc>
          <w:tcPr>
            <w:tcW w:w="6120" w:type="dxa"/>
            <w:tcBorders>
              <w:top w:val="nil"/>
              <w:left w:val="nil"/>
              <w:bottom w:val="nil"/>
              <w:right w:val="nil"/>
            </w:tcBorders>
            <w:noWrap/>
            <w:vAlign w:val="bottom"/>
            <w:hideMark/>
          </w:tcPr>
          <w:p w14:paraId="6BE1A8AE" w14:textId="77777777" w:rsidR="001C41FF" w:rsidRDefault="001C41FF">
            <w:pPr>
              <w:spacing w:after="0" w:line="240" w:lineRule="auto"/>
              <w:rPr>
                <w:rFonts w:eastAsia="Times New Roman" w:cs="Calibri"/>
                <w:color w:val="000000"/>
              </w:rPr>
            </w:pPr>
            <w:r>
              <w:rPr>
                <w:rFonts w:eastAsia="Times New Roman" w:cs="Calibri"/>
                <w:color w:val="000000"/>
              </w:rPr>
              <w:t>Texas Coastal Coalition</w:t>
            </w:r>
          </w:p>
        </w:tc>
        <w:tc>
          <w:tcPr>
            <w:tcW w:w="1132" w:type="dxa"/>
            <w:tcBorders>
              <w:top w:val="nil"/>
              <w:left w:val="nil"/>
              <w:bottom w:val="nil"/>
              <w:right w:val="nil"/>
            </w:tcBorders>
            <w:noWrap/>
            <w:vAlign w:val="bottom"/>
            <w:hideMark/>
          </w:tcPr>
          <w:p w14:paraId="4B1109A8"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71738CC8" w14:textId="77777777">
        <w:trPr>
          <w:trHeight w:val="343"/>
        </w:trPr>
        <w:tc>
          <w:tcPr>
            <w:tcW w:w="1314" w:type="dxa"/>
            <w:tcBorders>
              <w:top w:val="nil"/>
              <w:left w:val="nil"/>
              <w:bottom w:val="nil"/>
              <w:right w:val="nil"/>
            </w:tcBorders>
            <w:noWrap/>
            <w:vAlign w:val="bottom"/>
            <w:hideMark/>
          </w:tcPr>
          <w:p w14:paraId="566C0CC1"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1006" w:type="dxa"/>
            <w:tcBorders>
              <w:top w:val="nil"/>
              <w:left w:val="nil"/>
              <w:bottom w:val="nil"/>
              <w:right w:val="nil"/>
            </w:tcBorders>
            <w:noWrap/>
            <w:vAlign w:val="bottom"/>
            <w:hideMark/>
          </w:tcPr>
          <w:p w14:paraId="0A322866" w14:textId="77777777" w:rsidR="001C41FF" w:rsidRDefault="001C41FF">
            <w:pPr>
              <w:spacing w:after="0" w:line="240" w:lineRule="auto"/>
              <w:jc w:val="center"/>
              <w:rPr>
                <w:rFonts w:eastAsia="Times New Roman" w:cs="Calibri"/>
                <w:color w:val="000000"/>
              </w:rPr>
            </w:pPr>
            <w:r>
              <w:rPr>
                <w:rFonts w:eastAsia="Times New Roman" w:cs="Calibri"/>
                <w:color w:val="000000"/>
              </w:rPr>
              <w:t>13686</w:t>
            </w:r>
          </w:p>
        </w:tc>
        <w:tc>
          <w:tcPr>
            <w:tcW w:w="2977" w:type="dxa"/>
            <w:tcBorders>
              <w:top w:val="nil"/>
              <w:left w:val="nil"/>
              <w:bottom w:val="nil"/>
              <w:right w:val="nil"/>
            </w:tcBorders>
            <w:noWrap/>
            <w:vAlign w:val="bottom"/>
          </w:tcPr>
          <w:p w14:paraId="41449431" w14:textId="77777777" w:rsidR="001C41FF" w:rsidRDefault="001C41FF">
            <w:pPr>
              <w:spacing w:after="0" w:line="240" w:lineRule="auto"/>
              <w:rPr>
                <w:rFonts w:eastAsia="Times New Roman" w:cs="Calibri"/>
                <w:color w:val="000000"/>
              </w:rPr>
            </w:pPr>
          </w:p>
        </w:tc>
        <w:tc>
          <w:tcPr>
            <w:tcW w:w="6120" w:type="dxa"/>
            <w:tcBorders>
              <w:top w:val="nil"/>
              <w:left w:val="nil"/>
              <w:bottom w:val="nil"/>
              <w:right w:val="nil"/>
            </w:tcBorders>
            <w:noWrap/>
            <w:vAlign w:val="bottom"/>
            <w:hideMark/>
          </w:tcPr>
          <w:p w14:paraId="7EF5EC0C" w14:textId="77777777" w:rsidR="001C41FF" w:rsidRDefault="001C41FF">
            <w:pPr>
              <w:spacing w:after="0" w:line="240" w:lineRule="auto"/>
              <w:rPr>
                <w:rFonts w:eastAsia="Times New Roman" w:cs="Calibri"/>
                <w:color w:val="000000"/>
              </w:rPr>
            </w:pPr>
            <w:r>
              <w:rPr>
                <w:rFonts w:eastAsia="Times New Roman" w:cs="Calibri"/>
                <w:color w:val="000000"/>
              </w:rPr>
              <w:t>Texas Devil's River Foundation, LLC</w:t>
            </w:r>
          </w:p>
        </w:tc>
        <w:tc>
          <w:tcPr>
            <w:tcW w:w="1132" w:type="dxa"/>
            <w:tcBorders>
              <w:top w:val="nil"/>
              <w:left w:val="nil"/>
              <w:bottom w:val="nil"/>
              <w:right w:val="nil"/>
            </w:tcBorders>
            <w:noWrap/>
            <w:vAlign w:val="bottom"/>
            <w:hideMark/>
          </w:tcPr>
          <w:p w14:paraId="3B6D76CE"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684AF96F" w14:textId="77777777">
        <w:trPr>
          <w:trHeight w:val="343"/>
        </w:trPr>
        <w:tc>
          <w:tcPr>
            <w:tcW w:w="1314" w:type="dxa"/>
            <w:tcBorders>
              <w:top w:val="nil"/>
              <w:left w:val="nil"/>
              <w:bottom w:val="nil"/>
              <w:right w:val="nil"/>
            </w:tcBorders>
            <w:noWrap/>
            <w:vAlign w:val="bottom"/>
            <w:hideMark/>
          </w:tcPr>
          <w:p w14:paraId="78ECCD96"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1006" w:type="dxa"/>
            <w:tcBorders>
              <w:top w:val="nil"/>
              <w:left w:val="nil"/>
              <w:bottom w:val="nil"/>
              <w:right w:val="nil"/>
            </w:tcBorders>
            <w:noWrap/>
            <w:vAlign w:val="bottom"/>
            <w:hideMark/>
          </w:tcPr>
          <w:p w14:paraId="2F97FA4A" w14:textId="77777777" w:rsidR="001C41FF" w:rsidRDefault="001C41FF">
            <w:pPr>
              <w:spacing w:after="0" w:line="240" w:lineRule="auto"/>
              <w:jc w:val="center"/>
              <w:rPr>
                <w:rFonts w:eastAsia="Times New Roman" w:cs="Calibri"/>
                <w:color w:val="000000"/>
              </w:rPr>
            </w:pPr>
            <w:r>
              <w:rPr>
                <w:rFonts w:eastAsia="Times New Roman" w:cs="Calibri"/>
                <w:color w:val="000000"/>
              </w:rPr>
              <w:t>13686</w:t>
            </w:r>
          </w:p>
        </w:tc>
        <w:tc>
          <w:tcPr>
            <w:tcW w:w="2977" w:type="dxa"/>
            <w:tcBorders>
              <w:top w:val="nil"/>
              <w:left w:val="nil"/>
              <w:bottom w:val="nil"/>
              <w:right w:val="nil"/>
            </w:tcBorders>
            <w:noWrap/>
            <w:vAlign w:val="bottom"/>
          </w:tcPr>
          <w:p w14:paraId="7469BA07" w14:textId="77777777" w:rsidR="001C41FF" w:rsidRDefault="001C41FF">
            <w:pPr>
              <w:spacing w:after="0" w:line="240" w:lineRule="auto"/>
              <w:rPr>
                <w:rFonts w:eastAsia="Times New Roman" w:cs="Calibri"/>
                <w:color w:val="000000"/>
              </w:rPr>
            </w:pPr>
          </w:p>
        </w:tc>
        <w:tc>
          <w:tcPr>
            <w:tcW w:w="6120" w:type="dxa"/>
            <w:tcBorders>
              <w:top w:val="nil"/>
              <w:left w:val="nil"/>
              <w:bottom w:val="nil"/>
              <w:right w:val="nil"/>
            </w:tcBorders>
            <w:noWrap/>
            <w:vAlign w:val="bottom"/>
            <w:hideMark/>
          </w:tcPr>
          <w:p w14:paraId="171293E2" w14:textId="77777777" w:rsidR="001C41FF" w:rsidRDefault="001C41FF">
            <w:pPr>
              <w:spacing w:after="0" w:line="240" w:lineRule="auto"/>
              <w:rPr>
                <w:rFonts w:eastAsia="Times New Roman" w:cs="Calibri"/>
                <w:color w:val="000000"/>
              </w:rPr>
            </w:pPr>
            <w:r>
              <w:rPr>
                <w:rFonts w:eastAsia="Times New Roman" w:cs="Calibri"/>
                <w:color w:val="000000"/>
              </w:rPr>
              <w:t>Texas Hotel and Lodging Association.</w:t>
            </w:r>
          </w:p>
        </w:tc>
        <w:tc>
          <w:tcPr>
            <w:tcW w:w="1132" w:type="dxa"/>
            <w:tcBorders>
              <w:top w:val="nil"/>
              <w:left w:val="nil"/>
              <w:bottom w:val="nil"/>
              <w:right w:val="nil"/>
            </w:tcBorders>
            <w:noWrap/>
            <w:vAlign w:val="bottom"/>
            <w:hideMark/>
          </w:tcPr>
          <w:p w14:paraId="3EC009F6"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4199F3B5" w14:textId="77777777">
        <w:trPr>
          <w:trHeight w:val="343"/>
        </w:trPr>
        <w:tc>
          <w:tcPr>
            <w:tcW w:w="1314" w:type="dxa"/>
            <w:tcBorders>
              <w:top w:val="nil"/>
              <w:left w:val="nil"/>
              <w:bottom w:val="nil"/>
              <w:right w:val="nil"/>
            </w:tcBorders>
            <w:noWrap/>
            <w:vAlign w:val="bottom"/>
            <w:hideMark/>
          </w:tcPr>
          <w:p w14:paraId="1F4FF3B7"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1006" w:type="dxa"/>
            <w:tcBorders>
              <w:top w:val="nil"/>
              <w:left w:val="nil"/>
              <w:bottom w:val="nil"/>
              <w:right w:val="nil"/>
            </w:tcBorders>
            <w:noWrap/>
            <w:vAlign w:val="bottom"/>
            <w:hideMark/>
          </w:tcPr>
          <w:p w14:paraId="59456588" w14:textId="77777777" w:rsidR="001C41FF" w:rsidRDefault="001C41FF">
            <w:pPr>
              <w:spacing w:after="0" w:line="240" w:lineRule="auto"/>
              <w:jc w:val="center"/>
              <w:rPr>
                <w:rFonts w:eastAsia="Times New Roman" w:cs="Calibri"/>
                <w:color w:val="000000"/>
              </w:rPr>
            </w:pPr>
            <w:r>
              <w:rPr>
                <w:rFonts w:eastAsia="Times New Roman" w:cs="Calibri"/>
                <w:color w:val="000000"/>
              </w:rPr>
              <w:t>13686</w:t>
            </w:r>
          </w:p>
        </w:tc>
        <w:tc>
          <w:tcPr>
            <w:tcW w:w="2977" w:type="dxa"/>
            <w:tcBorders>
              <w:top w:val="nil"/>
              <w:left w:val="nil"/>
              <w:bottom w:val="nil"/>
              <w:right w:val="nil"/>
            </w:tcBorders>
            <w:noWrap/>
            <w:vAlign w:val="bottom"/>
          </w:tcPr>
          <w:p w14:paraId="5654F922" w14:textId="77777777" w:rsidR="001C41FF" w:rsidRDefault="001C41FF">
            <w:pPr>
              <w:spacing w:after="0" w:line="240" w:lineRule="auto"/>
              <w:rPr>
                <w:rFonts w:eastAsia="Times New Roman" w:cs="Calibri"/>
                <w:color w:val="000000"/>
              </w:rPr>
            </w:pPr>
          </w:p>
        </w:tc>
        <w:tc>
          <w:tcPr>
            <w:tcW w:w="6120" w:type="dxa"/>
            <w:tcBorders>
              <w:top w:val="nil"/>
              <w:left w:val="nil"/>
              <w:bottom w:val="nil"/>
              <w:right w:val="nil"/>
            </w:tcBorders>
            <w:noWrap/>
            <w:vAlign w:val="bottom"/>
            <w:hideMark/>
          </w:tcPr>
          <w:p w14:paraId="14E66851" w14:textId="77777777" w:rsidR="001C41FF" w:rsidRDefault="001C41FF">
            <w:pPr>
              <w:spacing w:after="0" w:line="240" w:lineRule="auto"/>
              <w:rPr>
                <w:rFonts w:eastAsia="Times New Roman" w:cs="Calibri"/>
                <w:color w:val="000000"/>
              </w:rPr>
            </w:pPr>
            <w:r>
              <w:rPr>
                <w:rFonts w:eastAsia="Times New Roman" w:cs="Calibri"/>
                <w:color w:val="000000"/>
              </w:rPr>
              <w:t>Texas Teachers of Tomorrow</w:t>
            </w:r>
          </w:p>
        </w:tc>
        <w:tc>
          <w:tcPr>
            <w:tcW w:w="1132" w:type="dxa"/>
            <w:tcBorders>
              <w:top w:val="nil"/>
              <w:left w:val="nil"/>
              <w:bottom w:val="nil"/>
              <w:right w:val="nil"/>
            </w:tcBorders>
            <w:noWrap/>
            <w:vAlign w:val="bottom"/>
            <w:hideMark/>
          </w:tcPr>
          <w:p w14:paraId="663CB288"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367D7936" w14:textId="77777777">
        <w:trPr>
          <w:trHeight w:val="343"/>
        </w:trPr>
        <w:tc>
          <w:tcPr>
            <w:tcW w:w="1314" w:type="dxa"/>
            <w:tcBorders>
              <w:top w:val="nil"/>
              <w:left w:val="nil"/>
              <w:bottom w:val="nil"/>
              <w:right w:val="nil"/>
            </w:tcBorders>
            <w:noWrap/>
            <w:vAlign w:val="bottom"/>
            <w:hideMark/>
          </w:tcPr>
          <w:p w14:paraId="4A273A99"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1006" w:type="dxa"/>
            <w:tcBorders>
              <w:top w:val="nil"/>
              <w:left w:val="nil"/>
              <w:bottom w:val="nil"/>
              <w:right w:val="nil"/>
            </w:tcBorders>
            <w:noWrap/>
            <w:vAlign w:val="bottom"/>
            <w:hideMark/>
          </w:tcPr>
          <w:p w14:paraId="5DFFE33C" w14:textId="77777777" w:rsidR="001C41FF" w:rsidRDefault="001C41FF">
            <w:pPr>
              <w:spacing w:after="0" w:line="240" w:lineRule="auto"/>
              <w:jc w:val="center"/>
              <w:rPr>
                <w:rFonts w:eastAsia="Times New Roman" w:cs="Calibri"/>
                <w:color w:val="000000"/>
              </w:rPr>
            </w:pPr>
            <w:r>
              <w:rPr>
                <w:rFonts w:eastAsia="Times New Roman" w:cs="Calibri"/>
                <w:color w:val="000000"/>
              </w:rPr>
              <w:t>13686</w:t>
            </w:r>
          </w:p>
        </w:tc>
        <w:tc>
          <w:tcPr>
            <w:tcW w:w="2977" w:type="dxa"/>
            <w:tcBorders>
              <w:top w:val="nil"/>
              <w:left w:val="nil"/>
              <w:bottom w:val="nil"/>
              <w:right w:val="nil"/>
            </w:tcBorders>
            <w:noWrap/>
            <w:vAlign w:val="bottom"/>
          </w:tcPr>
          <w:p w14:paraId="3CBD64F7" w14:textId="77777777" w:rsidR="001C41FF" w:rsidRDefault="001C41FF">
            <w:pPr>
              <w:spacing w:after="0" w:line="240" w:lineRule="auto"/>
              <w:rPr>
                <w:rFonts w:eastAsia="Times New Roman" w:cs="Calibri"/>
                <w:color w:val="000000"/>
              </w:rPr>
            </w:pPr>
          </w:p>
        </w:tc>
        <w:tc>
          <w:tcPr>
            <w:tcW w:w="6120" w:type="dxa"/>
            <w:tcBorders>
              <w:top w:val="nil"/>
              <w:left w:val="nil"/>
              <w:bottom w:val="nil"/>
              <w:right w:val="nil"/>
            </w:tcBorders>
            <w:noWrap/>
            <w:vAlign w:val="bottom"/>
            <w:hideMark/>
          </w:tcPr>
          <w:p w14:paraId="48D72E59" w14:textId="77777777" w:rsidR="001C41FF" w:rsidRDefault="001C41FF">
            <w:pPr>
              <w:spacing w:after="0" w:line="240" w:lineRule="auto"/>
              <w:rPr>
                <w:rFonts w:eastAsia="Times New Roman" w:cs="Calibri"/>
                <w:color w:val="000000"/>
              </w:rPr>
            </w:pPr>
            <w:proofErr w:type="spellStart"/>
            <w:r>
              <w:rPr>
                <w:rFonts w:eastAsia="Times New Roman" w:cs="Calibri"/>
                <w:color w:val="000000"/>
              </w:rPr>
              <w:t>Verus</w:t>
            </w:r>
            <w:proofErr w:type="spellEnd"/>
            <w:r>
              <w:rPr>
                <w:rFonts w:eastAsia="Times New Roman" w:cs="Calibri"/>
                <w:color w:val="000000"/>
              </w:rPr>
              <w:t xml:space="preserve"> Analytics LLC</w:t>
            </w:r>
          </w:p>
        </w:tc>
        <w:tc>
          <w:tcPr>
            <w:tcW w:w="1132" w:type="dxa"/>
            <w:tcBorders>
              <w:top w:val="nil"/>
              <w:left w:val="nil"/>
              <w:bottom w:val="nil"/>
              <w:right w:val="nil"/>
            </w:tcBorders>
            <w:noWrap/>
            <w:vAlign w:val="bottom"/>
            <w:hideMark/>
          </w:tcPr>
          <w:p w14:paraId="0219E547" w14:textId="77777777" w:rsidR="001C41FF" w:rsidRDefault="001C41FF">
            <w:pPr>
              <w:spacing w:after="0" w:line="240" w:lineRule="auto"/>
              <w:jc w:val="center"/>
              <w:rPr>
                <w:rFonts w:eastAsia="Times New Roman" w:cs="Calibri"/>
                <w:color w:val="000000"/>
              </w:rPr>
            </w:pPr>
            <w:r>
              <w:rPr>
                <w:rFonts w:eastAsia="Times New Roman" w:cs="Calibri"/>
                <w:color w:val="000000"/>
              </w:rPr>
              <w:t>CT</w:t>
            </w:r>
          </w:p>
        </w:tc>
      </w:tr>
      <w:tr w:rsidR="001C41FF" w14:paraId="1440AE18" w14:textId="77777777">
        <w:trPr>
          <w:trHeight w:val="343"/>
        </w:trPr>
        <w:tc>
          <w:tcPr>
            <w:tcW w:w="1314" w:type="dxa"/>
            <w:tcBorders>
              <w:top w:val="nil"/>
              <w:left w:val="nil"/>
              <w:bottom w:val="nil"/>
              <w:right w:val="nil"/>
            </w:tcBorders>
            <w:noWrap/>
            <w:vAlign w:val="bottom"/>
            <w:hideMark/>
          </w:tcPr>
          <w:p w14:paraId="069FCABD" w14:textId="77777777" w:rsidR="001C41FF" w:rsidRDefault="001C41FF">
            <w:pPr>
              <w:spacing w:after="0" w:line="240" w:lineRule="auto"/>
              <w:jc w:val="center"/>
              <w:rPr>
                <w:rFonts w:eastAsia="Times New Roman" w:cs="Calibri"/>
                <w:color w:val="000000"/>
              </w:rPr>
            </w:pPr>
            <w:r>
              <w:rPr>
                <w:rFonts w:eastAsia="Times New Roman" w:cs="Calibri"/>
                <w:color w:val="000000"/>
              </w:rPr>
              <w:t>Y</w:t>
            </w:r>
          </w:p>
        </w:tc>
        <w:tc>
          <w:tcPr>
            <w:tcW w:w="1006" w:type="dxa"/>
            <w:tcBorders>
              <w:top w:val="nil"/>
              <w:left w:val="nil"/>
              <w:bottom w:val="nil"/>
              <w:right w:val="nil"/>
            </w:tcBorders>
            <w:noWrap/>
            <w:vAlign w:val="bottom"/>
            <w:hideMark/>
          </w:tcPr>
          <w:p w14:paraId="3B316F08" w14:textId="77777777" w:rsidR="001C41FF" w:rsidRDefault="001C41FF">
            <w:pPr>
              <w:spacing w:after="0" w:line="240" w:lineRule="auto"/>
              <w:jc w:val="center"/>
              <w:rPr>
                <w:rFonts w:eastAsia="Times New Roman" w:cs="Calibri"/>
                <w:color w:val="000000"/>
              </w:rPr>
            </w:pPr>
            <w:r>
              <w:rPr>
                <w:rFonts w:eastAsia="Times New Roman" w:cs="Calibri"/>
                <w:color w:val="000000"/>
              </w:rPr>
              <w:t>14952</w:t>
            </w:r>
          </w:p>
        </w:tc>
        <w:tc>
          <w:tcPr>
            <w:tcW w:w="2977" w:type="dxa"/>
            <w:tcBorders>
              <w:top w:val="nil"/>
              <w:left w:val="nil"/>
              <w:bottom w:val="nil"/>
              <w:right w:val="nil"/>
            </w:tcBorders>
            <w:noWrap/>
            <w:vAlign w:val="bottom"/>
            <w:hideMark/>
          </w:tcPr>
          <w:p w14:paraId="727D4C7C" w14:textId="77777777" w:rsidR="001C41FF" w:rsidRDefault="001C41FF">
            <w:pPr>
              <w:spacing w:after="0" w:line="240" w:lineRule="auto"/>
              <w:rPr>
                <w:rFonts w:eastAsia="Times New Roman" w:cs="Calibri"/>
                <w:color w:val="000000"/>
              </w:rPr>
            </w:pPr>
            <w:r>
              <w:rPr>
                <w:rFonts w:eastAsia="Times New Roman" w:cs="Calibri"/>
                <w:color w:val="000000"/>
              </w:rPr>
              <w:t>Ward, Leslie L. (Ms.)</w:t>
            </w:r>
          </w:p>
        </w:tc>
        <w:tc>
          <w:tcPr>
            <w:tcW w:w="6120" w:type="dxa"/>
            <w:tcBorders>
              <w:top w:val="nil"/>
              <w:left w:val="nil"/>
              <w:bottom w:val="nil"/>
              <w:right w:val="nil"/>
            </w:tcBorders>
            <w:noWrap/>
            <w:vAlign w:val="bottom"/>
            <w:hideMark/>
          </w:tcPr>
          <w:p w14:paraId="4BEC354B" w14:textId="77777777" w:rsidR="001C41FF" w:rsidRDefault="001C41FF">
            <w:pPr>
              <w:spacing w:after="0" w:line="240" w:lineRule="auto"/>
              <w:rPr>
                <w:rFonts w:eastAsia="Times New Roman" w:cs="Calibri"/>
                <w:color w:val="000000"/>
              </w:rPr>
            </w:pPr>
            <w:r>
              <w:rPr>
                <w:rFonts w:eastAsia="Times New Roman" w:cs="Calibri"/>
                <w:color w:val="000000"/>
              </w:rPr>
              <w:t>AT&amp;T</w:t>
            </w:r>
          </w:p>
        </w:tc>
        <w:tc>
          <w:tcPr>
            <w:tcW w:w="1132" w:type="dxa"/>
            <w:tcBorders>
              <w:top w:val="nil"/>
              <w:left w:val="nil"/>
              <w:bottom w:val="nil"/>
              <w:right w:val="nil"/>
            </w:tcBorders>
            <w:noWrap/>
            <w:vAlign w:val="bottom"/>
            <w:hideMark/>
          </w:tcPr>
          <w:p w14:paraId="3FC56F03"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450BE3AE" w14:textId="77777777">
        <w:trPr>
          <w:trHeight w:val="343"/>
        </w:trPr>
        <w:tc>
          <w:tcPr>
            <w:tcW w:w="1314" w:type="dxa"/>
            <w:tcBorders>
              <w:top w:val="nil"/>
              <w:left w:val="nil"/>
              <w:bottom w:val="nil"/>
              <w:right w:val="nil"/>
            </w:tcBorders>
            <w:noWrap/>
            <w:vAlign w:val="bottom"/>
            <w:hideMark/>
          </w:tcPr>
          <w:p w14:paraId="106386B2" w14:textId="77777777" w:rsidR="001C41FF" w:rsidRDefault="001C41FF">
            <w:pPr>
              <w:spacing w:after="0" w:line="240" w:lineRule="auto"/>
              <w:jc w:val="center"/>
              <w:rPr>
                <w:rFonts w:eastAsia="Times New Roman" w:cs="Calibri"/>
                <w:color w:val="000000"/>
              </w:rPr>
            </w:pPr>
            <w:r>
              <w:rPr>
                <w:rFonts w:eastAsia="Times New Roman" w:cs="Calibri"/>
                <w:color w:val="000000"/>
              </w:rPr>
              <w:t>N</w:t>
            </w:r>
          </w:p>
        </w:tc>
        <w:tc>
          <w:tcPr>
            <w:tcW w:w="1006" w:type="dxa"/>
            <w:tcBorders>
              <w:top w:val="nil"/>
              <w:left w:val="nil"/>
              <w:bottom w:val="nil"/>
              <w:right w:val="nil"/>
            </w:tcBorders>
            <w:noWrap/>
            <w:vAlign w:val="bottom"/>
            <w:hideMark/>
          </w:tcPr>
          <w:p w14:paraId="55330213" w14:textId="77777777" w:rsidR="001C41FF" w:rsidRDefault="001C41FF">
            <w:pPr>
              <w:spacing w:after="0" w:line="240" w:lineRule="auto"/>
              <w:jc w:val="center"/>
              <w:rPr>
                <w:rFonts w:eastAsia="Times New Roman" w:cs="Calibri"/>
                <w:color w:val="000000"/>
              </w:rPr>
            </w:pPr>
            <w:r>
              <w:rPr>
                <w:rFonts w:eastAsia="Times New Roman" w:cs="Calibri"/>
                <w:color w:val="000000"/>
              </w:rPr>
              <w:t>64958</w:t>
            </w:r>
          </w:p>
        </w:tc>
        <w:tc>
          <w:tcPr>
            <w:tcW w:w="2977" w:type="dxa"/>
            <w:tcBorders>
              <w:top w:val="nil"/>
              <w:left w:val="nil"/>
              <w:bottom w:val="nil"/>
              <w:right w:val="nil"/>
            </w:tcBorders>
            <w:noWrap/>
            <w:vAlign w:val="bottom"/>
            <w:hideMark/>
          </w:tcPr>
          <w:p w14:paraId="20E38193" w14:textId="77777777" w:rsidR="001C41FF" w:rsidRDefault="001C41FF">
            <w:pPr>
              <w:spacing w:after="0" w:line="240" w:lineRule="auto"/>
              <w:rPr>
                <w:rFonts w:eastAsia="Times New Roman" w:cs="Calibri"/>
                <w:color w:val="000000"/>
              </w:rPr>
            </w:pPr>
            <w:proofErr w:type="spellStart"/>
            <w:r>
              <w:rPr>
                <w:rFonts w:eastAsia="Times New Roman" w:cs="Calibri"/>
                <w:color w:val="000000"/>
              </w:rPr>
              <w:t>Aldred</w:t>
            </w:r>
            <w:proofErr w:type="spellEnd"/>
            <w:r>
              <w:rPr>
                <w:rFonts w:eastAsia="Times New Roman" w:cs="Calibri"/>
                <w:color w:val="000000"/>
              </w:rPr>
              <w:t>, Tom (Mr.)</w:t>
            </w:r>
          </w:p>
        </w:tc>
        <w:tc>
          <w:tcPr>
            <w:tcW w:w="6120" w:type="dxa"/>
            <w:tcBorders>
              <w:top w:val="nil"/>
              <w:left w:val="nil"/>
              <w:bottom w:val="nil"/>
              <w:right w:val="nil"/>
            </w:tcBorders>
            <w:noWrap/>
            <w:vAlign w:val="bottom"/>
            <w:hideMark/>
          </w:tcPr>
          <w:p w14:paraId="52EEA2BE" w14:textId="77777777" w:rsidR="001C41FF" w:rsidRDefault="001C41FF">
            <w:pPr>
              <w:spacing w:after="0" w:line="240" w:lineRule="auto"/>
              <w:rPr>
                <w:rFonts w:eastAsia="Times New Roman" w:cs="Calibri"/>
                <w:color w:val="000000"/>
              </w:rPr>
            </w:pPr>
            <w:r>
              <w:rPr>
                <w:rFonts w:eastAsia="Times New Roman" w:cs="Calibri"/>
                <w:color w:val="000000"/>
              </w:rPr>
              <w:t>Texas Conservative Coalition</w:t>
            </w:r>
          </w:p>
        </w:tc>
        <w:tc>
          <w:tcPr>
            <w:tcW w:w="1132" w:type="dxa"/>
            <w:tcBorders>
              <w:top w:val="nil"/>
              <w:left w:val="nil"/>
              <w:bottom w:val="nil"/>
              <w:right w:val="nil"/>
            </w:tcBorders>
            <w:noWrap/>
            <w:vAlign w:val="bottom"/>
            <w:hideMark/>
          </w:tcPr>
          <w:p w14:paraId="27E631A9"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3F15499D" w14:textId="77777777">
        <w:trPr>
          <w:trHeight w:val="343"/>
        </w:trPr>
        <w:tc>
          <w:tcPr>
            <w:tcW w:w="1314" w:type="dxa"/>
            <w:tcBorders>
              <w:top w:val="nil"/>
              <w:left w:val="nil"/>
              <w:bottom w:val="nil"/>
              <w:right w:val="nil"/>
            </w:tcBorders>
            <w:noWrap/>
            <w:vAlign w:val="bottom"/>
            <w:hideMark/>
          </w:tcPr>
          <w:p w14:paraId="742A6865" w14:textId="77777777" w:rsidR="001C41FF" w:rsidRDefault="001C41FF">
            <w:pPr>
              <w:spacing w:after="0" w:line="240" w:lineRule="auto"/>
              <w:jc w:val="center"/>
              <w:rPr>
                <w:rFonts w:eastAsia="Times New Roman" w:cs="Calibri"/>
                <w:color w:val="000000"/>
              </w:rPr>
            </w:pPr>
            <w:r>
              <w:rPr>
                <w:rFonts w:eastAsia="Times New Roman" w:cs="Calibri"/>
                <w:color w:val="000000"/>
              </w:rPr>
              <w:t>N</w:t>
            </w:r>
          </w:p>
        </w:tc>
        <w:tc>
          <w:tcPr>
            <w:tcW w:w="1006" w:type="dxa"/>
            <w:tcBorders>
              <w:top w:val="nil"/>
              <w:left w:val="nil"/>
              <w:bottom w:val="nil"/>
              <w:right w:val="nil"/>
            </w:tcBorders>
            <w:noWrap/>
            <w:vAlign w:val="bottom"/>
            <w:hideMark/>
          </w:tcPr>
          <w:p w14:paraId="19F3D0E5" w14:textId="77777777" w:rsidR="001C41FF" w:rsidRDefault="001C41FF">
            <w:pPr>
              <w:spacing w:after="0" w:line="240" w:lineRule="auto"/>
              <w:jc w:val="center"/>
              <w:rPr>
                <w:rFonts w:eastAsia="Times New Roman" w:cs="Calibri"/>
                <w:color w:val="000000"/>
              </w:rPr>
            </w:pPr>
            <w:r>
              <w:rPr>
                <w:rFonts w:eastAsia="Times New Roman" w:cs="Calibri"/>
                <w:color w:val="000000"/>
              </w:rPr>
              <w:t>81264</w:t>
            </w:r>
          </w:p>
        </w:tc>
        <w:tc>
          <w:tcPr>
            <w:tcW w:w="2977" w:type="dxa"/>
            <w:tcBorders>
              <w:top w:val="nil"/>
              <w:left w:val="nil"/>
              <w:bottom w:val="nil"/>
              <w:right w:val="nil"/>
            </w:tcBorders>
            <w:noWrap/>
            <w:vAlign w:val="bottom"/>
            <w:hideMark/>
          </w:tcPr>
          <w:p w14:paraId="39A1B1BD" w14:textId="77777777" w:rsidR="001C41FF" w:rsidRDefault="001C41FF">
            <w:pPr>
              <w:spacing w:after="0" w:line="240" w:lineRule="auto"/>
              <w:rPr>
                <w:rFonts w:eastAsia="Times New Roman" w:cs="Calibri"/>
                <w:color w:val="000000"/>
              </w:rPr>
            </w:pPr>
            <w:r>
              <w:rPr>
                <w:rFonts w:eastAsia="Times New Roman" w:cs="Calibri"/>
                <w:color w:val="000000"/>
              </w:rPr>
              <w:t>Geary, Michael Daniel (Mr.)</w:t>
            </w:r>
          </w:p>
        </w:tc>
        <w:tc>
          <w:tcPr>
            <w:tcW w:w="6120" w:type="dxa"/>
            <w:tcBorders>
              <w:top w:val="nil"/>
              <w:left w:val="nil"/>
              <w:bottom w:val="nil"/>
              <w:right w:val="nil"/>
            </w:tcBorders>
            <w:noWrap/>
            <w:vAlign w:val="bottom"/>
            <w:hideMark/>
          </w:tcPr>
          <w:p w14:paraId="0B2C839E" w14:textId="77777777" w:rsidR="001C41FF" w:rsidRDefault="001C41FF">
            <w:pPr>
              <w:spacing w:after="0" w:line="240" w:lineRule="auto"/>
              <w:rPr>
                <w:rFonts w:eastAsia="Times New Roman" w:cs="Calibri"/>
                <w:color w:val="000000"/>
              </w:rPr>
            </w:pPr>
            <w:r>
              <w:rPr>
                <w:rFonts w:eastAsia="Times New Roman" w:cs="Calibri"/>
                <w:color w:val="000000"/>
              </w:rPr>
              <w:t>Texas Conservative Coalition</w:t>
            </w:r>
          </w:p>
        </w:tc>
        <w:tc>
          <w:tcPr>
            <w:tcW w:w="1132" w:type="dxa"/>
            <w:tcBorders>
              <w:top w:val="nil"/>
              <w:left w:val="nil"/>
              <w:bottom w:val="nil"/>
              <w:right w:val="nil"/>
            </w:tcBorders>
            <w:noWrap/>
            <w:vAlign w:val="bottom"/>
            <w:hideMark/>
          </w:tcPr>
          <w:p w14:paraId="45C203B6"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12045CB6" w14:textId="77777777">
        <w:trPr>
          <w:trHeight w:val="343"/>
        </w:trPr>
        <w:tc>
          <w:tcPr>
            <w:tcW w:w="1314" w:type="dxa"/>
            <w:tcBorders>
              <w:top w:val="nil"/>
              <w:left w:val="nil"/>
              <w:bottom w:val="nil"/>
              <w:right w:val="nil"/>
            </w:tcBorders>
            <w:noWrap/>
            <w:vAlign w:val="bottom"/>
            <w:hideMark/>
          </w:tcPr>
          <w:p w14:paraId="2EB5E67A" w14:textId="77777777" w:rsidR="001C41FF" w:rsidRDefault="001C41FF">
            <w:pPr>
              <w:spacing w:after="0" w:line="240" w:lineRule="auto"/>
              <w:jc w:val="center"/>
              <w:rPr>
                <w:rFonts w:eastAsia="Times New Roman" w:cs="Calibri"/>
                <w:color w:val="000000"/>
              </w:rPr>
            </w:pPr>
            <w:r>
              <w:rPr>
                <w:rFonts w:eastAsia="Times New Roman" w:cs="Calibri"/>
                <w:color w:val="000000"/>
              </w:rPr>
              <w:t>N</w:t>
            </w:r>
          </w:p>
        </w:tc>
        <w:tc>
          <w:tcPr>
            <w:tcW w:w="1006" w:type="dxa"/>
            <w:tcBorders>
              <w:top w:val="nil"/>
              <w:left w:val="nil"/>
              <w:bottom w:val="nil"/>
              <w:right w:val="nil"/>
            </w:tcBorders>
            <w:noWrap/>
            <w:vAlign w:val="bottom"/>
            <w:hideMark/>
          </w:tcPr>
          <w:p w14:paraId="13579304" w14:textId="77777777" w:rsidR="001C41FF" w:rsidRDefault="001C41FF">
            <w:pPr>
              <w:spacing w:after="0" w:line="240" w:lineRule="auto"/>
              <w:jc w:val="center"/>
              <w:rPr>
                <w:rFonts w:eastAsia="Times New Roman" w:cs="Calibri"/>
                <w:color w:val="000000"/>
              </w:rPr>
            </w:pPr>
            <w:r>
              <w:rPr>
                <w:rFonts w:eastAsia="Times New Roman" w:cs="Calibri"/>
                <w:color w:val="000000"/>
              </w:rPr>
              <w:t>69176</w:t>
            </w:r>
          </w:p>
        </w:tc>
        <w:tc>
          <w:tcPr>
            <w:tcW w:w="2977" w:type="dxa"/>
            <w:tcBorders>
              <w:top w:val="nil"/>
              <w:left w:val="nil"/>
              <w:bottom w:val="nil"/>
              <w:right w:val="nil"/>
            </w:tcBorders>
            <w:noWrap/>
            <w:vAlign w:val="bottom"/>
            <w:hideMark/>
          </w:tcPr>
          <w:p w14:paraId="21AFB8E0" w14:textId="77777777" w:rsidR="001C41FF" w:rsidRDefault="001C41FF">
            <w:pPr>
              <w:spacing w:after="0" w:line="240" w:lineRule="auto"/>
              <w:rPr>
                <w:rFonts w:eastAsia="Times New Roman" w:cs="Calibri"/>
                <w:color w:val="000000"/>
              </w:rPr>
            </w:pPr>
            <w:r>
              <w:rPr>
                <w:rFonts w:eastAsia="Times New Roman" w:cs="Calibri"/>
                <w:color w:val="000000"/>
              </w:rPr>
              <w:t>Mahoney, Annie (Mrs.)</w:t>
            </w:r>
          </w:p>
        </w:tc>
        <w:tc>
          <w:tcPr>
            <w:tcW w:w="6120" w:type="dxa"/>
            <w:tcBorders>
              <w:top w:val="nil"/>
              <w:left w:val="nil"/>
              <w:bottom w:val="nil"/>
              <w:right w:val="nil"/>
            </w:tcBorders>
            <w:noWrap/>
            <w:vAlign w:val="bottom"/>
            <w:hideMark/>
          </w:tcPr>
          <w:p w14:paraId="6D543A98" w14:textId="77777777" w:rsidR="001C41FF" w:rsidRDefault="001C41FF">
            <w:pPr>
              <w:spacing w:after="0" w:line="240" w:lineRule="auto"/>
              <w:rPr>
                <w:rFonts w:eastAsia="Times New Roman" w:cs="Calibri"/>
                <w:color w:val="000000"/>
              </w:rPr>
            </w:pPr>
            <w:r>
              <w:rPr>
                <w:rFonts w:eastAsia="Times New Roman" w:cs="Calibri"/>
                <w:color w:val="000000"/>
              </w:rPr>
              <w:t>Texas Conservative Coalition</w:t>
            </w:r>
          </w:p>
        </w:tc>
        <w:tc>
          <w:tcPr>
            <w:tcW w:w="1132" w:type="dxa"/>
            <w:tcBorders>
              <w:top w:val="nil"/>
              <w:left w:val="nil"/>
              <w:bottom w:val="nil"/>
              <w:right w:val="nil"/>
            </w:tcBorders>
            <w:noWrap/>
            <w:vAlign w:val="bottom"/>
            <w:hideMark/>
          </w:tcPr>
          <w:p w14:paraId="5358D586"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5937F76B" w14:textId="77777777">
        <w:trPr>
          <w:trHeight w:val="343"/>
        </w:trPr>
        <w:tc>
          <w:tcPr>
            <w:tcW w:w="1314" w:type="dxa"/>
            <w:tcBorders>
              <w:top w:val="nil"/>
              <w:left w:val="nil"/>
              <w:bottom w:val="nil"/>
              <w:right w:val="nil"/>
            </w:tcBorders>
            <w:noWrap/>
            <w:vAlign w:val="bottom"/>
            <w:hideMark/>
          </w:tcPr>
          <w:p w14:paraId="4C655C3A" w14:textId="77777777" w:rsidR="001C41FF" w:rsidRDefault="001C41FF">
            <w:pPr>
              <w:spacing w:after="0" w:line="240" w:lineRule="auto"/>
              <w:jc w:val="center"/>
              <w:rPr>
                <w:rFonts w:eastAsia="Times New Roman" w:cs="Calibri"/>
                <w:color w:val="000000"/>
              </w:rPr>
            </w:pPr>
            <w:r>
              <w:rPr>
                <w:rFonts w:eastAsia="Times New Roman" w:cs="Calibri"/>
                <w:color w:val="000000"/>
              </w:rPr>
              <w:t>N</w:t>
            </w:r>
          </w:p>
        </w:tc>
        <w:tc>
          <w:tcPr>
            <w:tcW w:w="1006" w:type="dxa"/>
            <w:tcBorders>
              <w:top w:val="nil"/>
              <w:left w:val="nil"/>
              <w:bottom w:val="nil"/>
              <w:right w:val="nil"/>
            </w:tcBorders>
            <w:noWrap/>
            <w:vAlign w:val="bottom"/>
            <w:hideMark/>
          </w:tcPr>
          <w:p w14:paraId="678FFA0E" w14:textId="77777777" w:rsidR="001C41FF" w:rsidRDefault="001C41FF">
            <w:pPr>
              <w:spacing w:after="0" w:line="240" w:lineRule="auto"/>
              <w:jc w:val="center"/>
              <w:rPr>
                <w:rFonts w:eastAsia="Times New Roman" w:cs="Calibri"/>
                <w:color w:val="000000"/>
              </w:rPr>
            </w:pPr>
            <w:r>
              <w:rPr>
                <w:rFonts w:eastAsia="Times New Roman" w:cs="Calibri"/>
                <w:color w:val="000000"/>
              </w:rPr>
              <w:t>70584</w:t>
            </w:r>
          </w:p>
        </w:tc>
        <w:tc>
          <w:tcPr>
            <w:tcW w:w="2977" w:type="dxa"/>
            <w:tcBorders>
              <w:top w:val="nil"/>
              <w:left w:val="nil"/>
              <w:bottom w:val="nil"/>
              <w:right w:val="nil"/>
            </w:tcBorders>
            <w:noWrap/>
            <w:vAlign w:val="bottom"/>
            <w:hideMark/>
          </w:tcPr>
          <w:p w14:paraId="1978D4E3" w14:textId="77777777" w:rsidR="001C41FF" w:rsidRDefault="001C41FF">
            <w:pPr>
              <w:spacing w:after="0" w:line="240" w:lineRule="auto"/>
              <w:rPr>
                <w:rFonts w:eastAsia="Times New Roman" w:cs="Calibri"/>
                <w:color w:val="000000"/>
              </w:rPr>
            </w:pPr>
            <w:r>
              <w:rPr>
                <w:rFonts w:eastAsia="Times New Roman" w:cs="Calibri"/>
                <w:color w:val="000000"/>
              </w:rPr>
              <w:t>McCord, Mia G. (Mrs.)</w:t>
            </w:r>
          </w:p>
        </w:tc>
        <w:tc>
          <w:tcPr>
            <w:tcW w:w="6120" w:type="dxa"/>
            <w:tcBorders>
              <w:top w:val="nil"/>
              <w:left w:val="nil"/>
              <w:bottom w:val="nil"/>
              <w:right w:val="nil"/>
            </w:tcBorders>
            <w:noWrap/>
            <w:vAlign w:val="bottom"/>
            <w:hideMark/>
          </w:tcPr>
          <w:p w14:paraId="4B8BCE39" w14:textId="77777777" w:rsidR="001C41FF" w:rsidRDefault="001C41FF">
            <w:pPr>
              <w:spacing w:after="0" w:line="240" w:lineRule="auto"/>
              <w:rPr>
                <w:rFonts w:eastAsia="Times New Roman" w:cs="Calibri"/>
                <w:color w:val="000000"/>
              </w:rPr>
            </w:pPr>
            <w:r>
              <w:rPr>
                <w:rFonts w:eastAsia="Times New Roman" w:cs="Calibri"/>
                <w:color w:val="000000"/>
              </w:rPr>
              <w:t>Texas Conservative Coalition</w:t>
            </w:r>
          </w:p>
        </w:tc>
        <w:tc>
          <w:tcPr>
            <w:tcW w:w="1132" w:type="dxa"/>
            <w:tcBorders>
              <w:top w:val="nil"/>
              <w:left w:val="nil"/>
              <w:bottom w:val="nil"/>
              <w:right w:val="nil"/>
            </w:tcBorders>
            <w:noWrap/>
            <w:vAlign w:val="bottom"/>
            <w:hideMark/>
          </w:tcPr>
          <w:p w14:paraId="4D733EAB"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15D355AA" w14:textId="77777777">
        <w:trPr>
          <w:trHeight w:val="343"/>
        </w:trPr>
        <w:tc>
          <w:tcPr>
            <w:tcW w:w="1314" w:type="dxa"/>
            <w:tcBorders>
              <w:top w:val="nil"/>
              <w:left w:val="nil"/>
              <w:bottom w:val="nil"/>
              <w:right w:val="nil"/>
            </w:tcBorders>
            <w:noWrap/>
            <w:vAlign w:val="bottom"/>
            <w:hideMark/>
          </w:tcPr>
          <w:p w14:paraId="531BA0C8" w14:textId="77777777" w:rsidR="001C41FF" w:rsidRDefault="001C41FF">
            <w:pPr>
              <w:spacing w:after="0" w:line="240" w:lineRule="auto"/>
              <w:jc w:val="center"/>
              <w:rPr>
                <w:rFonts w:eastAsia="Times New Roman" w:cs="Calibri"/>
                <w:color w:val="000000"/>
              </w:rPr>
            </w:pPr>
            <w:r>
              <w:rPr>
                <w:rFonts w:eastAsia="Times New Roman" w:cs="Calibri"/>
                <w:color w:val="000000"/>
              </w:rPr>
              <w:t>N</w:t>
            </w:r>
          </w:p>
        </w:tc>
        <w:tc>
          <w:tcPr>
            <w:tcW w:w="1006" w:type="dxa"/>
            <w:tcBorders>
              <w:top w:val="nil"/>
              <w:left w:val="nil"/>
              <w:bottom w:val="nil"/>
              <w:right w:val="nil"/>
            </w:tcBorders>
            <w:noWrap/>
            <w:vAlign w:val="bottom"/>
            <w:hideMark/>
          </w:tcPr>
          <w:p w14:paraId="65F3FB7C" w14:textId="77777777" w:rsidR="001C41FF" w:rsidRDefault="001C41FF">
            <w:pPr>
              <w:spacing w:after="0" w:line="240" w:lineRule="auto"/>
              <w:jc w:val="center"/>
              <w:rPr>
                <w:rFonts w:eastAsia="Times New Roman" w:cs="Calibri"/>
                <w:color w:val="000000"/>
              </w:rPr>
            </w:pPr>
            <w:r>
              <w:rPr>
                <w:rFonts w:eastAsia="Times New Roman" w:cs="Calibri"/>
                <w:color w:val="000000"/>
              </w:rPr>
              <w:t>83359</w:t>
            </w:r>
          </w:p>
        </w:tc>
        <w:tc>
          <w:tcPr>
            <w:tcW w:w="2977" w:type="dxa"/>
            <w:tcBorders>
              <w:top w:val="nil"/>
              <w:left w:val="nil"/>
              <w:bottom w:val="nil"/>
              <w:right w:val="nil"/>
            </w:tcBorders>
            <w:noWrap/>
            <w:vAlign w:val="bottom"/>
            <w:hideMark/>
          </w:tcPr>
          <w:p w14:paraId="5C03B44A" w14:textId="77777777" w:rsidR="001C41FF" w:rsidRDefault="001C41FF">
            <w:pPr>
              <w:spacing w:after="0" w:line="240" w:lineRule="auto"/>
              <w:rPr>
                <w:rFonts w:eastAsia="Times New Roman" w:cs="Calibri"/>
                <w:color w:val="000000"/>
              </w:rPr>
            </w:pPr>
            <w:r>
              <w:rPr>
                <w:rFonts w:eastAsia="Times New Roman" w:cs="Calibri"/>
                <w:color w:val="000000"/>
              </w:rPr>
              <w:t>Patterson, Matthew (Mr.)</w:t>
            </w:r>
          </w:p>
        </w:tc>
        <w:tc>
          <w:tcPr>
            <w:tcW w:w="6120" w:type="dxa"/>
            <w:tcBorders>
              <w:top w:val="nil"/>
              <w:left w:val="nil"/>
              <w:bottom w:val="nil"/>
              <w:right w:val="nil"/>
            </w:tcBorders>
            <w:noWrap/>
            <w:vAlign w:val="bottom"/>
            <w:hideMark/>
          </w:tcPr>
          <w:p w14:paraId="15285879" w14:textId="77777777" w:rsidR="001C41FF" w:rsidRDefault="001C41FF">
            <w:pPr>
              <w:spacing w:after="0" w:line="240" w:lineRule="auto"/>
              <w:rPr>
                <w:rFonts w:eastAsia="Times New Roman" w:cs="Calibri"/>
                <w:color w:val="000000"/>
              </w:rPr>
            </w:pPr>
            <w:r>
              <w:rPr>
                <w:rFonts w:eastAsia="Times New Roman" w:cs="Calibri"/>
                <w:color w:val="000000"/>
              </w:rPr>
              <w:t>Texas Conservative Coalition</w:t>
            </w:r>
          </w:p>
        </w:tc>
        <w:tc>
          <w:tcPr>
            <w:tcW w:w="1132" w:type="dxa"/>
            <w:tcBorders>
              <w:top w:val="nil"/>
              <w:left w:val="nil"/>
              <w:bottom w:val="nil"/>
              <w:right w:val="nil"/>
            </w:tcBorders>
            <w:noWrap/>
            <w:vAlign w:val="bottom"/>
            <w:hideMark/>
          </w:tcPr>
          <w:p w14:paraId="47D6C86A"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615A06D0" w14:textId="77777777">
        <w:trPr>
          <w:trHeight w:val="343"/>
        </w:trPr>
        <w:tc>
          <w:tcPr>
            <w:tcW w:w="1314" w:type="dxa"/>
            <w:tcBorders>
              <w:top w:val="nil"/>
              <w:left w:val="nil"/>
              <w:bottom w:val="nil"/>
              <w:right w:val="nil"/>
            </w:tcBorders>
            <w:noWrap/>
            <w:vAlign w:val="bottom"/>
            <w:hideMark/>
          </w:tcPr>
          <w:p w14:paraId="678A155A" w14:textId="77777777" w:rsidR="001C41FF" w:rsidRDefault="001C41FF">
            <w:pPr>
              <w:spacing w:after="0" w:line="240" w:lineRule="auto"/>
              <w:jc w:val="center"/>
              <w:rPr>
                <w:rFonts w:eastAsia="Times New Roman" w:cs="Calibri"/>
                <w:color w:val="000000"/>
              </w:rPr>
            </w:pPr>
            <w:r>
              <w:rPr>
                <w:rFonts w:eastAsia="Times New Roman" w:cs="Calibri"/>
                <w:color w:val="000000"/>
              </w:rPr>
              <w:t>N</w:t>
            </w:r>
          </w:p>
        </w:tc>
        <w:tc>
          <w:tcPr>
            <w:tcW w:w="1006" w:type="dxa"/>
            <w:tcBorders>
              <w:top w:val="nil"/>
              <w:left w:val="nil"/>
              <w:bottom w:val="nil"/>
              <w:right w:val="nil"/>
            </w:tcBorders>
            <w:noWrap/>
            <w:vAlign w:val="bottom"/>
            <w:hideMark/>
          </w:tcPr>
          <w:p w14:paraId="3761F92F" w14:textId="77777777" w:rsidR="001C41FF" w:rsidRDefault="001C41FF">
            <w:pPr>
              <w:spacing w:after="0" w:line="240" w:lineRule="auto"/>
              <w:jc w:val="center"/>
              <w:rPr>
                <w:rFonts w:eastAsia="Times New Roman" w:cs="Calibri"/>
                <w:color w:val="000000"/>
              </w:rPr>
            </w:pPr>
            <w:r>
              <w:rPr>
                <w:rFonts w:eastAsia="Times New Roman" w:cs="Calibri"/>
                <w:color w:val="000000"/>
              </w:rPr>
              <w:t>69945</w:t>
            </w:r>
          </w:p>
        </w:tc>
        <w:tc>
          <w:tcPr>
            <w:tcW w:w="2977" w:type="dxa"/>
            <w:tcBorders>
              <w:top w:val="nil"/>
              <w:left w:val="nil"/>
              <w:bottom w:val="nil"/>
              <w:right w:val="nil"/>
            </w:tcBorders>
            <w:noWrap/>
            <w:vAlign w:val="bottom"/>
            <w:hideMark/>
          </w:tcPr>
          <w:p w14:paraId="44A15199" w14:textId="77777777" w:rsidR="001C41FF" w:rsidRDefault="001C41FF">
            <w:pPr>
              <w:spacing w:after="0" w:line="240" w:lineRule="auto"/>
              <w:rPr>
                <w:rFonts w:eastAsia="Times New Roman" w:cs="Calibri"/>
                <w:color w:val="000000"/>
              </w:rPr>
            </w:pPr>
            <w:r>
              <w:rPr>
                <w:rFonts w:eastAsia="Times New Roman" w:cs="Calibri"/>
                <w:color w:val="000000"/>
              </w:rPr>
              <w:t>Withers, Russell Henry (Mr.)</w:t>
            </w:r>
          </w:p>
        </w:tc>
        <w:tc>
          <w:tcPr>
            <w:tcW w:w="6120" w:type="dxa"/>
            <w:tcBorders>
              <w:top w:val="nil"/>
              <w:left w:val="nil"/>
              <w:bottom w:val="nil"/>
              <w:right w:val="nil"/>
            </w:tcBorders>
            <w:noWrap/>
            <w:vAlign w:val="bottom"/>
            <w:hideMark/>
          </w:tcPr>
          <w:p w14:paraId="7BC42608" w14:textId="77777777" w:rsidR="001C41FF" w:rsidRDefault="001C41FF">
            <w:pPr>
              <w:spacing w:after="0" w:line="240" w:lineRule="auto"/>
              <w:rPr>
                <w:rFonts w:eastAsia="Times New Roman" w:cs="Calibri"/>
                <w:color w:val="000000"/>
              </w:rPr>
            </w:pPr>
            <w:r>
              <w:rPr>
                <w:rFonts w:eastAsia="Times New Roman" w:cs="Calibri"/>
                <w:color w:val="000000"/>
              </w:rPr>
              <w:t>Texas Conservative Coalition</w:t>
            </w:r>
          </w:p>
        </w:tc>
        <w:tc>
          <w:tcPr>
            <w:tcW w:w="1132" w:type="dxa"/>
            <w:tcBorders>
              <w:top w:val="nil"/>
              <w:left w:val="nil"/>
              <w:bottom w:val="nil"/>
              <w:right w:val="nil"/>
            </w:tcBorders>
            <w:noWrap/>
            <w:vAlign w:val="bottom"/>
            <w:hideMark/>
          </w:tcPr>
          <w:p w14:paraId="2EF3FDBD"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4EB40379" w14:textId="77777777">
        <w:trPr>
          <w:trHeight w:val="343"/>
        </w:trPr>
        <w:tc>
          <w:tcPr>
            <w:tcW w:w="1314" w:type="dxa"/>
            <w:tcBorders>
              <w:top w:val="nil"/>
              <w:left w:val="nil"/>
              <w:bottom w:val="nil"/>
              <w:right w:val="nil"/>
            </w:tcBorders>
            <w:noWrap/>
            <w:vAlign w:val="bottom"/>
            <w:hideMark/>
          </w:tcPr>
          <w:p w14:paraId="55C43A85" w14:textId="77777777" w:rsidR="001C41FF" w:rsidRDefault="001C41FF">
            <w:pPr>
              <w:spacing w:after="0" w:line="240" w:lineRule="auto"/>
              <w:jc w:val="center"/>
              <w:rPr>
                <w:rFonts w:eastAsia="Times New Roman" w:cs="Calibri"/>
                <w:color w:val="000000"/>
              </w:rPr>
            </w:pPr>
            <w:r>
              <w:rPr>
                <w:rFonts w:eastAsia="Times New Roman" w:cs="Calibri"/>
                <w:color w:val="000000"/>
              </w:rPr>
              <w:t>N</w:t>
            </w:r>
          </w:p>
        </w:tc>
        <w:tc>
          <w:tcPr>
            <w:tcW w:w="1006" w:type="dxa"/>
            <w:tcBorders>
              <w:top w:val="nil"/>
              <w:left w:val="nil"/>
              <w:bottom w:val="nil"/>
              <w:right w:val="nil"/>
            </w:tcBorders>
            <w:noWrap/>
            <w:vAlign w:val="bottom"/>
            <w:hideMark/>
          </w:tcPr>
          <w:p w14:paraId="6405DBCD" w14:textId="77777777" w:rsidR="001C41FF" w:rsidRDefault="001C41FF">
            <w:pPr>
              <w:spacing w:after="0" w:line="240" w:lineRule="auto"/>
              <w:jc w:val="center"/>
              <w:rPr>
                <w:rFonts w:eastAsia="Times New Roman" w:cs="Calibri"/>
                <w:color w:val="000000"/>
              </w:rPr>
            </w:pPr>
            <w:r>
              <w:rPr>
                <w:rFonts w:eastAsia="Times New Roman" w:cs="Calibri"/>
                <w:color w:val="000000"/>
              </w:rPr>
              <w:t>83305</w:t>
            </w:r>
          </w:p>
        </w:tc>
        <w:tc>
          <w:tcPr>
            <w:tcW w:w="2977" w:type="dxa"/>
            <w:tcBorders>
              <w:top w:val="nil"/>
              <w:left w:val="nil"/>
              <w:bottom w:val="nil"/>
              <w:right w:val="nil"/>
            </w:tcBorders>
            <w:noWrap/>
            <w:vAlign w:val="bottom"/>
            <w:hideMark/>
          </w:tcPr>
          <w:p w14:paraId="4FCE3F5B" w14:textId="77777777" w:rsidR="001C41FF" w:rsidRDefault="001C41FF">
            <w:pPr>
              <w:spacing w:after="0" w:line="240" w:lineRule="auto"/>
              <w:rPr>
                <w:rFonts w:eastAsia="Times New Roman" w:cs="Calibri"/>
                <w:color w:val="000000"/>
              </w:rPr>
            </w:pPr>
            <w:r>
              <w:rPr>
                <w:rFonts w:eastAsia="Times New Roman" w:cs="Calibri"/>
                <w:color w:val="000000"/>
              </w:rPr>
              <w:t>Wolfe, Thomas (Mr.)</w:t>
            </w:r>
          </w:p>
        </w:tc>
        <w:tc>
          <w:tcPr>
            <w:tcW w:w="6120" w:type="dxa"/>
            <w:tcBorders>
              <w:top w:val="nil"/>
              <w:left w:val="nil"/>
              <w:bottom w:val="nil"/>
              <w:right w:val="nil"/>
            </w:tcBorders>
            <w:noWrap/>
            <w:vAlign w:val="bottom"/>
            <w:hideMark/>
          </w:tcPr>
          <w:p w14:paraId="366177E0" w14:textId="77777777" w:rsidR="001C41FF" w:rsidRDefault="001C41FF">
            <w:pPr>
              <w:spacing w:after="0" w:line="240" w:lineRule="auto"/>
              <w:rPr>
                <w:rFonts w:eastAsia="Times New Roman" w:cs="Calibri"/>
                <w:color w:val="000000"/>
              </w:rPr>
            </w:pPr>
            <w:r>
              <w:rPr>
                <w:rFonts w:eastAsia="Times New Roman" w:cs="Calibri"/>
                <w:color w:val="000000"/>
              </w:rPr>
              <w:t>Texas Conservative Coalition</w:t>
            </w:r>
          </w:p>
        </w:tc>
        <w:tc>
          <w:tcPr>
            <w:tcW w:w="1132" w:type="dxa"/>
            <w:tcBorders>
              <w:top w:val="nil"/>
              <w:left w:val="nil"/>
              <w:bottom w:val="nil"/>
              <w:right w:val="nil"/>
            </w:tcBorders>
            <w:noWrap/>
            <w:vAlign w:val="bottom"/>
            <w:hideMark/>
          </w:tcPr>
          <w:p w14:paraId="5440A2D7" w14:textId="77777777" w:rsidR="001C41FF" w:rsidRDefault="001C41FF">
            <w:pPr>
              <w:spacing w:after="0" w:line="240" w:lineRule="auto"/>
              <w:jc w:val="center"/>
              <w:rPr>
                <w:rFonts w:eastAsia="Times New Roman" w:cs="Calibri"/>
                <w:color w:val="000000"/>
              </w:rPr>
            </w:pPr>
            <w:r>
              <w:rPr>
                <w:rFonts w:eastAsia="Times New Roman" w:cs="Calibri"/>
                <w:color w:val="000000"/>
              </w:rPr>
              <w:t>TX</w:t>
            </w:r>
          </w:p>
        </w:tc>
      </w:tr>
      <w:tr w:rsidR="001C41FF" w14:paraId="60DA1D78" w14:textId="77777777">
        <w:trPr>
          <w:trHeight w:val="343"/>
        </w:trPr>
        <w:tc>
          <w:tcPr>
            <w:tcW w:w="1314" w:type="dxa"/>
            <w:tcBorders>
              <w:top w:val="nil"/>
              <w:left w:val="nil"/>
              <w:bottom w:val="nil"/>
              <w:right w:val="nil"/>
            </w:tcBorders>
            <w:noWrap/>
            <w:vAlign w:val="bottom"/>
            <w:hideMark/>
          </w:tcPr>
          <w:p w14:paraId="6AF60BFA" w14:textId="77777777" w:rsidR="001C41FF" w:rsidRDefault="001C41FF">
            <w:pPr>
              <w:spacing w:after="0" w:line="240" w:lineRule="auto"/>
              <w:jc w:val="center"/>
              <w:rPr>
                <w:rFonts w:eastAsia="Times New Roman" w:cs="Calibri"/>
                <w:color w:val="000000"/>
              </w:rPr>
            </w:pPr>
          </w:p>
        </w:tc>
        <w:tc>
          <w:tcPr>
            <w:tcW w:w="1006" w:type="dxa"/>
            <w:tcBorders>
              <w:top w:val="nil"/>
              <w:left w:val="nil"/>
              <w:bottom w:val="nil"/>
              <w:right w:val="nil"/>
            </w:tcBorders>
            <w:noWrap/>
            <w:vAlign w:val="bottom"/>
            <w:hideMark/>
          </w:tcPr>
          <w:p w14:paraId="7C36598C" w14:textId="77777777" w:rsidR="001C41FF" w:rsidRDefault="001C41FF">
            <w:pPr>
              <w:spacing w:after="0" w:line="240" w:lineRule="auto"/>
              <w:jc w:val="center"/>
              <w:rPr>
                <w:rFonts w:ascii="Times New Roman" w:eastAsia="Times New Roman" w:hAnsi="Times New Roman"/>
                <w:sz w:val="20"/>
                <w:szCs w:val="20"/>
              </w:rPr>
            </w:pPr>
          </w:p>
        </w:tc>
        <w:tc>
          <w:tcPr>
            <w:tcW w:w="2977" w:type="dxa"/>
            <w:tcBorders>
              <w:top w:val="nil"/>
              <w:left w:val="nil"/>
              <w:bottom w:val="nil"/>
              <w:right w:val="nil"/>
            </w:tcBorders>
            <w:noWrap/>
            <w:vAlign w:val="bottom"/>
            <w:hideMark/>
          </w:tcPr>
          <w:p w14:paraId="4C164712" w14:textId="77777777" w:rsidR="001C41FF" w:rsidRDefault="001C41FF">
            <w:pPr>
              <w:spacing w:after="0" w:line="240" w:lineRule="auto"/>
              <w:jc w:val="center"/>
              <w:rPr>
                <w:rFonts w:ascii="Times New Roman" w:eastAsia="Times New Roman" w:hAnsi="Times New Roman"/>
                <w:sz w:val="20"/>
                <w:szCs w:val="20"/>
              </w:rPr>
            </w:pPr>
          </w:p>
        </w:tc>
        <w:tc>
          <w:tcPr>
            <w:tcW w:w="6120" w:type="dxa"/>
            <w:tcBorders>
              <w:top w:val="nil"/>
              <w:left w:val="nil"/>
              <w:bottom w:val="nil"/>
              <w:right w:val="nil"/>
            </w:tcBorders>
            <w:noWrap/>
            <w:vAlign w:val="bottom"/>
            <w:hideMark/>
          </w:tcPr>
          <w:p w14:paraId="0DB15715" w14:textId="77777777" w:rsidR="001C41FF" w:rsidRDefault="001C41FF">
            <w:pPr>
              <w:spacing w:after="0" w:line="240" w:lineRule="auto"/>
              <w:rPr>
                <w:rFonts w:ascii="Times New Roman" w:eastAsia="Times New Roman" w:hAnsi="Times New Roman"/>
                <w:sz w:val="20"/>
                <w:szCs w:val="20"/>
              </w:rPr>
            </w:pPr>
          </w:p>
        </w:tc>
        <w:tc>
          <w:tcPr>
            <w:tcW w:w="1132" w:type="dxa"/>
            <w:tcBorders>
              <w:top w:val="nil"/>
              <w:left w:val="nil"/>
              <w:bottom w:val="nil"/>
              <w:right w:val="nil"/>
            </w:tcBorders>
            <w:noWrap/>
            <w:vAlign w:val="bottom"/>
            <w:hideMark/>
          </w:tcPr>
          <w:p w14:paraId="6766766D" w14:textId="77777777" w:rsidR="001C41FF" w:rsidRDefault="001C41FF">
            <w:pPr>
              <w:spacing w:after="0" w:line="240" w:lineRule="auto"/>
              <w:rPr>
                <w:rFonts w:ascii="Times New Roman" w:eastAsia="Times New Roman" w:hAnsi="Times New Roman"/>
                <w:sz w:val="20"/>
                <w:szCs w:val="20"/>
              </w:rPr>
            </w:pPr>
          </w:p>
        </w:tc>
      </w:tr>
      <w:tr w:rsidR="001C41FF" w14:paraId="2A0A0A2E" w14:textId="77777777">
        <w:trPr>
          <w:trHeight w:val="343"/>
        </w:trPr>
        <w:tc>
          <w:tcPr>
            <w:tcW w:w="12549" w:type="dxa"/>
            <w:gridSpan w:val="5"/>
            <w:tcBorders>
              <w:top w:val="nil"/>
              <w:left w:val="nil"/>
              <w:bottom w:val="nil"/>
              <w:right w:val="nil"/>
            </w:tcBorders>
            <w:vAlign w:val="bottom"/>
            <w:hideMark/>
          </w:tcPr>
          <w:p w14:paraId="2AA977AF" w14:textId="77777777" w:rsidR="001C41FF" w:rsidRDefault="001C41FF">
            <w:pPr>
              <w:spacing w:after="0" w:line="240" w:lineRule="auto"/>
              <w:rPr>
                <w:rFonts w:eastAsia="Times New Roman" w:cs="Calibri"/>
                <w:color w:val="000000"/>
              </w:rPr>
            </w:pPr>
            <w:r>
              <w:rPr>
                <w:rFonts w:eastAsia="Times New Roman" w:cs="Calibri"/>
                <w:color w:val="000000"/>
              </w:rPr>
              <w:t>Data from Texas Ethics Commission for year 2021.</w:t>
            </w:r>
          </w:p>
          <w:p w14:paraId="42614E6A" w14:textId="77777777" w:rsidR="001C41FF" w:rsidRDefault="001C41FF">
            <w:pPr>
              <w:spacing w:after="0" w:line="240" w:lineRule="auto"/>
              <w:rPr>
                <w:rFonts w:eastAsia="Times New Roman" w:cs="Calibri"/>
                <w:color w:val="000000"/>
              </w:rPr>
            </w:pPr>
          </w:p>
        </w:tc>
      </w:tr>
    </w:tbl>
    <w:p w14:paraId="5E356019" w14:textId="77777777" w:rsidR="001C41FF" w:rsidRDefault="001C41FF">
      <w:pPr>
        <w:sectPr w:rsidR="001C41FF" w:rsidSect="00505AAB">
          <w:endnotePr>
            <w:numFmt w:val="decimal"/>
          </w:endnotePr>
          <w:type w:val="oddPage"/>
          <w:pgSz w:w="15840" w:h="12240" w:orient="landscape" w:code="1"/>
          <w:pgMar w:top="864" w:right="1440" w:bottom="720" w:left="1440" w:header="720" w:footer="720" w:gutter="0"/>
          <w:cols w:space="720"/>
          <w:docGrid w:linePitch="360"/>
        </w:sectPr>
      </w:pPr>
      <w:bookmarkStart w:id="3" w:name="_Hlk96941916"/>
    </w:p>
    <w:p w14:paraId="40B493AC" w14:textId="77777777" w:rsidR="003B0DF4" w:rsidRPr="00CD5A4E" w:rsidRDefault="003B0DF4" w:rsidP="003B0DF4">
      <w:pPr>
        <w:spacing w:after="0" w:line="240" w:lineRule="auto"/>
        <w:rPr>
          <w:rFonts w:ascii="Times New Roman" w:eastAsia="Times New Roman" w:hAnsi="Times New Roman"/>
          <w:sz w:val="24"/>
          <w:szCs w:val="24"/>
        </w:rPr>
      </w:pPr>
      <w:r w:rsidRPr="00CD5A4E">
        <w:rPr>
          <w:rFonts w:ascii="Times New Roman" w:eastAsia="Times New Roman" w:hAnsi="Times New Roman"/>
          <w:sz w:val="24"/>
          <w:szCs w:val="24"/>
        </w:rPr>
        <w:t>Table A</w:t>
      </w:r>
      <w:r>
        <w:rPr>
          <w:rFonts w:ascii="Times New Roman" w:eastAsia="Times New Roman" w:hAnsi="Times New Roman"/>
          <w:sz w:val="24"/>
          <w:szCs w:val="24"/>
        </w:rPr>
        <w:t>2</w:t>
      </w:r>
      <w:r w:rsidRPr="00CD5A4E">
        <w:rPr>
          <w:rFonts w:ascii="Times New Roman" w:eastAsia="Times New Roman" w:hAnsi="Times New Roman"/>
          <w:sz w:val="24"/>
          <w:szCs w:val="24"/>
        </w:rPr>
        <w:t>. Lobbying topics indicated to be of interest by director-lobbyists of Texas Conservative Coalition Research Institute, year 2021</w:t>
      </w:r>
    </w:p>
    <w:p w14:paraId="6A91F93C" w14:textId="77777777" w:rsidR="003B0DF4" w:rsidRPr="00CD5A4E" w:rsidRDefault="003B0DF4" w:rsidP="003B0DF4">
      <w:pPr>
        <w:spacing w:after="0" w:line="240" w:lineRule="auto"/>
        <w:rPr>
          <w:rFonts w:ascii="Times New Roman" w:eastAsia="Times New Roman" w:hAnsi="Times New Roman"/>
          <w:sz w:val="24"/>
          <w:szCs w:val="24"/>
        </w:rPr>
      </w:pPr>
    </w:p>
    <w:tbl>
      <w:tblPr>
        <w:tblW w:w="5180" w:type="dxa"/>
        <w:tblInd w:w="1440" w:type="dxa"/>
        <w:tblCellMar>
          <w:left w:w="0" w:type="dxa"/>
          <w:right w:w="0" w:type="dxa"/>
        </w:tblCellMar>
        <w:tblLook w:val="0000" w:firstRow="0" w:lastRow="0" w:firstColumn="0" w:lastColumn="0" w:noHBand="0" w:noVBand="0"/>
      </w:tblPr>
      <w:tblGrid>
        <w:gridCol w:w="4000"/>
        <w:gridCol w:w="1180"/>
      </w:tblGrid>
      <w:tr w:rsidR="003B0DF4" w:rsidRPr="00CD5A4E" w14:paraId="021E522E" w14:textId="77777777" w:rsidTr="00C9094C">
        <w:trPr>
          <w:trHeight w:val="540"/>
        </w:trPr>
        <w:tc>
          <w:tcPr>
            <w:tcW w:w="4000" w:type="dxa"/>
            <w:tcBorders>
              <w:top w:val="nil"/>
              <w:left w:val="nil"/>
              <w:bottom w:val="nil"/>
              <w:right w:val="nil"/>
            </w:tcBorders>
            <w:tcMar>
              <w:top w:w="20" w:type="dxa"/>
              <w:left w:w="20" w:type="dxa"/>
              <w:bottom w:w="0" w:type="dxa"/>
              <w:right w:w="20" w:type="dxa"/>
            </w:tcMar>
            <w:vAlign w:val="center"/>
          </w:tcPr>
          <w:p w14:paraId="7D136522" w14:textId="77777777" w:rsidR="003B0DF4" w:rsidRPr="00CD5A4E" w:rsidRDefault="003B0DF4" w:rsidP="00C9094C">
            <w:pPr>
              <w:spacing w:after="0" w:line="240" w:lineRule="auto"/>
              <w:jc w:val="center"/>
              <w:rPr>
                <w:rFonts w:ascii="Arial" w:eastAsia="Times New Roman" w:hAnsi="Arial" w:cs="Arial"/>
                <w:sz w:val="18"/>
                <w:szCs w:val="18"/>
              </w:rPr>
            </w:pPr>
            <w:r w:rsidRPr="00CD5A4E">
              <w:rPr>
                <w:rFonts w:ascii="Arial" w:eastAsia="Times New Roman" w:hAnsi="Arial" w:cs="Arial"/>
                <w:sz w:val="18"/>
                <w:szCs w:val="18"/>
              </w:rPr>
              <w:t>LOBBYING TOPIC</w:t>
            </w:r>
          </w:p>
        </w:tc>
        <w:tc>
          <w:tcPr>
            <w:tcW w:w="1180" w:type="dxa"/>
            <w:tcBorders>
              <w:top w:val="nil"/>
              <w:left w:val="nil"/>
              <w:bottom w:val="nil"/>
              <w:right w:val="nil"/>
            </w:tcBorders>
            <w:tcMar>
              <w:top w:w="20" w:type="dxa"/>
              <w:left w:w="20" w:type="dxa"/>
              <w:bottom w:w="0" w:type="dxa"/>
              <w:right w:w="20" w:type="dxa"/>
            </w:tcMar>
            <w:vAlign w:val="center"/>
          </w:tcPr>
          <w:p w14:paraId="6C1BD098" w14:textId="77777777" w:rsidR="003B0DF4" w:rsidRPr="00CD5A4E" w:rsidRDefault="003B0DF4" w:rsidP="00C9094C">
            <w:pPr>
              <w:spacing w:after="0" w:line="240" w:lineRule="auto"/>
              <w:jc w:val="center"/>
              <w:rPr>
                <w:rFonts w:ascii="Arial" w:eastAsia="Times New Roman" w:hAnsi="Arial" w:cs="Arial"/>
                <w:sz w:val="18"/>
                <w:szCs w:val="18"/>
              </w:rPr>
            </w:pPr>
            <w:r w:rsidRPr="00CD5A4E">
              <w:rPr>
                <w:rFonts w:ascii="Arial" w:eastAsia="Times New Roman" w:hAnsi="Arial" w:cs="Arial"/>
                <w:sz w:val="18"/>
                <w:szCs w:val="18"/>
              </w:rPr>
              <w:t>NBR</w:t>
            </w:r>
            <w:r>
              <w:rPr>
                <w:rFonts w:ascii="Arial" w:eastAsia="Times New Roman" w:hAnsi="Arial" w:cs="Arial"/>
                <w:sz w:val="18"/>
                <w:szCs w:val="18"/>
              </w:rPr>
              <w:t xml:space="preserve"> OF</w:t>
            </w:r>
            <w:r w:rsidRPr="00CD5A4E">
              <w:rPr>
                <w:rFonts w:ascii="Arial" w:eastAsia="Times New Roman" w:hAnsi="Arial" w:cs="Arial"/>
                <w:sz w:val="18"/>
                <w:szCs w:val="18"/>
              </w:rPr>
              <w:t xml:space="preserve"> LOBBYISTS</w:t>
            </w:r>
          </w:p>
        </w:tc>
      </w:tr>
      <w:tr w:rsidR="003B0DF4" w:rsidRPr="00CD5A4E" w14:paraId="3A7DE369" w14:textId="77777777" w:rsidTr="00C9094C">
        <w:trPr>
          <w:trHeight w:val="255"/>
        </w:trPr>
        <w:tc>
          <w:tcPr>
            <w:tcW w:w="4000" w:type="dxa"/>
            <w:tcBorders>
              <w:top w:val="nil"/>
              <w:left w:val="nil"/>
              <w:bottom w:val="nil"/>
              <w:right w:val="nil"/>
            </w:tcBorders>
            <w:tcMar>
              <w:top w:w="20" w:type="dxa"/>
              <w:left w:w="20" w:type="dxa"/>
              <w:bottom w:w="0" w:type="dxa"/>
              <w:right w:w="20" w:type="dxa"/>
            </w:tcMar>
          </w:tcPr>
          <w:p w14:paraId="60436508" w14:textId="77777777" w:rsidR="003B0DF4" w:rsidRPr="00CD5A4E" w:rsidRDefault="003B0DF4" w:rsidP="00C9094C">
            <w:pPr>
              <w:spacing w:after="0" w:line="240" w:lineRule="auto"/>
              <w:rPr>
                <w:rFonts w:ascii="Arial" w:eastAsia="Times New Roman" w:hAnsi="Arial" w:cs="Arial"/>
                <w:sz w:val="18"/>
                <w:szCs w:val="18"/>
              </w:rPr>
            </w:pPr>
            <w:r w:rsidRPr="00CD5A4E">
              <w:rPr>
                <w:rFonts w:ascii="Arial" w:eastAsia="Times New Roman" w:hAnsi="Arial" w:cs="Arial"/>
                <w:sz w:val="18"/>
                <w:szCs w:val="18"/>
              </w:rPr>
              <w:t>Business And Commerce</w:t>
            </w:r>
          </w:p>
        </w:tc>
        <w:tc>
          <w:tcPr>
            <w:tcW w:w="1180" w:type="dxa"/>
            <w:tcBorders>
              <w:top w:val="nil"/>
              <w:left w:val="nil"/>
              <w:bottom w:val="nil"/>
              <w:right w:val="nil"/>
            </w:tcBorders>
            <w:tcMar>
              <w:top w:w="20" w:type="dxa"/>
              <w:left w:w="20" w:type="dxa"/>
              <w:bottom w:w="0" w:type="dxa"/>
              <w:right w:w="20" w:type="dxa"/>
            </w:tcMar>
            <w:vAlign w:val="center"/>
          </w:tcPr>
          <w:p w14:paraId="1487D833" w14:textId="77777777" w:rsidR="003B0DF4" w:rsidRPr="00CD5A4E" w:rsidRDefault="003B0DF4" w:rsidP="00C9094C">
            <w:pPr>
              <w:spacing w:after="0" w:line="240" w:lineRule="auto"/>
              <w:jc w:val="center"/>
              <w:rPr>
                <w:rFonts w:ascii="Arial" w:eastAsia="Times New Roman" w:hAnsi="Arial" w:cs="Arial"/>
                <w:sz w:val="18"/>
                <w:szCs w:val="18"/>
              </w:rPr>
            </w:pPr>
            <w:r w:rsidRPr="00CD5A4E">
              <w:rPr>
                <w:rFonts w:ascii="Arial" w:eastAsia="Times New Roman" w:hAnsi="Arial" w:cs="Arial"/>
                <w:sz w:val="18"/>
                <w:szCs w:val="18"/>
              </w:rPr>
              <w:t>11</w:t>
            </w:r>
          </w:p>
        </w:tc>
      </w:tr>
      <w:tr w:rsidR="003B0DF4" w:rsidRPr="00CD5A4E" w14:paraId="182B3824" w14:textId="77777777" w:rsidTr="00C9094C">
        <w:trPr>
          <w:trHeight w:val="255"/>
        </w:trPr>
        <w:tc>
          <w:tcPr>
            <w:tcW w:w="4000" w:type="dxa"/>
            <w:tcBorders>
              <w:top w:val="nil"/>
              <w:left w:val="nil"/>
              <w:bottom w:val="nil"/>
              <w:right w:val="nil"/>
            </w:tcBorders>
            <w:tcMar>
              <w:top w:w="20" w:type="dxa"/>
              <w:left w:w="20" w:type="dxa"/>
              <w:bottom w:w="0" w:type="dxa"/>
              <w:right w:w="20" w:type="dxa"/>
            </w:tcMar>
          </w:tcPr>
          <w:p w14:paraId="0A8A068B" w14:textId="77777777" w:rsidR="003B0DF4" w:rsidRPr="00CD5A4E" w:rsidRDefault="003B0DF4" w:rsidP="00C9094C">
            <w:pPr>
              <w:spacing w:after="0" w:line="240" w:lineRule="auto"/>
              <w:rPr>
                <w:rFonts w:ascii="Arial" w:eastAsia="Times New Roman" w:hAnsi="Arial" w:cs="Arial"/>
                <w:sz w:val="18"/>
                <w:szCs w:val="18"/>
              </w:rPr>
            </w:pPr>
            <w:r w:rsidRPr="00CD5A4E">
              <w:rPr>
                <w:rFonts w:ascii="Arial" w:eastAsia="Times New Roman" w:hAnsi="Arial" w:cs="Arial"/>
                <w:sz w:val="18"/>
                <w:szCs w:val="18"/>
              </w:rPr>
              <w:t>Health And Health Care</w:t>
            </w:r>
          </w:p>
        </w:tc>
        <w:tc>
          <w:tcPr>
            <w:tcW w:w="1180" w:type="dxa"/>
            <w:tcBorders>
              <w:top w:val="nil"/>
              <w:left w:val="nil"/>
              <w:bottom w:val="nil"/>
              <w:right w:val="nil"/>
            </w:tcBorders>
            <w:tcMar>
              <w:top w:w="20" w:type="dxa"/>
              <w:left w:w="20" w:type="dxa"/>
              <w:bottom w:w="0" w:type="dxa"/>
              <w:right w:w="20" w:type="dxa"/>
            </w:tcMar>
            <w:vAlign w:val="center"/>
          </w:tcPr>
          <w:p w14:paraId="6C29BC57" w14:textId="77777777" w:rsidR="003B0DF4" w:rsidRPr="00CD5A4E" w:rsidRDefault="003B0DF4" w:rsidP="00C9094C">
            <w:pPr>
              <w:spacing w:after="0" w:line="240" w:lineRule="auto"/>
              <w:jc w:val="center"/>
              <w:rPr>
                <w:rFonts w:ascii="Arial" w:eastAsia="Times New Roman" w:hAnsi="Arial" w:cs="Arial"/>
                <w:sz w:val="18"/>
                <w:szCs w:val="18"/>
              </w:rPr>
            </w:pPr>
            <w:r w:rsidRPr="00CD5A4E">
              <w:rPr>
                <w:rFonts w:ascii="Arial" w:eastAsia="Times New Roman" w:hAnsi="Arial" w:cs="Arial"/>
                <w:sz w:val="18"/>
                <w:szCs w:val="18"/>
              </w:rPr>
              <w:t>10</w:t>
            </w:r>
          </w:p>
        </w:tc>
      </w:tr>
      <w:tr w:rsidR="003B0DF4" w:rsidRPr="00CD5A4E" w14:paraId="6BE6FA3C" w14:textId="77777777" w:rsidTr="00C9094C">
        <w:trPr>
          <w:trHeight w:val="255"/>
        </w:trPr>
        <w:tc>
          <w:tcPr>
            <w:tcW w:w="4000" w:type="dxa"/>
            <w:tcBorders>
              <w:top w:val="nil"/>
              <w:left w:val="nil"/>
              <w:bottom w:val="nil"/>
              <w:right w:val="nil"/>
            </w:tcBorders>
            <w:tcMar>
              <w:top w:w="20" w:type="dxa"/>
              <w:left w:w="20" w:type="dxa"/>
              <w:bottom w:w="0" w:type="dxa"/>
              <w:right w:w="20" w:type="dxa"/>
            </w:tcMar>
          </w:tcPr>
          <w:p w14:paraId="4D156B29" w14:textId="77777777" w:rsidR="003B0DF4" w:rsidRPr="00CD5A4E" w:rsidRDefault="003B0DF4" w:rsidP="00C9094C">
            <w:pPr>
              <w:spacing w:after="0" w:line="240" w:lineRule="auto"/>
              <w:rPr>
                <w:rFonts w:ascii="Arial" w:eastAsia="Times New Roman" w:hAnsi="Arial" w:cs="Arial"/>
                <w:sz w:val="18"/>
                <w:szCs w:val="18"/>
              </w:rPr>
            </w:pPr>
            <w:r w:rsidRPr="00CD5A4E">
              <w:rPr>
                <w:rFonts w:ascii="Arial" w:eastAsia="Times New Roman" w:hAnsi="Arial" w:cs="Arial"/>
                <w:sz w:val="18"/>
                <w:szCs w:val="18"/>
              </w:rPr>
              <w:t>Taxation</w:t>
            </w:r>
          </w:p>
        </w:tc>
        <w:tc>
          <w:tcPr>
            <w:tcW w:w="1180" w:type="dxa"/>
            <w:tcBorders>
              <w:top w:val="nil"/>
              <w:left w:val="nil"/>
              <w:bottom w:val="nil"/>
              <w:right w:val="nil"/>
            </w:tcBorders>
            <w:tcMar>
              <w:top w:w="20" w:type="dxa"/>
              <w:left w:w="20" w:type="dxa"/>
              <w:bottom w:w="0" w:type="dxa"/>
              <w:right w:w="20" w:type="dxa"/>
            </w:tcMar>
            <w:vAlign w:val="center"/>
          </w:tcPr>
          <w:p w14:paraId="49BCD292" w14:textId="77777777" w:rsidR="003B0DF4" w:rsidRPr="00CD5A4E" w:rsidRDefault="003B0DF4" w:rsidP="00C9094C">
            <w:pPr>
              <w:spacing w:after="0" w:line="240" w:lineRule="auto"/>
              <w:jc w:val="center"/>
              <w:rPr>
                <w:rFonts w:ascii="Arial" w:eastAsia="Times New Roman" w:hAnsi="Arial" w:cs="Arial"/>
                <w:sz w:val="18"/>
                <w:szCs w:val="18"/>
              </w:rPr>
            </w:pPr>
            <w:r w:rsidRPr="00CD5A4E">
              <w:rPr>
                <w:rFonts w:ascii="Arial" w:eastAsia="Times New Roman" w:hAnsi="Arial" w:cs="Arial"/>
                <w:sz w:val="18"/>
                <w:szCs w:val="18"/>
              </w:rPr>
              <w:t>10</w:t>
            </w:r>
          </w:p>
        </w:tc>
      </w:tr>
      <w:tr w:rsidR="003B0DF4" w:rsidRPr="00CD5A4E" w14:paraId="2A9E9F34" w14:textId="77777777" w:rsidTr="00C9094C">
        <w:trPr>
          <w:trHeight w:val="255"/>
        </w:trPr>
        <w:tc>
          <w:tcPr>
            <w:tcW w:w="4000" w:type="dxa"/>
            <w:tcBorders>
              <w:top w:val="nil"/>
              <w:left w:val="nil"/>
              <w:bottom w:val="nil"/>
              <w:right w:val="nil"/>
            </w:tcBorders>
            <w:tcMar>
              <w:top w:w="20" w:type="dxa"/>
              <w:left w:w="20" w:type="dxa"/>
              <w:bottom w:w="0" w:type="dxa"/>
              <w:right w:w="20" w:type="dxa"/>
            </w:tcMar>
          </w:tcPr>
          <w:p w14:paraId="171ACFC7" w14:textId="77777777" w:rsidR="003B0DF4" w:rsidRPr="00CD5A4E" w:rsidRDefault="003B0DF4" w:rsidP="00C9094C">
            <w:pPr>
              <w:spacing w:after="0" w:line="240" w:lineRule="auto"/>
              <w:rPr>
                <w:rFonts w:ascii="Arial" w:eastAsia="Times New Roman" w:hAnsi="Arial" w:cs="Arial"/>
                <w:sz w:val="18"/>
                <w:szCs w:val="18"/>
              </w:rPr>
            </w:pPr>
            <w:r w:rsidRPr="00CD5A4E">
              <w:rPr>
                <w:rFonts w:ascii="Arial" w:eastAsia="Times New Roman" w:hAnsi="Arial" w:cs="Arial"/>
                <w:sz w:val="18"/>
                <w:szCs w:val="18"/>
              </w:rPr>
              <w:t>Economic And Industrial Development</w:t>
            </w:r>
          </w:p>
        </w:tc>
        <w:tc>
          <w:tcPr>
            <w:tcW w:w="1180" w:type="dxa"/>
            <w:tcBorders>
              <w:top w:val="nil"/>
              <w:left w:val="nil"/>
              <w:bottom w:val="nil"/>
              <w:right w:val="nil"/>
            </w:tcBorders>
            <w:tcMar>
              <w:top w:w="20" w:type="dxa"/>
              <w:left w:w="20" w:type="dxa"/>
              <w:bottom w:w="0" w:type="dxa"/>
              <w:right w:w="20" w:type="dxa"/>
            </w:tcMar>
            <w:vAlign w:val="center"/>
          </w:tcPr>
          <w:p w14:paraId="7AA1C20E" w14:textId="77777777" w:rsidR="003B0DF4" w:rsidRPr="00CD5A4E" w:rsidRDefault="003B0DF4" w:rsidP="00C9094C">
            <w:pPr>
              <w:spacing w:after="0" w:line="240" w:lineRule="auto"/>
              <w:jc w:val="center"/>
              <w:rPr>
                <w:rFonts w:ascii="Arial" w:eastAsia="Times New Roman" w:hAnsi="Arial" w:cs="Arial"/>
                <w:sz w:val="18"/>
                <w:szCs w:val="18"/>
              </w:rPr>
            </w:pPr>
            <w:r w:rsidRPr="00CD5A4E">
              <w:rPr>
                <w:rFonts w:ascii="Arial" w:eastAsia="Times New Roman" w:hAnsi="Arial" w:cs="Arial"/>
                <w:sz w:val="18"/>
                <w:szCs w:val="18"/>
              </w:rPr>
              <w:t>9</w:t>
            </w:r>
          </w:p>
        </w:tc>
      </w:tr>
      <w:tr w:rsidR="003B0DF4" w:rsidRPr="00CD5A4E" w14:paraId="55489011" w14:textId="77777777" w:rsidTr="00C9094C">
        <w:trPr>
          <w:trHeight w:val="255"/>
        </w:trPr>
        <w:tc>
          <w:tcPr>
            <w:tcW w:w="4000" w:type="dxa"/>
            <w:tcBorders>
              <w:top w:val="nil"/>
              <w:left w:val="nil"/>
              <w:bottom w:val="nil"/>
              <w:right w:val="nil"/>
            </w:tcBorders>
            <w:tcMar>
              <w:top w:w="20" w:type="dxa"/>
              <w:left w:w="20" w:type="dxa"/>
              <w:bottom w:w="0" w:type="dxa"/>
              <w:right w:w="20" w:type="dxa"/>
            </w:tcMar>
          </w:tcPr>
          <w:p w14:paraId="224E5B25" w14:textId="77777777" w:rsidR="003B0DF4" w:rsidRPr="00CD5A4E" w:rsidRDefault="003B0DF4" w:rsidP="00C9094C">
            <w:pPr>
              <w:spacing w:after="0" w:line="240" w:lineRule="auto"/>
              <w:rPr>
                <w:rFonts w:ascii="Arial" w:eastAsia="Times New Roman" w:hAnsi="Arial" w:cs="Arial"/>
                <w:sz w:val="18"/>
                <w:szCs w:val="18"/>
              </w:rPr>
            </w:pPr>
            <w:r w:rsidRPr="00CD5A4E">
              <w:rPr>
                <w:rFonts w:ascii="Arial" w:eastAsia="Times New Roman" w:hAnsi="Arial" w:cs="Arial"/>
                <w:sz w:val="18"/>
                <w:szCs w:val="18"/>
              </w:rPr>
              <w:t xml:space="preserve">State Agencies Boards </w:t>
            </w:r>
            <w:proofErr w:type="gramStart"/>
            <w:r w:rsidRPr="00CD5A4E">
              <w:rPr>
                <w:rFonts w:ascii="Arial" w:eastAsia="Times New Roman" w:hAnsi="Arial" w:cs="Arial"/>
                <w:sz w:val="18"/>
                <w:szCs w:val="18"/>
              </w:rPr>
              <w:t>And</w:t>
            </w:r>
            <w:proofErr w:type="gramEnd"/>
            <w:r w:rsidRPr="00CD5A4E">
              <w:rPr>
                <w:rFonts w:ascii="Arial" w:eastAsia="Times New Roman" w:hAnsi="Arial" w:cs="Arial"/>
                <w:sz w:val="18"/>
                <w:szCs w:val="18"/>
              </w:rPr>
              <w:t xml:space="preserve"> Commissions</w:t>
            </w:r>
          </w:p>
        </w:tc>
        <w:tc>
          <w:tcPr>
            <w:tcW w:w="1180" w:type="dxa"/>
            <w:tcBorders>
              <w:top w:val="nil"/>
              <w:left w:val="nil"/>
              <w:bottom w:val="nil"/>
              <w:right w:val="nil"/>
            </w:tcBorders>
            <w:tcMar>
              <w:top w:w="20" w:type="dxa"/>
              <w:left w:w="20" w:type="dxa"/>
              <w:bottom w:w="0" w:type="dxa"/>
              <w:right w:w="20" w:type="dxa"/>
            </w:tcMar>
            <w:vAlign w:val="center"/>
          </w:tcPr>
          <w:p w14:paraId="330B5855" w14:textId="77777777" w:rsidR="003B0DF4" w:rsidRPr="00CD5A4E" w:rsidRDefault="003B0DF4" w:rsidP="00C9094C">
            <w:pPr>
              <w:spacing w:after="0" w:line="240" w:lineRule="auto"/>
              <w:jc w:val="center"/>
              <w:rPr>
                <w:rFonts w:ascii="Arial" w:eastAsia="Times New Roman" w:hAnsi="Arial" w:cs="Arial"/>
                <w:sz w:val="18"/>
                <w:szCs w:val="18"/>
              </w:rPr>
            </w:pPr>
            <w:r w:rsidRPr="00CD5A4E">
              <w:rPr>
                <w:rFonts w:ascii="Arial" w:eastAsia="Times New Roman" w:hAnsi="Arial" w:cs="Arial"/>
                <w:sz w:val="18"/>
                <w:szCs w:val="18"/>
              </w:rPr>
              <w:t>9</w:t>
            </w:r>
          </w:p>
        </w:tc>
      </w:tr>
      <w:tr w:rsidR="003B0DF4" w:rsidRPr="00CD5A4E" w14:paraId="2D1D68D8" w14:textId="77777777" w:rsidTr="00C9094C">
        <w:trPr>
          <w:trHeight w:val="255"/>
        </w:trPr>
        <w:tc>
          <w:tcPr>
            <w:tcW w:w="4000" w:type="dxa"/>
            <w:tcBorders>
              <w:top w:val="nil"/>
              <w:left w:val="nil"/>
              <w:bottom w:val="nil"/>
              <w:right w:val="nil"/>
            </w:tcBorders>
            <w:tcMar>
              <w:top w:w="20" w:type="dxa"/>
              <w:left w:w="20" w:type="dxa"/>
              <w:bottom w:w="0" w:type="dxa"/>
              <w:right w:w="20" w:type="dxa"/>
            </w:tcMar>
          </w:tcPr>
          <w:p w14:paraId="5BCBB830" w14:textId="77777777" w:rsidR="003B0DF4" w:rsidRPr="00CD5A4E" w:rsidRDefault="003B0DF4" w:rsidP="00C9094C">
            <w:pPr>
              <w:spacing w:after="0" w:line="240" w:lineRule="auto"/>
              <w:rPr>
                <w:rFonts w:ascii="Arial" w:eastAsia="Times New Roman" w:hAnsi="Arial" w:cs="Arial"/>
                <w:sz w:val="18"/>
                <w:szCs w:val="18"/>
              </w:rPr>
            </w:pPr>
            <w:r w:rsidRPr="00CD5A4E">
              <w:rPr>
                <w:rFonts w:ascii="Arial" w:eastAsia="Times New Roman" w:hAnsi="Arial" w:cs="Arial"/>
                <w:sz w:val="18"/>
                <w:szCs w:val="18"/>
              </w:rPr>
              <w:t>Energy</w:t>
            </w:r>
          </w:p>
        </w:tc>
        <w:tc>
          <w:tcPr>
            <w:tcW w:w="1180" w:type="dxa"/>
            <w:tcBorders>
              <w:top w:val="nil"/>
              <w:left w:val="nil"/>
              <w:bottom w:val="nil"/>
              <w:right w:val="nil"/>
            </w:tcBorders>
            <w:tcMar>
              <w:top w:w="20" w:type="dxa"/>
              <w:left w:w="20" w:type="dxa"/>
              <w:bottom w:w="0" w:type="dxa"/>
              <w:right w:w="20" w:type="dxa"/>
            </w:tcMar>
            <w:vAlign w:val="center"/>
          </w:tcPr>
          <w:p w14:paraId="3165E560" w14:textId="77777777" w:rsidR="003B0DF4" w:rsidRPr="00CD5A4E" w:rsidRDefault="003B0DF4" w:rsidP="00C9094C">
            <w:pPr>
              <w:spacing w:after="0" w:line="240" w:lineRule="auto"/>
              <w:jc w:val="center"/>
              <w:rPr>
                <w:rFonts w:ascii="Arial" w:eastAsia="Times New Roman" w:hAnsi="Arial" w:cs="Arial"/>
                <w:sz w:val="18"/>
                <w:szCs w:val="18"/>
              </w:rPr>
            </w:pPr>
            <w:r w:rsidRPr="00CD5A4E">
              <w:rPr>
                <w:rFonts w:ascii="Arial" w:eastAsia="Times New Roman" w:hAnsi="Arial" w:cs="Arial"/>
                <w:sz w:val="18"/>
                <w:szCs w:val="18"/>
              </w:rPr>
              <w:t>8</w:t>
            </w:r>
          </w:p>
        </w:tc>
      </w:tr>
      <w:tr w:rsidR="003B0DF4" w:rsidRPr="00CD5A4E" w14:paraId="60EBFAFE" w14:textId="77777777" w:rsidTr="00C9094C">
        <w:trPr>
          <w:trHeight w:val="255"/>
        </w:trPr>
        <w:tc>
          <w:tcPr>
            <w:tcW w:w="4000" w:type="dxa"/>
            <w:tcBorders>
              <w:top w:val="nil"/>
              <w:left w:val="nil"/>
              <w:bottom w:val="nil"/>
              <w:right w:val="nil"/>
            </w:tcBorders>
            <w:tcMar>
              <w:top w:w="20" w:type="dxa"/>
              <w:left w:w="20" w:type="dxa"/>
              <w:bottom w:w="0" w:type="dxa"/>
              <w:right w:w="20" w:type="dxa"/>
            </w:tcMar>
          </w:tcPr>
          <w:p w14:paraId="5C4BFF8F" w14:textId="77777777" w:rsidR="003B0DF4" w:rsidRPr="00CD5A4E" w:rsidRDefault="003B0DF4" w:rsidP="00C9094C">
            <w:pPr>
              <w:spacing w:after="0" w:line="240" w:lineRule="auto"/>
              <w:rPr>
                <w:rFonts w:ascii="Arial" w:eastAsia="Times New Roman" w:hAnsi="Arial" w:cs="Arial"/>
                <w:sz w:val="18"/>
                <w:szCs w:val="18"/>
              </w:rPr>
            </w:pPr>
            <w:r w:rsidRPr="00CD5A4E">
              <w:rPr>
                <w:rFonts w:ascii="Arial" w:eastAsia="Times New Roman" w:hAnsi="Arial" w:cs="Arial"/>
                <w:sz w:val="18"/>
                <w:szCs w:val="18"/>
              </w:rPr>
              <w:t>Insurance</w:t>
            </w:r>
          </w:p>
        </w:tc>
        <w:tc>
          <w:tcPr>
            <w:tcW w:w="1180" w:type="dxa"/>
            <w:tcBorders>
              <w:top w:val="nil"/>
              <w:left w:val="nil"/>
              <w:bottom w:val="nil"/>
              <w:right w:val="nil"/>
            </w:tcBorders>
            <w:tcMar>
              <w:top w:w="20" w:type="dxa"/>
              <w:left w:w="20" w:type="dxa"/>
              <w:bottom w:w="0" w:type="dxa"/>
              <w:right w:w="20" w:type="dxa"/>
            </w:tcMar>
            <w:vAlign w:val="center"/>
          </w:tcPr>
          <w:p w14:paraId="6A97E9A9" w14:textId="77777777" w:rsidR="003B0DF4" w:rsidRPr="00CD5A4E" w:rsidRDefault="003B0DF4" w:rsidP="00C9094C">
            <w:pPr>
              <w:spacing w:after="0" w:line="240" w:lineRule="auto"/>
              <w:jc w:val="center"/>
              <w:rPr>
                <w:rFonts w:ascii="Arial" w:eastAsia="Times New Roman" w:hAnsi="Arial" w:cs="Arial"/>
                <w:sz w:val="18"/>
                <w:szCs w:val="18"/>
              </w:rPr>
            </w:pPr>
            <w:r w:rsidRPr="00CD5A4E">
              <w:rPr>
                <w:rFonts w:ascii="Arial" w:eastAsia="Times New Roman" w:hAnsi="Arial" w:cs="Arial"/>
                <w:sz w:val="18"/>
                <w:szCs w:val="18"/>
              </w:rPr>
              <w:t>8</w:t>
            </w:r>
          </w:p>
        </w:tc>
      </w:tr>
      <w:tr w:rsidR="003B0DF4" w:rsidRPr="00CD5A4E" w14:paraId="10A5A515" w14:textId="77777777" w:rsidTr="00C9094C">
        <w:trPr>
          <w:trHeight w:val="255"/>
        </w:trPr>
        <w:tc>
          <w:tcPr>
            <w:tcW w:w="4000" w:type="dxa"/>
            <w:tcBorders>
              <w:top w:val="nil"/>
              <w:left w:val="nil"/>
              <w:bottom w:val="nil"/>
              <w:right w:val="nil"/>
            </w:tcBorders>
            <w:tcMar>
              <w:top w:w="20" w:type="dxa"/>
              <w:left w:w="20" w:type="dxa"/>
              <w:bottom w:w="0" w:type="dxa"/>
              <w:right w:w="20" w:type="dxa"/>
            </w:tcMar>
          </w:tcPr>
          <w:p w14:paraId="5808D31D" w14:textId="77777777" w:rsidR="003B0DF4" w:rsidRPr="00CD5A4E" w:rsidRDefault="003B0DF4" w:rsidP="00C9094C">
            <w:pPr>
              <w:spacing w:after="0" w:line="240" w:lineRule="auto"/>
              <w:rPr>
                <w:rFonts w:ascii="Arial" w:eastAsia="Times New Roman" w:hAnsi="Arial" w:cs="Arial"/>
                <w:sz w:val="18"/>
                <w:szCs w:val="18"/>
              </w:rPr>
            </w:pPr>
            <w:r w:rsidRPr="00CD5A4E">
              <w:rPr>
                <w:rFonts w:ascii="Arial" w:eastAsia="Times New Roman" w:hAnsi="Arial" w:cs="Arial"/>
                <w:sz w:val="18"/>
                <w:szCs w:val="18"/>
              </w:rPr>
              <w:t>Transportation</w:t>
            </w:r>
          </w:p>
        </w:tc>
        <w:tc>
          <w:tcPr>
            <w:tcW w:w="1180" w:type="dxa"/>
            <w:tcBorders>
              <w:top w:val="nil"/>
              <w:left w:val="nil"/>
              <w:bottom w:val="nil"/>
              <w:right w:val="nil"/>
            </w:tcBorders>
            <w:tcMar>
              <w:top w:w="20" w:type="dxa"/>
              <w:left w:w="20" w:type="dxa"/>
              <w:bottom w:w="0" w:type="dxa"/>
              <w:right w:w="20" w:type="dxa"/>
            </w:tcMar>
            <w:vAlign w:val="center"/>
          </w:tcPr>
          <w:p w14:paraId="6597EE81" w14:textId="77777777" w:rsidR="003B0DF4" w:rsidRPr="00CD5A4E" w:rsidRDefault="003B0DF4" w:rsidP="00C9094C">
            <w:pPr>
              <w:spacing w:after="0" w:line="240" w:lineRule="auto"/>
              <w:jc w:val="center"/>
              <w:rPr>
                <w:rFonts w:ascii="Arial" w:eastAsia="Times New Roman" w:hAnsi="Arial" w:cs="Arial"/>
                <w:sz w:val="18"/>
                <w:szCs w:val="18"/>
              </w:rPr>
            </w:pPr>
            <w:r w:rsidRPr="00CD5A4E">
              <w:rPr>
                <w:rFonts w:ascii="Arial" w:eastAsia="Times New Roman" w:hAnsi="Arial" w:cs="Arial"/>
                <w:sz w:val="18"/>
                <w:szCs w:val="18"/>
              </w:rPr>
              <w:t>8</w:t>
            </w:r>
          </w:p>
        </w:tc>
      </w:tr>
      <w:tr w:rsidR="003B0DF4" w:rsidRPr="00CD5A4E" w14:paraId="52EFA421" w14:textId="77777777" w:rsidTr="00C9094C">
        <w:trPr>
          <w:trHeight w:val="255"/>
        </w:trPr>
        <w:tc>
          <w:tcPr>
            <w:tcW w:w="4000" w:type="dxa"/>
            <w:tcBorders>
              <w:top w:val="nil"/>
              <w:left w:val="nil"/>
              <w:bottom w:val="nil"/>
              <w:right w:val="nil"/>
            </w:tcBorders>
            <w:tcMar>
              <w:top w:w="20" w:type="dxa"/>
              <w:left w:w="20" w:type="dxa"/>
              <w:bottom w:w="0" w:type="dxa"/>
              <w:right w:w="20" w:type="dxa"/>
            </w:tcMar>
          </w:tcPr>
          <w:p w14:paraId="3DBABE6B" w14:textId="77777777" w:rsidR="003B0DF4" w:rsidRPr="00CD5A4E" w:rsidRDefault="003B0DF4" w:rsidP="00C9094C">
            <w:pPr>
              <w:spacing w:after="0" w:line="240" w:lineRule="auto"/>
              <w:rPr>
                <w:rFonts w:ascii="Arial" w:eastAsia="Times New Roman" w:hAnsi="Arial" w:cs="Arial"/>
                <w:sz w:val="18"/>
                <w:szCs w:val="18"/>
              </w:rPr>
            </w:pPr>
            <w:r w:rsidRPr="00CD5A4E">
              <w:rPr>
                <w:rFonts w:ascii="Arial" w:eastAsia="Times New Roman" w:hAnsi="Arial" w:cs="Arial"/>
                <w:sz w:val="18"/>
                <w:szCs w:val="18"/>
              </w:rPr>
              <w:t>City Government</w:t>
            </w:r>
          </w:p>
        </w:tc>
        <w:tc>
          <w:tcPr>
            <w:tcW w:w="1180" w:type="dxa"/>
            <w:tcBorders>
              <w:top w:val="nil"/>
              <w:left w:val="nil"/>
              <w:bottom w:val="nil"/>
              <w:right w:val="nil"/>
            </w:tcBorders>
            <w:tcMar>
              <w:top w:w="20" w:type="dxa"/>
              <w:left w:w="20" w:type="dxa"/>
              <w:bottom w:w="0" w:type="dxa"/>
              <w:right w:w="20" w:type="dxa"/>
            </w:tcMar>
            <w:vAlign w:val="center"/>
          </w:tcPr>
          <w:p w14:paraId="4027D3A8" w14:textId="77777777" w:rsidR="003B0DF4" w:rsidRPr="00CD5A4E" w:rsidRDefault="003B0DF4" w:rsidP="00C9094C">
            <w:pPr>
              <w:spacing w:after="0" w:line="240" w:lineRule="auto"/>
              <w:jc w:val="center"/>
              <w:rPr>
                <w:rFonts w:ascii="Arial" w:eastAsia="Times New Roman" w:hAnsi="Arial" w:cs="Arial"/>
                <w:sz w:val="18"/>
                <w:szCs w:val="18"/>
              </w:rPr>
            </w:pPr>
            <w:r w:rsidRPr="00CD5A4E">
              <w:rPr>
                <w:rFonts w:ascii="Arial" w:eastAsia="Times New Roman" w:hAnsi="Arial" w:cs="Arial"/>
                <w:sz w:val="18"/>
                <w:szCs w:val="18"/>
              </w:rPr>
              <w:t>7</w:t>
            </w:r>
          </w:p>
        </w:tc>
      </w:tr>
      <w:tr w:rsidR="003B0DF4" w:rsidRPr="00CD5A4E" w14:paraId="4ABE1E98" w14:textId="77777777" w:rsidTr="00C9094C">
        <w:trPr>
          <w:trHeight w:val="255"/>
        </w:trPr>
        <w:tc>
          <w:tcPr>
            <w:tcW w:w="4000" w:type="dxa"/>
            <w:tcBorders>
              <w:top w:val="nil"/>
              <w:left w:val="nil"/>
              <w:bottom w:val="nil"/>
              <w:right w:val="nil"/>
            </w:tcBorders>
            <w:tcMar>
              <w:top w:w="20" w:type="dxa"/>
              <w:left w:w="20" w:type="dxa"/>
              <w:bottom w:w="0" w:type="dxa"/>
              <w:right w:w="20" w:type="dxa"/>
            </w:tcMar>
          </w:tcPr>
          <w:p w14:paraId="4E78667F" w14:textId="77777777" w:rsidR="003B0DF4" w:rsidRPr="00CD5A4E" w:rsidRDefault="003B0DF4" w:rsidP="00C9094C">
            <w:pPr>
              <w:spacing w:after="0" w:line="240" w:lineRule="auto"/>
              <w:rPr>
                <w:rFonts w:ascii="Arial" w:eastAsia="Times New Roman" w:hAnsi="Arial" w:cs="Arial"/>
                <w:sz w:val="18"/>
                <w:szCs w:val="18"/>
              </w:rPr>
            </w:pPr>
            <w:r w:rsidRPr="00CD5A4E">
              <w:rPr>
                <w:rFonts w:ascii="Arial" w:eastAsia="Times New Roman" w:hAnsi="Arial" w:cs="Arial"/>
                <w:sz w:val="18"/>
                <w:szCs w:val="18"/>
              </w:rPr>
              <w:t>Consumer Protection</w:t>
            </w:r>
          </w:p>
        </w:tc>
        <w:tc>
          <w:tcPr>
            <w:tcW w:w="1180" w:type="dxa"/>
            <w:tcBorders>
              <w:top w:val="nil"/>
              <w:left w:val="nil"/>
              <w:bottom w:val="nil"/>
              <w:right w:val="nil"/>
            </w:tcBorders>
            <w:tcMar>
              <w:top w:w="20" w:type="dxa"/>
              <w:left w:w="20" w:type="dxa"/>
              <w:bottom w:w="0" w:type="dxa"/>
              <w:right w:w="20" w:type="dxa"/>
            </w:tcMar>
            <w:vAlign w:val="center"/>
          </w:tcPr>
          <w:p w14:paraId="7C00EE2D" w14:textId="77777777" w:rsidR="003B0DF4" w:rsidRPr="00CD5A4E" w:rsidRDefault="003B0DF4" w:rsidP="00C9094C">
            <w:pPr>
              <w:spacing w:after="0" w:line="240" w:lineRule="auto"/>
              <w:jc w:val="center"/>
              <w:rPr>
                <w:rFonts w:ascii="Arial" w:eastAsia="Times New Roman" w:hAnsi="Arial" w:cs="Arial"/>
                <w:sz w:val="18"/>
                <w:szCs w:val="18"/>
              </w:rPr>
            </w:pPr>
            <w:r w:rsidRPr="00CD5A4E">
              <w:rPr>
                <w:rFonts w:ascii="Arial" w:eastAsia="Times New Roman" w:hAnsi="Arial" w:cs="Arial"/>
                <w:sz w:val="18"/>
                <w:szCs w:val="18"/>
              </w:rPr>
              <w:t>7</w:t>
            </w:r>
          </w:p>
        </w:tc>
      </w:tr>
      <w:tr w:rsidR="003B0DF4" w:rsidRPr="00CD5A4E" w14:paraId="675E72DF" w14:textId="77777777" w:rsidTr="00C9094C">
        <w:trPr>
          <w:trHeight w:val="255"/>
        </w:trPr>
        <w:tc>
          <w:tcPr>
            <w:tcW w:w="4000" w:type="dxa"/>
            <w:tcBorders>
              <w:top w:val="nil"/>
              <w:left w:val="nil"/>
              <w:bottom w:val="nil"/>
              <w:right w:val="nil"/>
            </w:tcBorders>
            <w:tcMar>
              <w:top w:w="20" w:type="dxa"/>
              <w:left w:w="20" w:type="dxa"/>
              <w:bottom w:w="0" w:type="dxa"/>
              <w:right w:w="20" w:type="dxa"/>
            </w:tcMar>
          </w:tcPr>
          <w:p w14:paraId="7AA89CEF" w14:textId="77777777" w:rsidR="003B0DF4" w:rsidRPr="00CD5A4E" w:rsidRDefault="003B0DF4" w:rsidP="00C9094C">
            <w:pPr>
              <w:spacing w:after="0" w:line="240" w:lineRule="auto"/>
              <w:rPr>
                <w:rFonts w:ascii="Arial" w:eastAsia="Times New Roman" w:hAnsi="Arial" w:cs="Arial"/>
                <w:sz w:val="18"/>
                <w:szCs w:val="18"/>
              </w:rPr>
            </w:pPr>
            <w:r w:rsidRPr="00CD5A4E">
              <w:rPr>
                <w:rFonts w:ascii="Arial" w:eastAsia="Times New Roman" w:hAnsi="Arial" w:cs="Arial"/>
                <w:sz w:val="18"/>
                <w:szCs w:val="18"/>
              </w:rPr>
              <w:t>Corporations And Associations</w:t>
            </w:r>
          </w:p>
        </w:tc>
        <w:tc>
          <w:tcPr>
            <w:tcW w:w="1180" w:type="dxa"/>
            <w:tcBorders>
              <w:top w:val="nil"/>
              <w:left w:val="nil"/>
              <w:bottom w:val="nil"/>
              <w:right w:val="nil"/>
            </w:tcBorders>
            <w:tcMar>
              <w:top w:w="20" w:type="dxa"/>
              <w:left w:w="20" w:type="dxa"/>
              <w:bottom w:w="0" w:type="dxa"/>
              <w:right w:w="20" w:type="dxa"/>
            </w:tcMar>
            <w:vAlign w:val="center"/>
          </w:tcPr>
          <w:p w14:paraId="3199765C" w14:textId="77777777" w:rsidR="003B0DF4" w:rsidRPr="00CD5A4E" w:rsidRDefault="003B0DF4" w:rsidP="00C9094C">
            <w:pPr>
              <w:spacing w:after="0" w:line="240" w:lineRule="auto"/>
              <w:jc w:val="center"/>
              <w:rPr>
                <w:rFonts w:ascii="Arial" w:eastAsia="Times New Roman" w:hAnsi="Arial" w:cs="Arial"/>
                <w:sz w:val="18"/>
                <w:szCs w:val="18"/>
              </w:rPr>
            </w:pPr>
            <w:r w:rsidRPr="00CD5A4E">
              <w:rPr>
                <w:rFonts w:ascii="Arial" w:eastAsia="Times New Roman" w:hAnsi="Arial" w:cs="Arial"/>
                <w:sz w:val="18"/>
                <w:szCs w:val="18"/>
              </w:rPr>
              <w:t>7</w:t>
            </w:r>
          </w:p>
        </w:tc>
      </w:tr>
      <w:tr w:rsidR="003B0DF4" w:rsidRPr="00CD5A4E" w14:paraId="64FEF2FA" w14:textId="77777777" w:rsidTr="00C9094C">
        <w:trPr>
          <w:trHeight w:val="255"/>
        </w:trPr>
        <w:tc>
          <w:tcPr>
            <w:tcW w:w="4000" w:type="dxa"/>
            <w:tcBorders>
              <w:top w:val="nil"/>
              <w:left w:val="nil"/>
              <w:bottom w:val="nil"/>
              <w:right w:val="nil"/>
            </w:tcBorders>
            <w:tcMar>
              <w:top w:w="20" w:type="dxa"/>
              <w:left w:w="20" w:type="dxa"/>
              <w:bottom w:w="0" w:type="dxa"/>
              <w:right w:w="20" w:type="dxa"/>
            </w:tcMar>
          </w:tcPr>
          <w:p w14:paraId="2D69D1D8" w14:textId="77777777" w:rsidR="003B0DF4" w:rsidRPr="00CD5A4E" w:rsidRDefault="003B0DF4" w:rsidP="00C9094C">
            <w:pPr>
              <w:spacing w:after="0" w:line="240" w:lineRule="auto"/>
              <w:rPr>
                <w:rFonts w:ascii="Arial" w:eastAsia="Times New Roman" w:hAnsi="Arial" w:cs="Arial"/>
                <w:sz w:val="18"/>
                <w:szCs w:val="18"/>
              </w:rPr>
            </w:pPr>
            <w:r w:rsidRPr="00CD5A4E">
              <w:rPr>
                <w:rFonts w:ascii="Arial" w:eastAsia="Times New Roman" w:hAnsi="Arial" w:cs="Arial"/>
                <w:sz w:val="18"/>
                <w:szCs w:val="18"/>
              </w:rPr>
              <w:t>County Government</w:t>
            </w:r>
          </w:p>
        </w:tc>
        <w:tc>
          <w:tcPr>
            <w:tcW w:w="1180" w:type="dxa"/>
            <w:tcBorders>
              <w:top w:val="nil"/>
              <w:left w:val="nil"/>
              <w:bottom w:val="nil"/>
              <w:right w:val="nil"/>
            </w:tcBorders>
            <w:tcMar>
              <w:top w:w="20" w:type="dxa"/>
              <w:left w:w="20" w:type="dxa"/>
              <w:bottom w:w="0" w:type="dxa"/>
              <w:right w:w="20" w:type="dxa"/>
            </w:tcMar>
            <w:vAlign w:val="center"/>
          </w:tcPr>
          <w:p w14:paraId="4FA41679" w14:textId="77777777" w:rsidR="003B0DF4" w:rsidRPr="00CD5A4E" w:rsidRDefault="003B0DF4" w:rsidP="00C9094C">
            <w:pPr>
              <w:spacing w:after="0" w:line="240" w:lineRule="auto"/>
              <w:jc w:val="center"/>
              <w:rPr>
                <w:rFonts w:ascii="Arial" w:eastAsia="Times New Roman" w:hAnsi="Arial" w:cs="Arial"/>
                <w:sz w:val="18"/>
                <w:szCs w:val="18"/>
              </w:rPr>
            </w:pPr>
            <w:r w:rsidRPr="00CD5A4E">
              <w:rPr>
                <w:rFonts w:ascii="Arial" w:eastAsia="Times New Roman" w:hAnsi="Arial" w:cs="Arial"/>
                <w:sz w:val="18"/>
                <w:szCs w:val="18"/>
              </w:rPr>
              <w:t>7</w:t>
            </w:r>
          </w:p>
        </w:tc>
      </w:tr>
      <w:tr w:rsidR="003B0DF4" w:rsidRPr="00CD5A4E" w14:paraId="4952FA22" w14:textId="77777777" w:rsidTr="00C9094C">
        <w:trPr>
          <w:trHeight w:val="255"/>
        </w:trPr>
        <w:tc>
          <w:tcPr>
            <w:tcW w:w="4000" w:type="dxa"/>
            <w:tcBorders>
              <w:top w:val="nil"/>
              <w:left w:val="nil"/>
              <w:bottom w:val="nil"/>
              <w:right w:val="nil"/>
            </w:tcBorders>
            <w:tcMar>
              <w:top w:w="20" w:type="dxa"/>
              <w:left w:w="20" w:type="dxa"/>
              <w:bottom w:w="0" w:type="dxa"/>
              <w:right w:w="20" w:type="dxa"/>
            </w:tcMar>
          </w:tcPr>
          <w:p w14:paraId="23BC448D" w14:textId="77777777" w:rsidR="003B0DF4" w:rsidRPr="00CD5A4E" w:rsidRDefault="003B0DF4" w:rsidP="00C9094C">
            <w:pPr>
              <w:spacing w:after="0" w:line="240" w:lineRule="auto"/>
              <w:rPr>
                <w:rFonts w:ascii="Arial" w:eastAsia="Times New Roman" w:hAnsi="Arial" w:cs="Arial"/>
                <w:sz w:val="18"/>
                <w:szCs w:val="18"/>
              </w:rPr>
            </w:pPr>
            <w:r w:rsidRPr="00CD5A4E">
              <w:rPr>
                <w:rFonts w:ascii="Arial" w:eastAsia="Times New Roman" w:hAnsi="Arial" w:cs="Arial"/>
                <w:sz w:val="18"/>
                <w:szCs w:val="18"/>
              </w:rPr>
              <w:t>Education</w:t>
            </w:r>
          </w:p>
        </w:tc>
        <w:tc>
          <w:tcPr>
            <w:tcW w:w="1180" w:type="dxa"/>
            <w:tcBorders>
              <w:top w:val="nil"/>
              <w:left w:val="nil"/>
              <w:bottom w:val="nil"/>
              <w:right w:val="nil"/>
            </w:tcBorders>
            <w:tcMar>
              <w:top w:w="20" w:type="dxa"/>
              <w:left w:w="20" w:type="dxa"/>
              <w:bottom w:w="0" w:type="dxa"/>
              <w:right w:w="20" w:type="dxa"/>
            </w:tcMar>
            <w:vAlign w:val="center"/>
          </w:tcPr>
          <w:p w14:paraId="089EA600" w14:textId="77777777" w:rsidR="003B0DF4" w:rsidRPr="00CD5A4E" w:rsidRDefault="003B0DF4" w:rsidP="00C9094C">
            <w:pPr>
              <w:spacing w:after="0" w:line="240" w:lineRule="auto"/>
              <w:jc w:val="center"/>
              <w:rPr>
                <w:rFonts w:ascii="Arial" w:eastAsia="Times New Roman" w:hAnsi="Arial" w:cs="Arial"/>
                <w:sz w:val="18"/>
                <w:szCs w:val="18"/>
              </w:rPr>
            </w:pPr>
            <w:r w:rsidRPr="00CD5A4E">
              <w:rPr>
                <w:rFonts w:ascii="Arial" w:eastAsia="Times New Roman" w:hAnsi="Arial" w:cs="Arial"/>
                <w:sz w:val="18"/>
                <w:szCs w:val="18"/>
              </w:rPr>
              <w:t>7</w:t>
            </w:r>
          </w:p>
        </w:tc>
      </w:tr>
      <w:tr w:rsidR="003B0DF4" w:rsidRPr="00CD5A4E" w14:paraId="4A4ADF1D" w14:textId="77777777" w:rsidTr="00C9094C">
        <w:trPr>
          <w:trHeight w:val="255"/>
        </w:trPr>
        <w:tc>
          <w:tcPr>
            <w:tcW w:w="4000" w:type="dxa"/>
            <w:tcBorders>
              <w:top w:val="nil"/>
              <w:left w:val="nil"/>
              <w:bottom w:val="nil"/>
              <w:right w:val="nil"/>
            </w:tcBorders>
            <w:tcMar>
              <w:top w:w="20" w:type="dxa"/>
              <w:left w:w="20" w:type="dxa"/>
              <w:bottom w:w="0" w:type="dxa"/>
              <w:right w:w="20" w:type="dxa"/>
            </w:tcMar>
          </w:tcPr>
          <w:p w14:paraId="0F52C3AB" w14:textId="77777777" w:rsidR="003B0DF4" w:rsidRPr="00CD5A4E" w:rsidRDefault="003B0DF4" w:rsidP="00C9094C">
            <w:pPr>
              <w:spacing w:after="0" w:line="240" w:lineRule="auto"/>
              <w:rPr>
                <w:rFonts w:ascii="Arial" w:eastAsia="Times New Roman" w:hAnsi="Arial" w:cs="Arial"/>
                <w:sz w:val="18"/>
                <w:szCs w:val="18"/>
              </w:rPr>
            </w:pPr>
            <w:r w:rsidRPr="00CD5A4E">
              <w:rPr>
                <w:rFonts w:ascii="Arial" w:eastAsia="Times New Roman" w:hAnsi="Arial" w:cs="Arial"/>
                <w:sz w:val="18"/>
                <w:szCs w:val="18"/>
              </w:rPr>
              <w:t>Environment</w:t>
            </w:r>
          </w:p>
        </w:tc>
        <w:tc>
          <w:tcPr>
            <w:tcW w:w="1180" w:type="dxa"/>
            <w:tcBorders>
              <w:top w:val="nil"/>
              <w:left w:val="nil"/>
              <w:bottom w:val="nil"/>
              <w:right w:val="nil"/>
            </w:tcBorders>
            <w:tcMar>
              <w:top w:w="20" w:type="dxa"/>
              <w:left w:w="20" w:type="dxa"/>
              <w:bottom w:w="0" w:type="dxa"/>
              <w:right w:w="20" w:type="dxa"/>
            </w:tcMar>
            <w:vAlign w:val="center"/>
          </w:tcPr>
          <w:p w14:paraId="75293E60" w14:textId="77777777" w:rsidR="003B0DF4" w:rsidRPr="00CD5A4E" w:rsidRDefault="003B0DF4" w:rsidP="00C9094C">
            <w:pPr>
              <w:spacing w:after="0" w:line="240" w:lineRule="auto"/>
              <w:jc w:val="center"/>
              <w:rPr>
                <w:rFonts w:ascii="Arial" w:eastAsia="Times New Roman" w:hAnsi="Arial" w:cs="Arial"/>
                <w:sz w:val="18"/>
                <w:szCs w:val="18"/>
              </w:rPr>
            </w:pPr>
            <w:r w:rsidRPr="00CD5A4E">
              <w:rPr>
                <w:rFonts w:ascii="Arial" w:eastAsia="Times New Roman" w:hAnsi="Arial" w:cs="Arial"/>
                <w:sz w:val="18"/>
                <w:szCs w:val="18"/>
              </w:rPr>
              <w:t>7</w:t>
            </w:r>
          </w:p>
        </w:tc>
      </w:tr>
      <w:tr w:rsidR="003B0DF4" w:rsidRPr="00CD5A4E" w14:paraId="011E91CF" w14:textId="77777777" w:rsidTr="00C9094C">
        <w:trPr>
          <w:trHeight w:val="255"/>
        </w:trPr>
        <w:tc>
          <w:tcPr>
            <w:tcW w:w="4000" w:type="dxa"/>
            <w:tcBorders>
              <w:top w:val="nil"/>
              <w:left w:val="nil"/>
              <w:bottom w:val="nil"/>
              <w:right w:val="nil"/>
            </w:tcBorders>
            <w:tcMar>
              <w:top w:w="20" w:type="dxa"/>
              <w:left w:w="20" w:type="dxa"/>
              <w:bottom w:w="0" w:type="dxa"/>
              <w:right w:w="20" w:type="dxa"/>
            </w:tcMar>
          </w:tcPr>
          <w:p w14:paraId="355E274A" w14:textId="77777777" w:rsidR="003B0DF4" w:rsidRPr="00CD5A4E" w:rsidRDefault="003B0DF4" w:rsidP="00C9094C">
            <w:pPr>
              <w:spacing w:after="0" w:line="240" w:lineRule="auto"/>
              <w:rPr>
                <w:rFonts w:ascii="Arial" w:eastAsia="Times New Roman" w:hAnsi="Arial" w:cs="Arial"/>
                <w:sz w:val="18"/>
                <w:szCs w:val="18"/>
              </w:rPr>
            </w:pPr>
            <w:r w:rsidRPr="00CD5A4E">
              <w:rPr>
                <w:rFonts w:ascii="Arial" w:eastAsia="Times New Roman" w:hAnsi="Arial" w:cs="Arial"/>
                <w:sz w:val="18"/>
                <w:szCs w:val="18"/>
              </w:rPr>
              <w:t>Highways And Roads</w:t>
            </w:r>
          </w:p>
        </w:tc>
        <w:tc>
          <w:tcPr>
            <w:tcW w:w="1180" w:type="dxa"/>
            <w:tcBorders>
              <w:top w:val="nil"/>
              <w:left w:val="nil"/>
              <w:bottom w:val="nil"/>
              <w:right w:val="nil"/>
            </w:tcBorders>
            <w:tcMar>
              <w:top w:w="20" w:type="dxa"/>
              <w:left w:w="20" w:type="dxa"/>
              <w:bottom w:w="0" w:type="dxa"/>
              <w:right w:w="20" w:type="dxa"/>
            </w:tcMar>
            <w:vAlign w:val="center"/>
          </w:tcPr>
          <w:p w14:paraId="78160DDB" w14:textId="77777777" w:rsidR="003B0DF4" w:rsidRPr="00CD5A4E" w:rsidRDefault="003B0DF4" w:rsidP="00C9094C">
            <w:pPr>
              <w:spacing w:after="0" w:line="240" w:lineRule="auto"/>
              <w:jc w:val="center"/>
              <w:rPr>
                <w:rFonts w:ascii="Arial" w:eastAsia="Times New Roman" w:hAnsi="Arial" w:cs="Arial"/>
                <w:sz w:val="18"/>
                <w:szCs w:val="18"/>
              </w:rPr>
            </w:pPr>
            <w:r w:rsidRPr="00CD5A4E">
              <w:rPr>
                <w:rFonts w:ascii="Arial" w:eastAsia="Times New Roman" w:hAnsi="Arial" w:cs="Arial"/>
                <w:sz w:val="18"/>
                <w:szCs w:val="18"/>
              </w:rPr>
              <w:t>7</w:t>
            </w:r>
          </w:p>
        </w:tc>
      </w:tr>
      <w:tr w:rsidR="003B0DF4" w:rsidRPr="00CD5A4E" w14:paraId="5F3331DC" w14:textId="77777777" w:rsidTr="00C9094C">
        <w:trPr>
          <w:trHeight w:val="255"/>
        </w:trPr>
        <w:tc>
          <w:tcPr>
            <w:tcW w:w="4000" w:type="dxa"/>
            <w:tcBorders>
              <w:top w:val="nil"/>
              <w:left w:val="nil"/>
              <w:bottom w:val="nil"/>
              <w:right w:val="nil"/>
            </w:tcBorders>
            <w:tcMar>
              <w:top w:w="20" w:type="dxa"/>
              <w:left w:w="20" w:type="dxa"/>
              <w:bottom w:w="0" w:type="dxa"/>
              <w:right w:w="20" w:type="dxa"/>
            </w:tcMar>
          </w:tcPr>
          <w:p w14:paraId="0CCC606F" w14:textId="77777777" w:rsidR="003B0DF4" w:rsidRPr="00CD5A4E" w:rsidRDefault="003B0DF4" w:rsidP="00C9094C">
            <w:pPr>
              <w:spacing w:after="0" w:line="240" w:lineRule="auto"/>
              <w:rPr>
                <w:rFonts w:ascii="Arial" w:eastAsia="Times New Roman" w:hAnsi="Arial" w:cs="Arial"/>
                <w:sz w:val="18"/>
                <w:szCs w:val="18"/>
              </w:rPr>
            </w:pPr>
            <w:r w:rsidRPr="00CD5A4E">
              <w:rPr>
                <w:rFonts w:ascii="Arial" w:eastAsia="Times New Roman" w:hAnsi="Arial" w:cs="Arial"/>
                <w:sz w:val="18"/>
                <w:szCs w:val="18"/>
              </w:rPr>
              <w:t>Occupational Regulation</w:t>
            </w:r>
          </w:p>
        </w:tc>
        <w:tc>
          <w:tcPr>
            <w:tcW w:w="1180" w:type="dxa"/>
            <w:tcBorders>
              <w:top w:val="nil"/>
              <w:left w:val="nil"/>
              <w:bottom w:val="nil"/>
              <w:right w:val="nil"/>
            </w:tcBorders>
            <w:tcMar>
              <w:top w:w="20" w:type="dxa"/>
              <w:left w:w="20" w:type="dxa"/>
              <w:bottom w:w="0" w:type="dxa"/>
              <w:right w:w="20" w:type="dxa"/>
            </w:tcMar>
            <w:vAlign w:val="center"/>
          </w:tcPr>
          <w:p w14:paraId="179C3894" w14:textId="77777777" w:rsidR="003B0DF4" w:rsidRPr="00CD5A4E" w:rsidRDefault="003B0DF4" w:rsidP="00C9094C">
            <w:pPr>
              <w:spacing w:after="0" w:line="240" w:lineRule="auto"/>
              <w:jc w:val="center"/>
              <w:rPr>
                <w:rFonts w:ascii="Arial" w:eastAsia="Times New Roman" w:hAnsi="Arial" w:cs="Arial"/>
                <w:sz w:val="18"/>
                <w:szCs w:val="18"/>
              </w:rPr>
            </w:pPr>
            <w:r w:rsidRPr="00CD5A4E">
              <w:rPr>
                <w:rFonts w:ascii="Arial" w:eastAsia="Times New Roman" w:hAnsi="Arial" w:cs="Arial"/>
                <w:sz w:val="18"/>
                <w:szCs w:val="18"/>
              </w:rPr>
              <w:t>7</w:t>
            </w:r>
          </w:p>
        </w:tc>
      </w:tr>
      <w:tr w:rsidR="003B0DF4" w:rsidRPr="00CD5A4E" w14:paraId="48217DE7" w14:textId="77777777" w:rsidTr="00C9094C">
        <w:trPr>
          <w:trHeight w:val="255"/>
        </w:trPr>
        <w:tc>
          <w:tcPr>
            <w:tcW w:w="4000" w:type="dxa"/>
            <w:tcBorders>
              <w:top w:val="nil"/>
              <w:left w:val="nil"/>
              <w:bottom w:val="nil"/>
              <w:right w:val="nil"/>
            </w:tcBorders>
            <w:tcMar>
              <w:top w:w="20" w:type="dxa"/>
              <w:left w:w="20" w:type="dxa"/>
              <w:bottom w:w="0" w:type="dxa"/>
              <w:right w:w="20" w:type="dxa"/>
            </w:tcMar>
          </w:tcPr>
          <w:p w14:paraId="4A0CADEF" w14:textId="77777777" w:rsidR="003B0DF4" w:rsidRPr="00CD5A4E" w:rsidRDefault="003B0DF4" w:rsidP="00C9094C">
            <w:pPr>
              <w:spacing w:after="0" w:line="240" w:lineRule="auto"/>
              <w:rPr>
                <w:rFonts w:ascii="Arial" w:eastAsia="Times New Roman" w:hAnsi="Arial" w:cs="Arial"/>
                <w:sz w:val="18"/>
                <w:szCs w:val="18"/>
              </w:rPr>
            </w:pPr>
            <w:r w:rsidRPr="00CD5A4E">
              <w:rPr>
                <w:rFonts w:ascii="Arial" w:eastAsia="Times New Roman" w:hAnsi="Arial" w:cs="Arial"/>
                <w:sz w:val="18"/>
                <w:szCs w:val="18"/>
              </w:rPr>
              <w:t>Political Subdivisions</w:t>
            </w:r>
          </w:p>
        </w:tc>
        <w:tc>
          <w:tcPr>
            <w:tcW w:w="1180" w:type="dxa"/>
            <w:tcBorders>
              <w:top w:val="nil"/>
              <w:left w:val="nil"/>
              <w:bottom w:val="nil"/>
              <w:right w:val="nil"/>
            </w:tcBorders>
            <w:tcMar>
              <w:top w:w="20" w:type="dxa"/>
              <w:left w:w="20" w:type="dxa"/>
              <w:bottom w:w="0" w:type="dxa"/>
              <w:right w:w="20" w:type="dxa"/>
            </w:tcMar>
            <w:vAlign w:val="center"/>
          </w:tcPr>
          <w:p w14:paraId="63798649" w14:textId="77777777" w:rsidR="003B0DF4" w:rsidRPr="00CD5A4E" w:rsidRDefault="003B0DF4" w:rsidP="00C9094C">
            <w:pPr>
              <w:spacing w:after="0" w:line="240" w:lineRule="auto"/>
              <w:jc w:val="center"/>
              <w:rPr>
                <w:rFonts w:ascii="Arial" w:eastAsia="Times New Roman" w:hAnsi="Arial" w:cs="Arial"/>
                <w:sz w:val="18"/>
                <w:szCs w:val="18"/>
              </w:rPr>
            </w:pPr>
            <w:r w:rsidRPr="00CD5A4E">
              <w:rPr>
                <w:rFonts w:ascii="Arial" w:eastAsia="Times New Roman" w:hAnsi="Arial" w:cs="Arial"/>
                <w:sz w:val="18"/>
                <w:szCs w:val="18"/>
              </w:rPr>
              <w:t>7</w:t>
            </w:r>
          </w:p>
        </w:tc>
      </w:tr>
      <w:tr w:rsidR="003B0DF4" w:rsidRPr="00CD5A4E" w14:paraId="5CBFA466" w14:textId="77777777" w:rsidTr="00C9094C">
        <w:trPr>
          <w:trHeight w:val="255"/>
        </w:trPr>
        <w:tc>
          <w:tcPr>
            <w:tcW w:w="4000" w:type="dxa"/>
            <w:tcBorders>
              <w:top w:val="nil"/>
              <w:left w:val="nil"/>
              <w:bottom w:val="nil"/>
              <w:right w:val="nil"/>
            </w:tcBorders>
            <w:tcMar>
              <w:top w:w="20" w:type="dxa"/>
              <w:left w:w="20" w:type="dxa"/>
              <w:bottom w:w="0" w:type="dxa"/>
              <w:right w:w="20" w:type="dxa"/>
            </w:tcMar>
          </w:tcPr>
          <w:p w14:paraId="47E7E986" w14:textId="77777777" w:rsidR="003B0DF4" w:rsidRPr="00CD5A4E" w:rsidRDefault="003B0DF4" w:rsidP="00C9094C">
            <w:pPr>
              <w:spacing w:after="0" w:line="240" w:lineRule="auto"/>
              <w:rPr>
                <w:rFonts w:ascii="Arial" w:eastAsia="Times New Roman" w:hAnsi="Arial" w:cs="Arial"/>
                <w:sz w:val="18"/>
                <w:szCs w:val="18"/>
              </w:rPr>
            </w:pPr>
            <w:r w:rsidRPr="00CD5A4E">
              <w:rPr>
                <w:rFonts w:ascii="Arial" w:eastAsia="Times New Roman" w:hAnsi="Arial" w:cs="Arial"/>
                <w:sz w:val="18"/>
                <w:szCs w:val="18"/>
              </w:rPr>
              <w:t>Purchasing</w:t>
            </w:r>
          </w:p>
        </w:tc>
        <w:tc>
          <w:tcPr>
            <w:tcW w:w="1180" w:type="dxa"/>
            <w:tcBorders>
              <w:top w:val="nil"/>
              <w:left w:val="nil"/>
              <w:bottom w:val="nil"/>
              <w:right w:val="nil"/>
            </w:tcBorders>
            <w:tcMar>
              <w:top w:w="20" w:type="dxa"/>
              <w:left w:w="20" w:type="dxa"/>
              <w:bottom w:w="0" w:type="dxa"/>
              <w:right w:w="20" w:type="dxa"/>
            </w:tcMar>
            <w:vAlign w:val="center"/>
          </w:tcPr>
          <w:p w14:paraId="26F69505" w14:textId="77777777" w:rsidR="003B0DF4" w:rsidRPr="00CD5A4E" w:rsidRDefault="003B0DF4" w:rsidP="00C9094C">
            <w:pPr>
              <w:spacing w:after="0" w:line="240" w:lineRule="auto"/>
              <w:jc w:val="center"/>
              <w:rPr>
                <w:rFonts w:ascii="Arial" w:eastAsia="Times New Roman" w:hAnsi="Arial" w:cs="Arial"/>
                <w:sz w:val="18"/>
                <w:szCs w:val="18"/>
              </w:rPr>
            </w:pPr>
            <w:r w:rsidRPr="00CD5A4E">
              <w:rPr>
                <w:rFonts w:ascii="Arial" w:eastAsia="Times New Roman" w:hAnsi="Arial" w:cs="Arial"/>
                <w:sz w:val="18"/>
                <w:szCs w:val="18"/>
              </w:rPr>
              <w:t>7</w:t>
            </w:r>
          </w:p>
        </w:tc>
      </w:tr>
      <w:tr w:rsidR="003B0DF4" w:rsidRPr="00CD5A4E" w14:paraId="54AE14A9" w14:textId="77777777" w:rsidTr="00C9094C">
        <w:trPr>
          <w:trHeight w:val="255"/>
        </w:trPr>
        <w:tc>
          <w:tcPr>
            <w:tcW w:w="4000" w:type="dxa"/>
            <w:tcBorders>
              <w:top w:val="nil"/>
              <w:left w:val="nil"/>
              <w:bottom w:val="nil"/>
              <w:right w:val="nil"/>
            </w:tcBorders>
            <w:tcMar>
              <w:top w:w="20" w:type="dxa"/>
              <w:left w:w="20" w:type="dxa"/>
              <w:bottom w:w="0" w:type="dxa"/>
              <w:right w:w="20" w:type="dxa"/>
            </w:tcMar>
          </w:tcPr>
          <w:p w14:paraId="3F12D71D" w14:textId="77777777" w:rsidR="003B0DF4" w:rsidRPr="00CD5A4E" w:rsidRDefault="003B0DF4" w:rsidP="00C9094C">
            <w:pPr>
              <w:spacing w:after="0" w:line="240" w:lineRule="auto"/>
              <w:rPr>
                <w:rFonts w:ascii="Arial" w:eastAsia="Times New Roman" w:hAnsi="Arial" w:cs="Arial"/>
                <w:sz w:val="18"/>
                <w:szCs w:val="18"/>
              </w:rPr>
            </w:pPr>
            <w:r w:rsidRPr="00CD5A4E">
              <w:rPr>
                <w:rFonts w:ascii="Arial" w:eastAsia="Times New Roman" w:hAnsi="Arial" w:cs="Arial"/>
                <w:sz w:val="18"/>
                <w:szCs w:val="18"/>
              </w:rPr>
              <w:t>State Finances</w:t>
            </w:r>
          </w:p>
        </w:tc>
        <w:tc>
          <w:tcPr>
            <w:tcW w:w="1180" w:type="dxa"/>
            <w:tcBorders>
              <w:top w:val="nil"/>
              <w:left w:val="nil"/>
              <w:bottom w:val="nil"/>
              <w:right w:val="nil"/>
            </w:tcBorders>
            <w:tcMar>
              <w:top w:w="20" w:type="dxa"/>
              <w:left w:w="20" w:type="dxa"/>
              <w:bottom w:w="0" w:type="dxa"/>
              <w:right w:w="20" w:type="dxa"/>
            </w:tcMar>
            <w:vAlign w:val="center"/>
          </w:tcPr>
          <w:p w14:paraId="50D34941" w14:textId="77777777" w:rsidR="003B0DF4" w:rsidRPr="00CD5A4E" w:rsidRDefault="003B0DF4" w:rsidP="00C9094C">
            <w:pPr>
              <w:spacing w:after="0" w:line="240" w:lineRule="auto"/>
              <w:jc w:val="center"/>
              <w:rPr>
                <w:rFonts w:ascii="Arial" w:eastAsia="Times New Roman" w:hAnsi="Arial" w:cs="Arial"/>
                <w:sz w:val="18"/>
                <w:szCs w:val="18"/>
              </w:rPr>
            </w:pPr>
            <w:r w:rsidRPr="00CD5A4E">
              <w:rPr>
                <w:rFonts w:ascii="Arial" w:eastAsia="Times New Roman" w:hAnsi="Arial" w:cs="Arial"/>
                <w:sz w:val="18"/>
                <w:szCs w:val="18"/>
              </w:rPr>
              <w:t>7</w:t>
            </w:r>
          </w:p>
        </w:tc>
      </w:tr>
      <w:tr w:rsidR="003B0DF4" w:rsidRPr="00CD5A4E" w14:paraId="1069D4C8" w14:textId="77777777" w:rsidTr="00C9094C">
        <w:trPr>
          <w:trHeight w:val="255"/>
        </w:trPr>
        <w:tc>
          <w:tcPr>
            <w:tcW w:w="4000" w:type="dxa"/>
            <w:tcBorders>
              <w:top w:val="nil"/>
              <w:left w:val="nil"/>
              <w:bottom w:val="nil"/>
              <w:right w:val="nil"/>
            </w:tcBorders>
            <w:tcMar>
              <w:top w:w="20" w:type="dxa"/>
              <w:left w:w="20" w:type="dxa"/>
              <w:bottom w:w="0" w:type="dxa"/>
              <w:right w:w="20" w:type="dxa"/>
            </w:tcMar>
          </w:tcPr>
          <w:p w14:paraId="355B6D43" w14:textId="77777777" w:rsidR="003B0DF4" w:rsidRPr="00CD5A4E" w:rsidRDefault="003B0DF4" w:rsidP="00C9094C">
            <w:pPr>
              <w:spacing w:after="0" w:line="240" w:lineRule="auto"/>
              <w:rPr>
                <w:rFonts w:ascii="Arial" w:eastAsia="Times New Roman" w:hAnsi="Arial" w:cs="Arial"/>
                <w:sz w:val="18"/>
                <w:szCs w:val="18"/>
              </w:rPr>
            </w:pPr>
            <w:r w:rsidRPr="00CD5A4E">
              <w:rPr>
                <w:rFonts w:ascii="Arial" w:eastAsia="Times New Roman" w:hAnsi="Arial" w:cs="Arial"/>
                <w:sz w:val="18"/>
                <w:szCs w:val="18"/>
              </w:rPr>
              <w:t>Utilities</w:t>
            </w:r>
          </w:p>
        </w:tc>
        <w:tc>
          <w:tcPr>
            <w:tcW w:w="1180" w:type="dxa"/>
            <w:tcBorders>
              <w:top w:val="nil"/>
              <w:left w:val="nil"/>
              <w:bottom w:val="nil"/>
              <w:right w:val="nil"/>
            </w:tcBorders>
            <w:tcMar>
              <w:top w:w="20" w:type="dxa"/>
              <w:left w:w="20" w:type="dxa"/>
              <w:bottom w:w="0" w:type="dxa"/>
              <w:right w:w="20" w:type="dxa"/>
            </w:tcMar>
            <w:vAlign w:val="center"/>
          </w:tcPr>
          <w:p w14:paraId="0F7B8354" w14:textId="77777777" w:rsidR="003B0DF4" w:rsidRPr="00CD5A4E" w:rsidRDefault="003B0DF4" w:rsidP="00C9094C">
            <w:pPr>
              <w:spacing w:after="0" w:line="240" w:lineRule="auto"/>
              <w:jc w:val="center"/>
              <w:rPr>
                <w:rFonts w:ascii="Arial" w:eastAsia="Times New Roman" w:hAnsi="Arial" w:cs="Arial"/>
                <w:sz w:val="18"/>
                <w:szCs w:val="18"/>
              </w:rPr>
            </w:pPr>
            <w:r w:rsidRPr="00CD5A4E">
              <w:rPr>
                <w:rFonts w:ascii="Arial" w:eastAsia="Times New Roman" w:hAnsi="Arial" w:cs="Arial"/>
                <w:sz w:val="18"/>
                <w:szCs w:val="18"/>
              </w:rPr>
              <w:t>7</w:t>
            </w:r>
          </w:p>
        </w:tc>
      </w:tr>
      <w:tr w:rsidR="003B0DF4" w:rsidRPr="00CD5A4E" w14:paraId="1FC7FF83" w14:textId="77777777" w:rsidTr="00C9094C">
        <w:trPr>
          <w:trHeight w:val="255"/>
        </w:trPr>
        <w:tc>
          <w:tcPr>
            <w:tcW w:w="4000" w:type="dxa"/>
            <w:tcBorders>
              <w:top w:val="nil"/>
              <w:left w:val="nil"/>
              <w:bottom w:val="nil"/>
              <w:right w:val="nil"/>
            </w:tcBorders>
            <w:tcMar>
              <w:top w:w="20" w:type="dxa"/>
              <w:left w:w="20" w:type="dxa"/>
              <w:bottom w:w="0" w:type="dxa"/>
              <w:right w:w="20" w:type="dxa"/>
            </w:tcMar>
          </w:tcPr>
          <w:p w14:paraId="4714B706" w14:textId="77777777" w:rsidR="003B0DF4" w:rsidRPr="00CD5A4E" w:rsidRDefault="003B0DF4" w:rsidP="00C9094C">
            <w:pPr>
              <w:spacing w:after="0" w:line="240" w:lineRule="auto"/>
              <w:rPr>
                <w:rFonts w:ascii="Arial" w:eastAsia="Times New Roman" w:hAnsi="Arial" w:cs="Arial"/>
                <w:sz w:val="18"/>
                <w:szCs w:val="18"/>
              </w:rPr>
            </w:pPr>
            <w:r w:rsidRPr="00CD5A4E">
              <w:rPr>
                <w:rFonts w:ascii="Arial" w:eastAsia="Times New Roman" w:hAnsi="Arial" w:cs="Arial"/>
                <w:sz w:val="18"/>
                <w:szCs w:val="18"/>
              </w:rPr>
              <w:t>Agriculture</w:t>
            </w:r>
          </w:p>
        </w:tc>
        <w:tc>
          <w:tcPr>
            <w:tcW w:w="1180" w:type="dxa"/>
            <w:tcBorders>
              <w:top w:val="nil"/>
              <w:left w:val="nil"/>
              <w:bottom w:val="nil"/>
              <w:right w:val="nil"/>
            </w:tcBorders>
            <w:tcMar>
              <w:top w:w="20" w:type="dxa"/>
              <w:left w:w="20" w:type="dxa"/>
              <w:bottom w:w="0" w:type="dxa"/>
              <w:right w:w="20" w:type="dxa"/>
            </w:tcMar>
            <w:vAlign w:val="center"/>
          </w:tcPr>
          <w:p w14:paraId="00BE4E21" w14:textId="77777777" w:rsidR="003B0DF4" w:rsidRPr="00CD5A4E" w:rsidRDefault="003B0DF4" w:rsidP="00C9094C">
            <w:pPr>
              <w:spacing w:after="0" w:line="240" w:lineRule="auto"/>
              <w:jc w:val="center"/>
              <w:rPr>
                <w:rFonts w:ascii="Arial" w:eastAsia="Times New Roman" w:hAnsi="Arial" w:cs="Arial"/>
                <w:sz w:val="18"/>
                <w:szCs w:val="18"/>
              </w:rPr>
            </w:pPr>
            <w:r w:rsidRPr="00CD5A4E">
              <w:rPr>
                <w:rFonts w:ascii="Arial" w:eastAsia="Times New Roman" w:hAnsi="Arial" w:cs="Arial"/>
                <w:sz w:val="18"/>
                <w:szCs w:val="18"/>
              </w:rPr>
              <w:t>6</w:t>
            </w:r>
          </w:p>
        </w:tc>
      </w:tr>
      <w:tr w:rsidR="003B0DF4" w:rsidRPr="00CD5A4E" w14:paraId="3C71440F" w14:textId="77777777" w:rsidTr="00C9094C">
        <w:trPr>
          <w:trHeight w:val="255"/>
        </w:trPr>
        <w:tc>
          <w:tcPr>
            <w:tcW w:w="4000" w:type="dxa"/>
            <w:tcBorders>
              <w:top w:val="nil"/>
              <w:left w:val="nil"/>
              <w:bottom w:val="nil"/>
              <w:right w:val="nil"/>
            </w:tcBorders>
            <w:tcMar>
              <w:top w:w="20" w:type="dxa"/>
              <w:left w:w="20" w:type="dxa"/>
              <w:bottom w:w="0" w:type="dxa"/>
              <w:right w:w="20" w:type="dxa"/>
            </w:tcMar>
          </w:tcPr>
          <w:p w14:paraId="56A20EEB" w14:textId="77777777" w:rsidR="003B0DF4" w:rsidRPr="00CD5A4E" w:rsidRDefault="003B0DF4" w:rsidP="00C9094C">
            <w:pPr>
              <w:spacing w:after="0" w:line="240" w:lineRule="auto"/>
              <w:rPr>
                <w:rFonts w:ascii="Arial" w:eastAsia="Times New Roman" w:hAnsi="Arial" w:cs="Arial"/>
                <w:sz w:val="18"/>
                <w:szCs w:val="18"/>
              </w:rPr>
            </w:pPr>
            <w:r w:rsidRPr="00CD5A4E">
              <w:rPr>
                <w:rFonts w:ascii="Arial" w:eastAsia="Times New Roman" w:hAnsi="Arial" w:cs="Arial"/>
                <w:sz w:val="18"/>
                <w:szCs w:val="18"/>
              </w:rPr>
              <w:t>Charitable And Nonprofit Organizations</w:t>
            </w:r>
          </w:p>
        </w:tc>
        <w:tc>
          <w:tcPr>
            <w:tcW w:w="1180" w:type="dxa"/>
            <w:tcBorders>
              <w:top w:val="nil"/>
              <w:left w:val="nil"/>
              <w:bottom w:val="nil"/>
              <w:right w:val="nil"/>
            </w:tcBorders>
            <w:tcMar>
              <w:top w:w="20" w:type="dxa"/>
              <w:left w:w="20" w:type="dxa"/>
              <w:bottom w:w="0" w:type="dxa"/>
              <w:right w:w="20" w:type="dxa"/>
            </w:tcMar>
            <w:vAlign w:val="center"/>
          </w:tcPr>
          <w:p w14:paraId="222339E8" w14:textId="77777777" w:rsidR="003B0DF4" w:rsidRPr="00CD5A4E" w:rsidRDefault="003B0DF4" w:rsidP="00C9094C">
            <w:pPr>
              <w:spacing w:after="0" w:line="240" w:lineRule="auto"/>
              <w:jc w:val="center"/>
              <w:rPr>
                <w:rFonts w:ascii="Arial" w:eastAsia="Times New Roman" w:hAnsi="Arial" w:cs="Arial"/>
                <w:sz w:val="18"/>
                <w:szCs w:val="18"/>
              </w:rPr>
            </w:pPr>
            <w:r w:rsidRPr="00CD5A4E">
              <w:rPr>
                <w:rFonts w:ascii="Arial" w:eastAsia="Times New Roman" w:hAnsi="Arial" w:cs="Arial"/>
                <w:sz w:val="18"/>
                <w:szCs w:val="18"/>
              </w:rPr>
              <w:t>6</w:t>
            </w:r>
          </w:p>
        </w:tc>
      </w:tr>
      <w:tr w:rsidR="003B0DF4" w:rsidRPr="00CD5A4E" w14:paraId="6CF61A72" w14:textId="77777777" w:rsidTr="00C9094C">
        <w:trPr>
          <w:trHeight w:val="255"/>
        </w:trPr>
        <w:tc>
          <w:tcPr>
            <w:tcW w:w="4000" w:type="dxa"/>
            <w:tcBorders>
              <w:top w:val="nil"/>
              <w:left w:val="nil"/>
              <w:bottom w:val="nil"/>
              <w:right w:val="nil"/>
            </w:tcBorders>
            <w:tcMar>
              <w:top w:w="20" w:type="dxa"/>
              <w:left w:w="20" w:type="dxa"/>
              <w:bottom w:w="0" w:type="dxa"/>
              <w:right w:w="20" w:type="dxa"/>
            </w:tcMar>
          </w:tcPr>
          <w:p w14:paraId="604CD7ED" w14:textId="77777777" w:rsidR="003B0DF4" w:rsidRPr="00CD5A4E" w:rsidRDefault="003B0DF4" w:rsidP="00C9094C">
            <w:pPr>
              <w:spacing w:after="0" w:line="240" w:lineRule="auto"/>
              <w:rPr>
                <w:rFonts w:ascii="Arial" w:eastAsia="Times New Roman" w:hAnsi="Arial" w:cs="Arial"/>
                <w:sz w:val="18"/>
                <w:szCs w:val="18"/>
              </w:rPr>
            </w:pPr>
            <w:r w:rsidRPr="00CD5A4E">
              <w:rPr>
                <w:rFonts w:ascii="Arial" w:eastAsia="Times New Roman" w:hAnsi="Arial" w:cs="Arial"/>
                <w:sz w:val="18"/>
                <w:szCs w:val="18"/>
              </w:rPr>
              <w:t xml:space="preserve">Disaster Preparedness </w:t>
            </w:r>
            <w:proofErr w:type="gramStart"/>
            <w:r w:rsidRPr="00CD5A4E">
              <w:rPr>
                <w:rFonts w:ascii="Arial" w:eastAsia="Times New Roman" w:hAnsi="Arial" w:cs="Arial"/>
                <w:sz w:val="18"/>
                <w:szCs w:val="18"/>
              </w:rPr>
              <w:t>And</w:t>
            </w:r>
            <w:proofErr w:type="gramEnd"/>
            <w:r w:rsidRPr="00CD5A4E">
              <w:rPr>
                <w:rFonts w:ascii="Arial" w:eastAsia="Times New Roman" w:hAnsi="Arial" w:cs="Arial"/>
                <w:sz w:val="18"/>
                <w:szCs w:val="18"/>
              </w:rPr>
              <w:t xml:space="preserve"> Relief</w:t>
            </w:r>
          </w:p>
        </w:tc>
        <w:tc>
          <w:tcPr>
            <w:tcW w:w="1180" w:type="dxa"/>
            <w:tcBorders>
              <w:top w:val="nil"/>
              <w:left w:val="nil"/>
              <w:bottom w:val="nil"/>
              <w:right w:val="nil"/>
            </w:tcBorders>
            <w:tcMar>
              <w:top w:w="20" w:type="dxa"/>
              <w:left w:w="20" w:type="dxa"/>
              <w:bottom w:w="0" w:type="dxa"/>
              <w:right w:w="20" w:type="dxa"/>
            </w:tcMar>
            <w:vAlign w:val="center"/>
          </w:tcPr>
          <w:p w14:paraId="7F048F30" w14:textId="77777777" w:rsidR="003B0DF4" w:rsidRPr="00CD5A4E" w:rsidRDefault="003B0DF4" w:rsidP="00C9094C">
            <w:pPr>
              <w:spacing w:after="0" w:line="240" w:lineRule="auto"/>
              <w:jc w:val="center"/>
              <w:rPr>
                <w:rFonts w:ascii="Arial" w:eastAsia="Times New Roman" w:hAnsi="Arial" w:cs="Arial"/>
                <w:sz w:val="18"/>
                <w:szCs w:val="18"/>
              </w:rPr>
            </w:pPr>
            <w:r w:rsidRPr="00CD5A4E">
              <w:rPr>
                <w:rFonts w:ascii="Arial" w:eastAsia="Times New Roman" w:hAnsi="Arial" w:cs="Arial"/>
                <w:sz w:val="18"/>
                <w:szCs w:val="18"/>
              </w:rPr>
              <w:t>6</w:t>
            </w:r>
          </w:p>
        </w:tc>
      </w:tr>
      <w:tr w:rsidR="003B0DF4" w:rsidRPr="00CD5A4E" w14:paraId="5486C0FD" w14:textId="77777777" w:rsidTr="00C9094C">
        <w:trPr>
          <w:trHeight w:val="255"/>
        </w:trPr>
        <w:tc>
          <w:tcPr>
            <w:tcW w:w="4000" w:type="dxa"/>
            <w:tcBorders>
              <w:top w:val="nil"/>
              <w:left w:val="nil"/>
              <w:bottom w:val="nil"/>
              <w:right w:val="nil"/>
            </w:tcBorders>
            <w:tcMar>
              <w:top w:w="20" w:type="dxa"/>
              <w:left w:w="20" w:type="dxa"/>
              <w:bottom w:w="0" w:type="dxa"/>
              <w:right w:w="20" w:type="dxa"/>
            </w:tcMar>
          </w:tcPr>
          <w:p w14:paraId="38618AEA" w14:textId="77777777" w:rsidR="003B0DF4" w:rsidRPr="00CD5A4E" w:rsidRDefault="003B0DF4" w:rsidP="00C9094C">
            <w:pPr>
              <w:spacing w:after="0" w:line="240" w:lineRule="auto"/>
              <w:rPr>
                <w:rFonts w:ascii="Arial" w:eastAsia="Times New Roman" w:hAnsi="Arial" w:cs="Arial"/>
                <w:sz w:val="18"/>
                <w:szCs w:val="18"/>
              </w:rPr>
            </w:pPr>
            <w:r w:rsidRPr="00CD5A4E">
              <w:rPr>
                <w:rFonts w:ascii="Arial" w:eastAsia="Times New Roman" w:hAnsi="Arial" w:cs="Arial"/>
                <w:sz w:val="18"/>
                <w:szCs w:val="18"/>
              </w:rPr>
              <w:t>Fees And Other Non-Tax Revenue</w:t>
            </w:r>
          </w:p>
        </w:tc>
        <w:tc>
          <w:tcPr>
            <w:tcW w:w="1180" w:type="dxa"/>
            <w:tcBorders>
              <w:top w:val="nil"/>
              <w:left w:val="nil"/>
              <w:bottom w:val="nil"/>
              <w:right w:val="nil"/>
            </w:tcBorders>
            <w:tcMar>
              <w:top w:w="20" w:type="dxa"/>
              <w:left w:w="20" w:type="dxa"/>
              <w:bottom w:w="0" w:type="dxa"/>
              <w:right w:w="20" w:type="dxa"/>
            </w:tcMar>
            <w:vAlign w:val="center"/>
          </w:tcPr>
          <w:p w14:paraId="111B0475" w14:textId="77777777" w:rsidR="003B0DF4" w:rsidRPr="00CD5A4E" w:rsidRDefault="003B0DF4" w:rsidP="00C9094C">
            <w:pPr>
              <w:spacing w:after="0" w:line="240" w:lineRule="auto"/>
              <w:jc w:val="center"/>
              <w:rPr>
                <w:rFonts w:ascii="Arial" w:eastAsia="Times New Roman" w:hAnsi="Arial" w:cs="Arial"/>
                <w:sz w:val="18"/>
                <w:szCs w:val="18"/>
              </w:rPr>
            </w:pPr>
            <w:r w:rsidRPr="00CD5A4E">
              <w:rPr>
                <w:rFonts w:ascii="Arial" w:eastAsia="Times New Roman" w:hAnsi="Arial" w:cs="Arial"/>
                <w:sz w:val="18"/>
                <w:szCs w:val="18"/>
              </w:rPr>
              <w:t>6</w:t>
            </w:r>
          </w:p>
        </w:tc>
      </w:tr>
      <w:tr w:rsidR="003B0DF4" w:rsidRPr="00CD5A4E" w14:paraId="72D6E187" w14:textId="77777777" w:rsidTr="00C9094C">
        <w:trPr>
          <w:trHeight w:val="255"/>
        </w:trPr>
        <w:tc>
          <w:tcPr>
            <w:tcW w:w="4000" w:type="dxa"/>
            <w:tcBorders>
              <w:top w:val="nil"/>
              <w:left w:val="nil"/>
              <w:bottom w:val="nil"/>
              <w:right w:val="nil"/>
            </w:tcBorders>
            <w:tcMar>
              <w:top w:w="20" w:type="dxa"/>
              <w:left w:w="20" w:type="dxa"/>
              <w:bottom w:w="0" w:type="dxa"/>
              <w:right w:w="20" w:type="dxa"/>
            </w:tcMar>
          </w:tcPr>
          <w:p w14:paraId="50A6847F" w14:textId="77777777" w:rsidR="003B0DF4" w:rsidRPr="00CD5A4E" w:rsidRDefault="003B0DF4" w:rsidP="00C9094C">
            <w:pPr>
              <w:spacing w:after="0" w:line="240" w:lineRule="auto"/>
              <w:rPr>
                <w:rFonts w:ascii="Arial" w:eastAsia="Times New Roman" w:hAnsi="Arial" w:cs="Arial"/>
                <w:sz w:val="18"/>
                <w:szCs w:val="18"/>
              </w:rPr>
            </w:pPr>
            <w:r w:rsidRPr="00CD5A4E">
              <w:rPr>
                <w:rFonts w:ascii="Arial" w:eastAsia="Times New Roman" w:hAnsi="Arial" w:cs="Arial"/>
                <w:sz w:val="18"/>
                <w:szCs w:val="18"/>
              </w:rPr>
              <w:t>Property Interests</w:t>
            </w:r>
          </w:p>
        </w:tc>
        <w:tc>
          <w:tcPr>
            <w:tcW w:w="1180" w:type="dxa"/>
            <w:tcBorders>
              <w:top w:val="nil"/>
              <w:left w:val="nil"/>
              <w:bottom w:val="nil"/>
              <w:right w:val="nil"/>
            </w:tcBorders>
            <w:tcMar>
              <w:top w:w="20" w:type="dxa"/>
              <w:left w:w="20" w:type="dxa"/>
              <w:bottom w:w="0" w:type="dxa"/>
              <w:right w:w="20" w:type="dxa"/>
            </w:tcMar>
            <w:vAlign w:val="center"/>
          </w:tcPr>
          <w:p w14:paraId="1F35ED22" w14:textId="77777777" w:rsidR="003B0DF4" w:rsidRPr="00CD5A4E" w:rsidRDefault="003B0DF4" w:rsidP="00C9094C">
            <w:pPr>
              <w:spacing w:after="0" w:line="240" w:lineRule="auto"/>
              <w:jc w:val="center"/>
              <w:rPr>
                <w:rFonts w:ascii="Arial" w:eastAsia="Times New Roman" w:hAnsi="Arial" w:cs="Arial"/>
                <w:sz w:val="18"/>
                <w:szCs w:val="18"/>
              </w:rPr>
            </w:pPr>
            <w:r w:rsidRPr="00CD5A4E">
              <w:rPr>
                <w:rFonts w:ascii="Arial" w:eastAsia="Times New Roman" w:hAnsi="Arial" w:cs="Arial"/>
                <w:sz w:val="18"/>
                <w:szCs w:val="18"/>
              </w:rPr>
              <w:t>6</w:t>
            </w:r>
          </w:p>
        </w:tc>
      </w:tr>
      <w:tr w:rsidR="003B0DF4" w:rsidRPr="00CD5A4E" w14:paraId="70C94A8F" w14:textId="77777777" w:rsidTr="00C9094C">
        <w:trPr>
          <w:trHeight w:val="255"/>
        </w:trPr>
        <w:tc>
          <w:tcPr>
            <w:tcW w:w="4000" w:type="dxa"/>
            <w:tcBorders>
              <w:top w:val="nil"/>
              <w:left w:val="nil"/>
              <w:bottom w:val="nil"/>
              <w:right w:val="nil"/>
            </w:tcBorders>
            <w:tcMar>
              <w:top w:w="20" w:type="dxa"/>
              <w:left w:w="20" w:type="dxa"/>
              <w:bottom w:w="0" w:type="dxa"/>
              <w:right w:w="20" w:type="dxa"/>
            </w:tcMar>
          </w:tcPr>
          <w:p w14:paraId="3896F061" w14:textId="77777777" w:rsidR="003B0DF4" w:rsidRPr="00CD5A4E" w:rsidRDefault="003B0DF4" w:rsidP="00C9094C">
            <w:pPr>
              <w:spacing w:after="0" w:line="240" w:lineRule="auto"/>
              <w:rPr>
                <w:rFonts w:ascii="Arial" w:eastAsia="Times New Roman" w:hAnsi="Arial" w:cs="Arial"/>
                <w:sz w:val="18"/>
                <w:szCs w:val="18"/>
              </w:rPr>
            </w:pPr>
            <w:r w:rsidRPr="00CD5A4E">
              <w:rPr>
                <w:rFonts w:ascii="Arial" w:eastAsia="Times New Roman" w:hAnsi="Arial" w:cs="Arial"/>
                <w:sz w:val="18"/>
                <w:szCs w:val="18"/>
              </w:rPr>
              <w:t xml:space="preserve">State Employees Officers </w:t>
            </w:r>
            <w:proofErr w:type="gramStart"/>
            <w:r w:rsidRPr="00CD5A4E">
              <w:rPr>
                <w:rFonts w:ascii="Arial" w:eastAsia="Times New Roman" w:hAnsi="Arial" w:cs="Arial"/>
                <w:sz w:val="18"/>
                <w:szCs w:val="18"/>
              </w:rPr>
              <w:t>And</w:t>
            </w:r>
            <w:proofErr w:type="gramEnd"/>
            <w:r w:rsidRPr="00CD5A4E">
              <w:rPr>
                <w:rFonts w:ascii="Arial" w:eastAsia="Times New Roman" w:hAnsi="Arial" w:cs="Arial"/>
                <w:sz w:val="18"/>
                <w:szCs w:val="18"/>
              </w:rPr>
              <w:t xml:space="preserve"> Symbols</w:t>
            </w:r>
          </w:p>
        </w:tc>
        <w:tc>
          <w:tcPr>
            <w:tcW w:w="1180" w:type="dxa"/>
            <w:tcBorders>
              <w:top w:val="nil"/>
              <w:left w:val="nil"/>
              <w:bottom w:val="nil"/>
              <w:right w:val="nil"/>
            </w:tcBorders>
            <w:tcMar>
              <w:top w:w="20" w:type="dxa"/>
              <w:left w:w="20" w:type="dxa"/>
              <w:bottom w:w="0" w:type="dxa"/>
              <w:right w:w="20" w:type="dxa"/>
            </w:tcMar>
            <w:vAlign w:val="center"/>
          </w:tcPr>
          <w:p w14:paraId="1190884A" w14:textId="77777777" w:rsidR="003B0DF4" w:rsidRPr="00CD5A4E" w:rsidRDefault="003B0DF4" w:rsidP="00C9094C">
            <w:pPr>
              <w:spacing w:after="0" w:line="240" w:lineRule="auto"/>
              <w:jc w:val="center"/>
              <w:rPr>
                <w:rFonts w:ascii="Arial" w:eastAsia="Times New Roman" w:hAnsi="Arial" w:cs="Arial"/>
                <w:sz w:val="18"/>
                <w:szCs w:val="18"/>
              </w:rPr>
            </w:pPr>
            <w:r w:rsidRPr="00CD5A4E">
              <w:rPr>
                <w:rFonts w:ascii="Arial" w:eastAsia="Times New Roman" w:hAnsi="Arial" w:cs="Arial"/>
                <w:sz w:val="18"/>
                <w:szCs w:val="18"/>
              </w:rPr>
              <w:t>6</w:t>
            </w:r>
          </w:p>
        </w:tc>
      </w:tr>
      <w:tr w:rsidR="003B0DF4" w:rsidRPr="00CD5A4E" w14:paraId="349328D6" w14:textId="77777777" w:rsidTr="00C9094C">
        <w:trPr>
          <w:trHeight w:val="255"/>
        </w:trPr>
        <w:tc>
          <w:tcPr>
            <w:tcW w:w="4000" w:type="dxa"/>
            <w:tcBorders>
              <w:top w:val="nil"/>
              <w:left w:val="nil"/>
              <w:bottom w:val="nil"/>
              <w:right w:val="nil"/>
            </w:tcBorders>
            <w:tcMar>
              <w:top w:w="20" w:type="dxa"/>
              <w:left w:w="20" w:type="dxa"/>
              <w:bottom w:w="0" w:type="dxa"/>
              <w:right w:w="20" w:type="dxa"/>
            </w:tcMar>
          </w:tcPr>
          <w:p w14:paraId="753E3B52" w14:textId="77777777" w:rsidR="003B0DF4" w:rsidRPr="00CD5A4E" w:rsidRDefault="003B0DF4" w:rsidP="00C9094C">
            <w:pPr>
              <w:spacing w:after="0" w:line="240" w:lineRule="auto"/>
              <w:rPr>
                <w:rFonts w:ascii="Arial" w:eastAsia="Times New Roman" w:hAnsi="Arial" w:cs="Arial"/>
                <w:sz w:val="18"/>
                <w:szCs w:val="18"/>
              </w:rPr>
            </w:pPr>
            <w:r w:rsidRPr="00CD5A4E">
              <w:rPr>
                <w:rFonts w:ascii="Arial" w:eastAsia="Times New Roman" w:hAnsi="Arial" w:cs="Arial"/>
                <w:sz w:val="18"/>
                <w:szCs w:val="18"/>
              </w:rPr>
              <w:t>Tort Reform</w:t>
            </w:r>
          </w:p>
        </w:tc>
        <w:tc>
          <w:tcPr>
            <w:tcW w:w="1180" w:type="dxa"/>
            <w:tcBorders>
              <w:top w:val="nil"/>
              <w:left w:val="nil"/>
              <w:bottom w:val="nil"/>
              <w:right w:val="nil"/>
            </w:tcBorders>
            <w:tcMar>
              <w:top w:w="20" w:type="dxa"/>
              <w:left w:w="20" w:type="dxa"/>
              <w:bottom w:w="0" w:type="dxa"/>
              <w:right w:w="20" w:type="dxa"/>
            </w:tcMar>
            <w:vAlign w:val="center"/>
          </w:tcPr>
          <w:p w14:paraId="6F769DDD" w14:textId="77777777" w:rsidR="003B0DF4" w:rsidRPr="00CD5A4E" w:rsidRDefault="003B0DF4" w:rsidP="00C9094C">
            <w:pPr>
              <w:spacing w:after="0" w:line="240" w:lineRule="auto"/>
              <w:jc w:val="center"/>
              <w:rPr>
                <w:rFonts w:ascii="Arial" w:eastAsia="Times New Roman" w:hAnsi="Arial" w:cs="Arial"/>
                <w:sz w:val="18"/>
                <w:szCs w:val="18"/>
              </w:rPr>
            </w:pPr>
            <w:r w:rsidRPr="00CD5A4E">
              <w:rPr>
                <w:rFonts w:ascii="Arial" w:eastAsia="Times New Roman" w:hAnsi="Arial" w:cs="Arial"/>
                <w:sz w:val="18"/>
                <w:szCs w:val="18"/>
              </w:rPr>
              <w:t>6</w:t>
            </w:r>
          </w:p>
        </w:tc>
      </w:tr>
      <w:tr w:rsidR="003B0DF4" w:rsidRPr="00CD5A4E" w14:paraId="6591B694" w14:textId="77777777" w:rsidTr="00C9094C">
        <w:trPr>
          <w:trHeight w:val="255"/>
        </w:trPr>
        <w:tc>
          <w:tcPr>
            <w:tcW w:w="4000" w:type="dxa"/>
            <w:tcBorders>
              <w:top w:val="nil"/>
              <w:left w:val="nil"/>
              <w:bottom w:val="nil"/>
              <w:right w:val="nil"/>
            </w:tcBorders>
            <w:tcMar>
              <w:top w:w="20" w:type="dxa"/>
              <w:left w:w="20" w:type="dxa"/>
              <w:bottom w:w="0" w:type="dxa"/>
              <w:right w:w="20" w:type="dxa"/>
            </w:tcMar>
          </w:tcPr>
          <w:p w14:paraId="0C9275D5" w14:textId="77777777" w:rsidR="003B0DF4" w:rsidRPr="00CD5A4E" w:rsidRDefault="003B0DF4" w:rsidP="00C9094C">
            <w:pPr>
              <w:spacing w:after="0" w:line="240" w:lineRule="auto"/>
              <w:rPr>
                <w:rFonts w:ascii="Arial" w:eastAsia="Times New Roman" w:hAnsi="Arial" w:cs="Arial"/>
                <w:sz w:val="18"/>
                <w:szCs w:val="18"/>
              </w:rPr>
            </w:pPr>
            <w:r w:rsidRPr="00CD5A4E">
              <w:rPr>
                <w:rFonts w:ascii="Arial" w:eastAsia="Times New Roman" w:hAnsi="Arial" w:cs="Arial"/>
                <w:sz w:val="18"/>
                <w:szCs w:val="18"/>
              </w:rPr>
              <w:t>Vehicles And Traffic</w:t>
            </w:r>
          </w:p>
        </w:tc>
        <w:tc>
          <w:tcPr>
            <w:tcW w:w="1180" w:type="dxa"/>
            <w:tcBorders>
              <w:top w:val="nil"/>
              <w:left w:val="nil"/>
              <w:bottom w:val="nil"/>
              <w:right w:val="nil"/>
            </w:tcBorders>
            <w:tcMar>
              <w:top w:w="20" w:type="dxa"/>
              <w:left w:w="20" w:type="dxa"/>
              <w:bottom w:w="0" w:type="dxa"/>
              <w:right w:w="20" w:type="dxa"/>
            </w:tcMar>
            <w:vAlign w:val="center"/>
          </w:tcPr>
          <w:p w14:paraId="69BF28EB" w14:textId="77777777" w:rsidR="003B0DF4" w:rsidRPr="00CD5A4E" w:rsidRDefault="003B0DF4" w:rsidP="00C9094C">
            <w:pPr>
              <w:spacing w:after="0" w:line="240" w:lineRule="auto"/>
              <w:jc w:val="center"/>
              <w:rPr>
                <w:rFonts w:ascii="Arial" w:eastAsia="Times New Roman" w:hAnsi="Arial" w:cs="Arial"/>
                <w:sz w:val="18"/>
                <w:szCs w:val="18"/>
              </w:rPr>
            </w:pPr>
            <w:r w:rsidRPr="00CD5A4E">
              <w:rPr>
                <w:rFonts w:ascii="Arial" w:eastAsia="Times New Roman" w:hAnsi="Arial" w:cs="Arial"/>
                <w:sz w:val="18"/>
                <w:szCs w:val="18"/>
              </w:rPr>
              <w:t>6</w:t>
            </w:r>
          </w:p>
        </w:tc>
      </w:tr>
      <w:tr w:rsidR="003B0DF4" w:rsidRPr="00CD5A4E" w14:paraId="6E143923" w14:textId="77777777" w:rsidTr="00C9094C">
        <w:trPr>
          <w:trHeight w:val="255"/>
        </w:trPr>
        <w:tc>
          <w:tcPr>
            <w:tcW w:w="4000" w:type="dxa"/>
            <w:tcBorders>
              <w:top w:val="nil"/>
              <w:left w:val="nil"/>
              <w:bottom w:val="nil"/>
              <w:right w:val="nil"/>
            </w:tcBorders>
            <w:tcMar>
              <w:top w:w="20" w:type="dxa"/>
              <w:left w:w="20" w:type="dxa"/>
              <w:bottom w:w="0" w:type="dxa"/>
              <w:right w:w="20" w:type="dxa"/>
            </w:tcMar>
          </w:tcPr>
          <w:p w14:paraId="22164B98" w14:textId="77777777" w:rsidR="003B0DF4" w:rsidRPr="00CD5A4E" w:rsidRDefault="003B0DF4" w:rsidP="00C9094C">
            <w:pPr>
              <w:spacing w:after="0" w:line="240" w:lineRule="auto"/>
              <w:rPr>
                <w:rFonts w:ascii="Arial" w:eastAsia="Times New Roman" w:hAnsi="Arial" w:cs="Arial"/>
                <w:sz w:val="18"/>
                <w:szCs w:val="18"/>
              </w:rPr>
            </w:pPr>
            <w:r w:rsidRPr="00CD5A4E">
              <w:rPr>
                <w:rFonts w:ascii="Arial" w:eastAsia="Times New Roman" w:hAnsi="Arial" w:cs="Arial"/>
                <w:sz w:val="18"/>
                <w:szCs w:val="18"/>
              </w:rPr>
              <w:t xml:space="preserve">Civil Remedies </w:t>
            </w:r>
            <w:proofErr w:type="gramStart"/>
            <w:r w:rsidRPr="00CD5A4E">
              <w:rPr>
                <w:rFonts w:ascii="Arial" w:eastAsia="Times New Roman" w:hAnsi="Arial" w:cs="Arial"/>
                <w:sz w:val="18"/>
                <w:szCs w:val="18"/>
              </w:rPr>
              <w:t>And</w:t>
            </w:r>
            <w:proofErr w:type="gramEnd"/>
            <w:r w:rsidRPr="00CD5A4E">
              <w:rPr>
                <w:rFonts w:ascii="Arial" w:eastAsia="Times New Roman" w:hAnsi="Arial" w:cs="Arial"/>
                <w:sz w:val="18"/>
                <w:szCs w:val="18"/>
              </w:rPr>
              <w:t xml:space="preserve"> Liabilities</w:t>
            </w:r>
          </w:p>
        </w:tc>
        <w:tc>
          <w:tcPr>
            <w:tcW w:w="1180" w:type="dxa"/>
            <w:tcBorders>
              <w:top w:val="nil"/>
              <w:left w:val="nil"/>
              <w:bottom w:val="nil"/>
              <w:right w:val="nil"/>
            </w:tcBorders>
            <w:tcMar>
              <w:top w:w="20" w:type="dxa"/>
              <w:left w:w="20" w:type="dxa"/>
              <w:bottom w:w="0" w:type="dxa"/>
              <w:right w:w="20" w:type="dxa"/>
            </w:tcMar>
            <w:vAlign w:val="center"/>
          </w:tcPr>
          <w:p w14:paraId="4C5EDB69" w14:textId="77777777" w:rsidR="003B0DF4" w:rsidRPr="00CD5A4E" w:rsidRDefault="003B0DF4" w:rsidP="00C9094C">
            <w:pPr>
              <w:spacing w:after="0" w:line="240" w:lineRule="auto"/>
              <w:jc w:val="center"/>
              <w:rPr>
                <w:rFonts w:ascii="Arial" w:eastAsia="Times New Roman" w:hAnsi="Arial" w:cs="Arial"/>
                <w:sz w:val="18"/>
                <w:szCs w:val="18"/>
              </w:rPr>
            </w:pPr>
            <w:r w:rsidRPr="00CD5A4E">
              <w:rPr>
                <w:rFonts w:ascii="Arial" w:eastAsia="Times New Roman" w:hAnsi="Arial" w:cs="Arial"/>
                <w:sz w:val="18"/>
                <w:szCs w:val="18"/>
              </w:rPr>
              <w:t>5</w:t>
            </w:r>
          </w:p>
        </w:tc>
      </w:tr>
      <w:tr w:rsidR="003B0DF4" w:rsidRPr="00CD5A4E" w14:paraId="7C5DFAEF" w14:textId="77777777" w:rsidTr="00C9094C">
        <w:trPr>
          <w:trHeight w:val="255"/>
        </w:trPr>
        <w:tc>
          <w:tcPr>
            <w:tcW w:w="4000" w:type="dxa"/>
            <w:tcBorders>
              <w:top w:val="nil"/>
              <w:left w:val="nil"/>
              <w:bottom w:val="nil"/>
              <w:right w:val="nil"/>
            </w:tcBorders>
            <w:tcMar>
              <w:top w:w="20" w:type="dxa"/>
              <w:left w:w="20" w:type="dxa"/>
              <w:bottom w:w="0" w:type="dxa"/>
              <w:right w:w="20" w:type="dxa"/>
            </w:tcMar>
          </w:tcPr>
          <w:p w14:paraId="18E0E66F" w14:textId="77777777" w:rsidR="003B0DF4" w:rsidRPr="00CD5A4E" w:rsidRDefault="003B0DF4" w:rsidP="00C9094C">
            <w:pPr>
              <w:spacing w:after="0" w:line="240" w:lineRule="auto"/>
              <w:rPr>
                <w:rFonts w:ascii="Arial" w:eastAsia="Times New Roman" w:hAnsi="Arial" w:cs="Arial"/>
                <w:sz w:val="18"/>
                <w:szCs w:val="18"/>
              </w:rPr>
            </w:pPr>
            <w:r w:rsidRPr="00CD5A4E">
              <w:rPr>
                <w:rFonts w:ascii="Arial" w:eastAsia="Times New Roman" w:hAnsi="Arial" w:cs="Arial"/>
                <w:sz w:val="18"/>
                <w:szCs w:val="18"/>
              </w:rPr>
              <w:t xml:space="preserve">Coastal Affairs </w:t>
            </w:r>
            <w:proofErr w:type="gramStart"/>
            <w:r w:rsidRPr="00CD5A4E">
              <w:rPr>
                <w:rFonts w:ascii="Arial" w:eastAsia="Times New Roman" w:hAnsi="Arial" w:cs="Arial"/>
                <w:sz w:val="18"/>
                <w:szCs w:val="18"/>
              </w:rPr>
              <w:t>And</w:t>
            </w:r>
            <w:proofErr w:type="gramEnd"/>
            <w:r w:rsidRPr="00CD5A4E">
              <w:rPr>
                <w:rFonts w:ascii="Arial" w:eastAsia="Times New Roman" w:hAnsi="Arial" w:cs="Arial"/>
                <w:sz w:val="18"/>
                <w:szCs w:val="18"/>
              </w:rPr>
              <w:t xml:space="preserve"> Beaches</w:t>
            </w:r>
          </w:p>
        </w:tc>
        <w:tc>
          <w:tcPr>
            <w:tcW w:w="1180" w:type="dxa"/>
            <w:tcBorders>
              <w:top w:val="nil"/>
              <w:left w:val="nil"/>
              <w:bottom w:val="nil"/>
              <w:right w:val="nil"/>
            </w:tcBorders>
            <w:tcMar>
              <w:top w:w="20" w:type="dxa"/>
              <w:left w:w="20" w:type="dxa"/>
              <w:bottom w:w="0" w:type="dxa"/>
              <w:right w:w="20" w:type="dxa"/>
            </w:tcMar>
            <w:vAlign w:val="center"/>
          </w:tcPr>
          <w:p w14:paraId="06F4E766" w14:textId="77777777" w:rsidR="003B0DF4" w:rsidRPr="00CD5A4E" w:rsidRDefault="003B0DF4" w:rsidP="00C9094C">
            <w:pPr>
              <w:spacing w:after="0" w:line="240" w:lineRule="auto"/>
              <w:jc w:val="center"/>
              <w:rPr>
                <w:rFonts w:ascii="Arial" w:eastAsia="Times New Roman" w:hAnsi="Arial" w:cs="Arial"/>
                <w:sz w:val="18"/>
                <w:szCs w:val="18"/>
              </w:rPr>
            </w:pPr>
            <w:r w:rsidRPr="00CD5A4E">
              <w:rPr>
                <w:rFonts w:ascii="Arial" w:eastAsia="Times New Roman" w:hAnsi="Arial" w:cs="Arial"/>
                <w:sz w:val="18"/>
                <w:szCs w:val="18"/>
              </w:rPr>
              <w:t>5</w:t>
            </w:r>
          </w:p>
        </w:tc>
      </w:tr>
      <w:tr w:rsidR="003B0DF4" w:rsidRPr="00CD5A4E" w14:paraId="2C3505A5" w14:textId="77777777" w:rsidTr="00C9094C">
        <w:trPr>
          <w:trHeight w:val="255"/>
        </w:trPr>
        <w:tc>
          <w:tcPr>
            <w:tcW w:w="4000" w:type="dxa"/>
            <w:tcBorders>
              <w:top w:val="nil"/>
              <w:left w:val="nil"/>
              <w:bottom w:val="nil"/>
              <w:right w:val="nil"/>
            </w:tcBorders>
            <w:tcMar>
              <w:top w:w="20" w:type="dxa"/>
              <w:left w:w="20" w:type="dxa"/>
              <w:bottom w:w="0" w:type="dxa"/>
              <w:right w:w="20" w:type="dxa"/>
            </w:tcMar>
          </w:tcPr>
          <w:p w14:paraId="3C709C95" w14:textId="77777777" w:rsidR="003B0DF4" w:rsidRPr="00CD5A4E" w:rsidRDefault="003B0DF4" w:rsidP="00C9094C">
            <w:pPr>
              <w:spacing w:after="0" w:line="240" w:lineRule="auto"/>
              <w:rPr>
                <w:rFonts w:ascii="Arial" w:eastAsia="Times New Roman" w:hAnsi="Arial" w:cs="Arial"/>
                <w:sz w:val="18"/>
                <w:szCs w:val="18"/>
              </w:rPr>
            </w:pPr>
            <w:r w:rsidRPr="00CD5A4E">
              <w:rPr>
                <w:rFonts w:ascii="Arial" w:eastAsia="Times New Roman" w:hAnsi="Arial" w:cs="Arial"/>
                <w:sz w:val="18"/>
                <w:szCs w:val="18"/>
              </w:rPr>
              <w:t>Human Services</w:t>
            </w:r>
          </w:p>
        </w:tc>
        <w:tc>
          <w:tcPr>
            <w:tcW w:w="1180" w:type="dxa"/>
            <w:tcBorders>
              <w:top w:val="nil"/>
              <w:left w:val="nil"/>
              <w:bottom w:val="nil"/>
              <w:right w:val="nil"/>
            </w:tcBorders>
            <w:tcMar>
              <w:top w:w="20" w:type="dxa"/>
              <w:left w:w="20" w:type="dxa"/>
              <w:bottom w:w="0" w:type="dxa"/>
              <w:right w:w="20" w:type="dxa"/>
            </w:tcMar>
            <w:vAlign w:val="center"/>
          </w:tcPr>
          <w:p w14:paraId="4733E069" w14:textId="77777777" w:rsidR="003B0DF4" w:rsidRPr="00CD5A4E" w:rsidRDefault="003B0DF4" w:rsidP="00C9094C">
            <w:pPr>
              <w:spacing w:after="0" w:line="240" w:lineRule="auto"/>
              <w:jc w:val="center"/>
              <w:rPr>
                <w:rFonts w:ascii="Arial" w:eastAsia="Times New Roman" w:hAnsi="Arial" w:cs="Arial"/>
                <w:sz w:val="18"/>
                <w:szCs w:val="18"/>
              </w:rPr>
            </w:pPr>
            <w:r w:rsidRPr="00CD5A4E">
              <w:rPr>
                <w:rFonts w:ascii="Arial" w:eastAsia="Times New Roman" w:hAnsi="Arial" w:cs="Arial"/>
                <w:sz w:val="18"/>
                <w:szCs w:val="18"/>
              </w:rPr>
              <w:t>5</w:t>
            </w:r>
          </w:p>
        </w:tc>
      </w:tr>
      <w:tr w:rsidR="003B0DF4" w:rsidRPr="00CD5A4E" w14:paraId="536463E6" w14:textId="77777777" w:rsidTr="00C9094C">
        <w:trPr>
          <w:trHeight w:val="255"/>
        </w:trPr>
        <w:tc>
          <w:tcPr>
            <w:tcW w:w="4000" w:type="dxa"/>
            <w:tcBorders>
              <w:top w:val="nil"/>
              <w:left w:val="nil"/>
              <w:bottom w:val="nil"/>
              <w:right w:val="nil"/>
            </w:tcBorders>
            <w:tcMar>
              <w:top w:w="20" w:type="dxa"/>
              <w:left w:w="20" w:type="dxa"/>
              <w:bottom w:w="0" w:type="dxa"/>
              <w:right w:w="20" w:type="dxa"/>
            </w:tcMar>
          </w:tcPr>
          <w:p w14:paraId="09265B31" w14:textId="77777777" w:rsidR="003B0DF4" w:rsidRPr="00CD5A4E" w:rsidRDefault="003B0DF4" w:rsidP="00C9094C">
            <w:pPr>
              <w:spacing w:after="0" w:line="240" w:lineRule="auto"/>
              <w:rPr>
                <w:rFonts w:ascii="Arial" w:eastAsia="Times New Roman" w:hAnsi="Arial" w:cs="Arial"/>
                <w:sz w:val="18"/>
                <w:szCs w:val="18"/>
              </w:rPr>
            </w:pPr>
            <w:r w:rsidRPr="00CD5A4E">
              <w:rPr>
                <w:rFonts w:ascii="Arial" w:eastAsia="Times New Roman" w:hAnsi="Arial" w:cs="Arial"/>
                <w:sz w:val="18"/>
                <w:szCs w:val="18"/>
              </w:rPr>
              <w:t>Labor</w:t>
            </w:r>
          </w:p>
        </w:tc>
        <w:tc>
          <w:tcPr>
            <w:tcW w:w="1180" w:type="dxa"/>
            <w:tcBorders>
              <w:top w:val="nil"/>
              <w:left w:val="nil"/>
              <w:bottom w:val="nil"/>
              <w:right w:val="nil"/>
            </w:tcBorders>
            <w:tcMar>
              <w:top w:w="20" w:type="dxa"/>
              <w:left w:w="20" w:type="dxa"/>
              <w:bottom w:w="0" w:type="dxa"/>
              <w:right w:w="20" w:type="dxa"/>
            </w:tcMar>
            <w:vAlign w:val="center"/>
          </w:tcPr>
          <w:p w14:paraId="1F852EE2" w14:textId="77777777" w:rsidR="003B0DF4" w:rsidRPr="00CD5A4E" w:rsidRDefault="003B0DF4" w:rsidP="00C9094C">
            <w:pPr>
              <w:spacing w:after="0" w:line="240" w:lineRule="auto"/>
              <w:jc w:val="center"/>
              <w:rPr>
                <w:rFonts w:ascii="Arial" w:eastAsia="Times New Roman" w:hAnsi="Arial" w:cs="Arial"/>
                <w:sz w:val="18"/>
                <w:szCs w:val="18"/>
              </w:rPr>
            </w:pPr>
            <w:r w:rsidRPr="00CD5A4E">
              <w:rPr>
                <w:rFonts w:ascii="Arial" w:eastAsia="Times New Roman" w:hAnsi="Arial" w:cs="Arial"/>
                <w:sz w:val="18"/>
                <w:szCs w:val="18"/>
              </w:rPr>
              <w:t>5</w:t>
            </w:r>
          </w:p>
        </w:tc>
      </w:tr>
      <w:tr w:rsidR="003B0DF4" w:rsidRPr="00CD5A4E" w14:paraId="1CB8AE24" w14:textId="77777777" w:rsidTr="00C9094C">
        <w:trPr>
          <w:trHeight w:val="255"/>
        </w:trPr>
        <w:tc>
          <w:tcPr>
            <w:tcW w:w="4000" w:type="dxa"/>
            <w:tcBorders>
              <w:top w:val="nil"/>
              <w:left w:val="nil"/>
              <w:bottom w:val="nil"/>
              <w:right w:val="nil"/>
            </w:tcBorders>
            <w:tcMar>
              <w:top w:w="20" w:type="dxa"/>
              <w:left w:w="20" w:type="dxa"/>
              <w:bottom w:w="0" w:type="dxa"/>
              <w:right w:w="20" w:type="dxa"/>
            </w:tcMar>
          </w:tcPr>
          <w:p w14:paraId="4D59598D" w14:textId="77777777" w:rsidR="003B0DF4" w:rsidRPr="00CD5A4E" w:rsidRDefault="003B0DF4" w:rsidP="00C9094C">
            <w:pPr>
              <w:spacing w:after="0" w:line="240" w:lineRule="auto"/>
              <w:rPr>
                <w:rFonts w:ascii="Arial" w:eastAsia="Times New Roman" w:hAnsi="Arial" w:cs="Arial"/>
                <w:sz w:val="18"/>
                <w:szCs w:val="18"/>
              </w:rPr>
            </w:pPr>
            <w:r w:rsidRPr="00CD5A4E">
              <w:rPr>
                <w:rFonts w:ascii="Arial" w:eastAsia="Times New Roman" w:hAnsi="Arial" w:cs="Arial"/>
                <w:sz w:val="18"/>
                <w:szCs w:val="18"/>
              </w:rPr>
              <w:t>Military And Veterans</w:t>
            </w:r>
          </w:p>
        </w:tc>
        <w:tc>
          <w:tcPr>
            <w:tcW w:w="1180" w:type="dxa"/>
            <w:tcBorders>
              <w:top w:val="nil"/>
              <w:left w:val="nil"/>
              <w:bottom w:val="nil"/>
              <w:right w:val="nil"/>
            </w:tcBorders>
            <w:tcMar>
              <w:top w:w="20" w:type="dxa"/>
              <w:left w:w="20" w:type="dxa"/>
              <w:bottom w:w="0" w:type="dxa"/>
              <w:right w:w="20" w:type="dxa"/>
            </w:tcMar>
            <w:vAlign w:val="center"/>
          </w:tcPr>
          <w:p w14:paraId="77CD5EBF" w14:textId="77777777" w:rsidR="003B0DF4" w:rsidRPr="00CD5A4E" w:rsidRDefault="003B0DF4" w:rsidP="00C9094C">
            <w:pPr>
              <w:spacing w:after="0" w:line="240" w:lineRule="auto"/>
              <w:jc w:val="center"/>
              <w:rPr>
                <w:rFonts w:ascii="Arial" w:eastAsia="Times New Roman" w:hAnsi="Arial" w:cs="Arial"/>
                <w:sz w:val="18"/>
                <w:szCs w:val="18"/>
              </w:rPr>
            </w:pPr>
            <w:r w:rsidRPr="00CD5A4E">
              <w:rPr>
                <w:rFonts w:ascii="Arial" w:eastAsia="Times New Roman" w:hAnsi="Arial" w:cs="Arial"/>
                <w:sz w:val="18"/>
                <w:szCs w:val="18"/>
              </w:rPr>
              <w:t>5</w:t>
            </w:r>
          </w:p>
        </w:tc>
      </w:tr>
      <w:tr w:rsidR="003B0DF4" w:rsidRPr="00CD5A4E" w14:paraId="03DAD405" w14:textId="77777777" w:rsidTr="00C9094C">
        <w:trPr>
          <w:trHeight w:val="255"/>
        </w:trPr>
        <w:tc>
          <w:tcPr>
            <w:tcW w:w="4000" w:type="dxa"/>
            <w:tcBorders>
              <w:top w:val="nil"/>
              <w:left w:val="nil"/>
              <w:bottom w:val="nil"/>
              <w:right w:val="nil"/>
            </w:tcBorders>
            <w:tcMar>
              <w:top w:w="20" w:type="dxa"/>
              <w:left w:w="20" w:type="dxa"/>
              <w:bottom w:w="0" w:type="dxa"/>
              <w:right w:w="20" w:type="dxa"/>
            </w:tcMar>
          </w:tcPr>
          <w:p w14:paraId="73FD4C27" w14:textId="77777777" w:rsidR="003B0DF4" w:rsidRPr="00CD5A4E" w:rsidRDefault="003B0DF4" w:rsidP="00C9094C">
            <w:pPr>
              <w:spacing w:after="0" w:line="240" w:lineRule="auto"/>
              <w:rPr>
                <w:rFonts w:ascii="Arial" w:eastAsia="Times New Roman" w:hAnsi="Arial" w:cs="Arial"/>
                <w:sz w:val="18"/>
                <w:szCs w:val="18"/>
              </w:rPr>
            </w:pPr>
            <w:r w:rsidRPr="00CD5A4E">
              <w:rPr>
                <w:rFonts w:ascii="Arial" w:eastAsia="Times New Roman" w:hAnsi="Arial" w:cs="Arial"/>
                <w:sz w:val="18"/>
                <w:szCs w:val="18"/>
              </w:rPr>
              <w:t>Oil And Gas</w:t>
            </w:r>
          </w:p>
        </w:tc>
        <w:tc>
          <w:tcPr>
            <w:tcW w:w="1180" w:type="dxa"/>
            <w:tcBorders>
              <w:top w:val="nil"/>
              <w:left w:val="nil"/>
              <w:bottom w:val="nil"/>
              <w:right w:val="nil"/>
            </w:tcBorders>
            <w:tcMar>
              <w:top w:w="20" w:type="dxa"/>
              <w:left w:w="20" w:type="dxa"/>
              <w:bottom w:w="0" w:type="dxa"/>
              <w:right w:w="20" w:type="dxa"/>
            </w:tcMar>
            <w:vAlign w:val="center"/>
          </w:tcPr>
          <w:p w14:paraId="575F7365" w14:textId="77777777" w:rsidR="003B0DF4" w:rsidRPr="00CD5A4E" w:rsidRDefault="003B0DF4" w:rsidP="00C9094C">
            <w:pPr>
              <w:spacing w:after="0" w:line="240" w:lineRule="auto"/>
              <w:jc w:val="center"/>
              <w:rPr>
                <w:rFonts w:ascii="Arial" w:eastAsia="Times New Roman" w:hAnsi="Arial" w:cs="Arial"/>
                <w:sz w:val="18"/>
                <w:szCs w:val="18"/>
              </w:rPr>
            </w:pPr>
            <w:r w:rsidRPr="00CD5A4E">
              <w:rPr>
                <w:rFonts w:ascii="Arial" w:eastAsia="Times New Roman" w:hAnsi="Arial" w:cs="Arial"/>
                <w:sz w:val="18"/>
                <w:szCs w:val="18"/>
              </w:rPr>
              <w:t>5</w:t>
            </w:r>
          </w:p>
        </w:tc>
      </w:tr>
      <w:tr w:rsidR="003B0DF4" w:rsidRPr="00CD5A4E" w14:paraId="30E239F1" w14:textId="77777777" w:rsidTr="00C9094C">
        <w:trPr>
          <w:trHeight w:val="255"/>
        </w:trPr>
        <w:tc>
          <w:tcPr>
            <w:tcW w:w="4000" w:type="dxa"/>
            <w:tcBorders>
              <w:top w:val="nil"/>
              <w:left w:val="nil"/>
              <w:bottom w:val="nil"/>
              <w:right w:val="nil"/>
            </w:tcBorders>
            <w:tcMar>
              <w:top w:w="20" w:type="dxa"/>
              <w:left w:w="20" w:type="dxa"/>
              <w:bottom w:w="0" w:type="dxa"/>
              <w:right w:w="20" w:type="dxa"/>
            </w:tcMar>
          </w:tcPr>
          <w:p w14:paraId="7D046D9F" w14:textId="77777777" w:rsidR="003B0DF4" w:rsidRPr="00CD5A4E" w:rsidRDefault="003B0DF4" w:rsidP="00C9094C">
            <w:pPr>
              <w:spacing w:after="0" w:line="240" w:lineRule="auto"/>
              <w:rPr>
                <w:rFonts w:ascii="Arial" w:eastAsia="Times New Roman" w:hAnsi="Arial" w:cs="Arial"/>
                <w:sz w:val="18"/>
                <w:szCs w:val="18"/>
              </w:rPr>
            </w:pPr>
            <w:r w:rsidRPr="00CD5A4E">
              <w:rPr>
                <w:rFonts w:ascii="Arial" w:eastAsia="Times New Roman" w:hAnsi="Arial" w:cs="Arial"/>
                <w:sz w:val="18"/>
                <w:szCs w:val="18"/>
              </w:rPr>
              <w:t>Product Liability</w:t>
            </w:r>
          </w:p>
        </w:tc>
        <w:tc>
          <w:tcPr>
            <w:tcW w:w="1180" w:type="dxa"/>
            <w:tcBorders>
              <w:top w:val="nil"/>
              <w:left w:val="nil"/>
              <w:bottom w:val="nil"/>
              <w:right w:val="nil"/>
            </w:tcBorders>
            <w:tcMar>
              <w:top w:w="20" w:type="dxa"/>
              <w:left w:w="20" w:type="dxa"/>
              <w:bottom w:w="0" w:type="dxa"/>
              <w:right w:w="20" w:type="dxa"/>
            </w:tcMar>
            <w:vAlign w:val="center"/>
          </w:tcPr>
          <w:p w14:paraId="2DEE7A9A" w14:textId="77777777" w:rsidR="003B0DF4" w:rsidRPr="00CD5A4E" w:rsidRDefault="003B0DF4" w:rsidP="00C9094C">
            <w:pPr>
              <w:spacing w:after="0" w:line="240" w:lineRule="auto"/>
              <w:jc w:val="center"/>
              <w:rPr>
                <w:rFonts w:ascii="Arial" w:eastAsia="Times New Roman" w:hAnsi="Arial" w:cs="Arial"/>
                <w:sz w:val="18"/>
                <w:szCs w:val="18"/>
              </w:rPr>
            </w:pPr>
            <w:r w:rsidRPr="00CD5A4E">
              <w:rPr>
                <w:rFonts w:ascii="Arial" w:eastAsia="Times New Roman" w:hAnsi="Arial" w:cs="Arial"/>
                <w:sz w:val="18"/>
                <w:szCs w:val="18"/>
              </w:rPr>
              <w:t>5</w:t>
            </w:r>
          </w:p>
        </w:tc>
      </w:tr>
      <w:tr w:rsidR="003B0DF4" w:rsidRPr="00CD5A4E" w14:paraId="09D812CA" w14:textId="77777777" w:rsidTr="00C9094C">
        <w:trPr>
          <w:trHeight w:val="255"/>
        </w:trPr>
        <w:tc>
          <w:tcPr>
            <w:tcW w:w="4000" w:type="dxa"/>
            <w:tcBorders>
              <w:top w:val="nil"/>
              <w:left w:val="nil"/>
              <w:bottom w:val="nil"/>
              <w:right w:val="nil"/>
            </w:tcBorders>
            <w:tcMar>
              <w:top w:w="20" w:type="dxa"/>
              <w:left w:w="20" w:type="dxa"/>
              <w:bottom w:w="0" w:type="dxa"/>
              <w:right w:w="20" w:type="dxa"/>
            </w:tcMar>
          </w:tcPr>
          <w:p w14:paraId="71D59DC7" w14:textId="77777777" w:rsidR="003B0DF4" w:rsidRPr="00CD5A4E" w:rsidRDefault="003B0DF4" w:rsidP="00C9094C">
            <w:pPr>
              <w:spacing w:after="0" w:line="240" w:lineRule="auto"/>
              <w:rPr>
                <w:rFonts w:ascii="Arial" w:eastAsia="Times New Roman" w:hAnsi="Arial" w:cs="Arial"/>
                <w:sz w:val="18"/>
                <w:szCs w:val="18"/>
              </w:rPr>
            </w:pPr>
            <w:r w:rsidRPr="00CD5A4E">
              <w:rPr>
                <w:rFonts w:ascii="Arial" w:eastAsia="Times New Roman" w:hAnsi="Arial" w:cs="Arial"/>
                <w:sz w:val="18"/>
                <w:szCs w:val="18"/>
              </w:rPr>
              <w:t>Retirement Systems</w:t>
            </w:r>
          </w:p>
        </w:tc>
        <w:tc>
          <w:tcPr>
            <w:tcW w:w="1180" w:type="dxa"/>
            <w:tcBorders>
              <w:top w:val="nil"/>
              <w:left w:val="nil"/>
              <w:bottom w:val="nil"/>
              <w:right w:val="nil"/>
            </w:tcBorders>
            <w:tcMar>
              <w:top w:w="20" w:type="dxa"/>
              <w:left w:w="20" w:type="dxa"/>
              <w:bottom w:w="0" w:type="dxa"/>
              <w:right w:w="20" w:type="dxa"/>
            </w:tcMar>
            <w:vAlign w:val="center"/>
          </w:tcPr>
          <w:p w14:paraId="2B12C338" w14:textId="77777777" w:rsidR="003B0DF4" w:rsidRPr="00CD5A4E" w:rsidRDefault="003B0DF4" w:rsidP="00C9094C">
            <w:pPr>
              <w:spacing w:after="0" w:line="240" w:lineRule="auto"/>
              <w:jc w:val="center"/>
              <w:rPr>
                <w:rFonts w:ascii="Arial" w:eastAsia="Times New Roman" w:hAnsi="Arial" w:cs="Arial"/>
                <w:sz w:val="18"/>
                <w:szCs w:val="18"/>
              </w:rPr>
            </w:pPr>
            <w:r w:rsidRPr="00CD5A4E">
              <w:rPr>
                <w:rFonts w:ascii="Arial" w:eastAsia="Times New Roman" w:hAnsi="Arial" w:cs="Arial"/>
                <w:sz w:val="18"/>
                <w:szCs w:val="18"/>
              </w:rPr>
              <w:t>5</w:t>
            </w:r>
          </w:p>
        </w:tc>
      </w:tr>
      <w:tr w:rsidR="003B0DF4" w:rsidRPr="00CD5A4E" w14:paraId="18255708" w14:textId="77777777" w:rsidTr="00C9094C">
        <w:trPr>
          <w:trHeight w:val="255"/>
        </w:trPr>
        <w:tc>
          <w:tcPr>
            <w:tcW w:w="4000" w:type="dxa"/>
            <w:tcBorders>
              <w:top w:val="nil"/>
              <w:left w:val="nil"/>
              <w:bottom w:val="nil"/>
              <w:right w:val="nil"/>
            </w:tcBorders>
            <w:tcMar>
              <w:top w:w="20" w:type="dxa"/>
              <w:left w:w="20" w:type="dxa"/>
              <w:bottom w:w="0" w:type="dxa"/>
              <w:right w:w="20" w:type="dxa"/>
            </w:tcMar>
          </w:tcPr>
          <w:p w14:paraId="415581E2" w14:textId="77777777" w:rsidR="003B0DF4" w:rsidRPr="00CD5A4E" w:rsidRDefault="003B0DF4" w:rsidP="00C9094C">
            <w:pPr>
              <w:spacing w:after="0" w:line="240" w:lineRule="auto"/>
              <w:rPr>
                <w:rFonts w:ascii="Arial" w:eastAsia="Times New Roman" w:hAnsi="Arial" w:cs="Arial"/>
                <w:sz w:val="18"/>
                <w:szCs w:val="18"/>
              </w:rPr>
            </w:pPr>
            <w:r w:rsidRPr="00CD5A4E">
              <w:rPr>
                <w:rFonts w:ascii="Arial" w:eastAsia="Times New Roman" w:hAnsi="Arial" w:cs="Arial"/>
                <w:sz w:val="18"/>
                <w:szCs w:val="18"/>
              </w:rPr>
              <w:t>Safety</w:t>
            </w:r>
          </w:p>
        </w:tc>
        <w:tc>
          <w:tcPr>
            <w:tcW w:w="1180" w:type="dxa"/>
            <w:tcBorders>
              <w:top w:val="nil"/>
              <w:left w:val="nil"/>
              <w:bottom w:val="nil"/>
              <w:right w:val="nil"/>
            </w:tcBorders>
            <w:tcMar>
              <w:top w:w="20" w:type="dxa"/>
              <w:left w:w="20" w:type="dxa"/>
              <w:bottom w:w="0" w:type="dxa"/>
              <w:right w:w="20" w:type="dxa"/>
            </w:tcMar>
            <w:vAlign w:val="center"/>
          </w:tcPr>
          <w:p w14:paraId="0864A547" w14:textId="77777777" w:rsidR="003B0DF4" w:rsidRPr="00CD5A4E" w:rsidRDefault="003B0DF4" w:rsidP="00C9094C">
            <w:pPr>
              <w:spacing w:after="0" w:line="240" w:lineRule="auto"/>
              <w:jc w:val="center"/>
              <w:rPr>
                <w:rFonts w:ascii="Arial" w:eastAsia="Times New Roman" w:hAnsi="Arial" w:cs="Arial"/>
                <w:sz w:val="18"/>
                <w:szCs w:val="18"/>
              </w:rPr>
            </w:pPr>
            <w:r w:rsidRPr="00CD5A4E">
              <w:rPr>
                <w:rFonts w:ascii="Arial" w:eastAsia="Times New Roman" w:hAnsi="Arial" w:cs="Arial"/>
                <w:sz w:val="18"/>
                <w:szCs w:val="18"/>
              </w:rPr>
              <w:t>5</w:t>
            </w:r>
          </w:p>
        </w:tc>
      </w:tr>
      <w:tr w:rsidR="003B0DF4" w:rsidRPr="00CD5A4E" w14:paraId="45F6450B" w14:textId="77777777" w:rsidTr="00C9094C">
        <w:trPr>
          <w:trHeight w:val="255"/>
        </w:trPr>
        <w:tc>
          <w:tcPr>
            <w:tcW w:w="4000" w:type="dxa"/>
            <w:tcBorders>
              <w:top w:val="nil"/>
              <w:left w:val="nil"/>
              <w:bottom w:val="nil"/>
              <w:right w:val="nil"/>
            </w:tcBorders>
            <w:tcMar>
              <w:top w:w="20" w:type="dxa"/>
              <w:left w:w="20" w:type="dxa"/>
              <w:bottom w:w="0" w:type="dxa"/>
              <w:right w:w="20" w:type="dxa"/>
            </w:tcMar>
          </w:tcPr>
          <w:p w14:paraId="6B889742" w14:textId="77777777" w:rsidR="003B0DF4" w:rsidRPr="00CD5A4E" w:rsidRDefault="003B0DF4" w:rsidP="00C9094C">
            <w:pPr>
              <w:spacing w:after="0" w:line="240" w:lineRule="auto"/>
              <w:rPr>
                <w:rFonts w:ascii="Arial" w:eastAsia="Times New Roman" w:hAnsi="Arial" w:cs="Arial"/>
                <w:sz w:val="18"/>
                <w:szCs w:val="18"/>
              </w:rPr>
            </w:pPr>
            <w:r w:rsidRPr="00CD5A4E">
              <w:rPr>
                <w:rFonts w:ascii="Arial" w:eastAsia="Times New Roman" w:hAnsi="Arial" w:cs="Arial"/>
                <w:sz w:val="18"/>
                <w:szCs w:val="18"/>
              </w:rPr>
              <w:t xml:space="preserve">Special Districts </w:t>
            </w:r>
            <w:proofErr w:type="gramStart"/>
            <w:r w:rsidRPr="00CD5A4E">
              <w:rPr>
                <w:rFonts w:ascii="Arial" w:eastAsia="Times New Roman" w:hAnsi="Arial" w:cs="Arial"/>
                <w:sz w:val="18"/>
                <w:szCs w:val="18"/>
              </w:rPr>
              <w:t>And</w:t>
            </w:r>
            <w:proofErr w:type="gramEnd"/>
            <w:r w:rsidRPr="00CD5A4E">
              <w:rPr>
                <w:rFonts w:ascii="Arial" w:eastAsia="Times New Roman" w:hAnsi="Arial" w:cs="Arial"/>
                <w:sz w:val="18"/>
                <w:szCs w:val="18"/>
              </w:rPr>
              <w:t xml:space="preserve"> Authorities</w:t>
            </w:r>
          </w:p>
        </w:tc>
        <w:tc>
          <w:tcPr>
            <w:tcW w:w="1180" w:type="dxa"/>
            <w:tcBorders>
              <w:top w:val="nil"/>
              <w:left w:val="nil"/>
              <w:bottom w:val="nil"/>
              <w:right w:val="nil"/>
            </w:tcBorders>
            <w:tcMar>
              <w:top w:w="20" w:type="dxa"/>
              <w:left w:w="20" w:type="dxa"/>
              <w:bottom w:w="0" w:type="dxa"/>
              <w:right w:w="20" w:type="dxa"/>
            </w:tcMar>
            <w:vAlign w:val="center"/>
          </w:tcPr>
          <w:p w14:paraId="721FB882" w14:textId="77777777" w:rsidR="003B0DF4" w:rsidRPr="00CD5A4E" w:rsidRDefault="003B0DF4" w:rsidP="00C9094C">
            <w:pPr>
              <w:spacing w:after="0" w:line="240" w:lineRule="auto"/>
              <w:jc w:val="center"/>
              <w:rPr>
                <w:rFonts w:ascii="Arial" w:eastAsia="Times New Roman" w:hAnsi="Arial" w:cs="Arial"/>
                <w:sz w:val="18"/>
                <w:szCs w:val="18"/>
              </w:rPr>
            </w:pPr>
            <w:r w:rsidRPr="00CD5A4E">
              <w:rPr>
                <w:rFonts w:ascii="Arial" w:eastAsia="Times New Roman" w:hAnsi="Arial" w:cs="Arial"/>
                <w:sz w:val="18"/>
                <w:szCs w:val="18"/>
              </w:rPr>
              <w:t>5</w:t>
            </w:r>
          </w:p>
        </w:tc>
      </w:tr>
      <w:tr w:rsidR="003B0DF4" w:rsidRPr="00CD5A4E" w14:paraId="05DF0FB6" w14:textId="77777777" w:rsidTr="00C9094C">
        <w:trPr>
          <w:trHeight w:val="255"/>
        </w:trPr>
        <w:tc>
          <w:tcPr>
            <w:tcW w:w="4000" w:type="dxa"/>
            <w:tcBorders>
              <w:top w:val="nil"/>
              <w:left w:val="nil"/>
              <w:bottom w:val="nil"/>
              <w:right w:val="nil"/>
            </w:tcBorders>
            <w:tcMar>
              <w:top w:w="20" w:type="dxa"/>
              <w:left w:w="20" w:type="dxa"/>
              <w:bottom w:w="0" w:type="dxa"/>
              <w:right w:w="20" w:type="dxa"/>
            </w:tcMar>
          </w:tcPr>
          <w:p w14:paraId="13C38D8B" w14:textId="77777777" w:rsidR="003B0DF4" w:rsidRPr="00CD5A4E" w:rsidRDefault="003B0DF4" w:rsidP="00C9094C">
            <w:pPr>
              <w:spacing w:after="0" w:line="240" w:lineRule="auto"/>
              <w:rPr>
                <w:rFonts w:ascii="Arial" w:eastAsia="Times New Roman" w:hAnsi="Arial" w:cs="Arial"/>
                <w:sz w:val="18"/>
                <w:szCs w:val="18"/>
              </w:rPr>
            </w:pPr>
            <w:r w:rsidRPr="00CD5A4E">
              <w:rPr>
                <w:rFonts w:ascii="Arial" w:eastAsia="Times New Roman" w:hAnsi="Arial" w:cs="Arial"/>
                <w:sz w:val="18"/>
                <w:szCs w:val="18"/>
              </w:rPr>
              <w:t>Tourism</w:t>
            </w:r>
          </w:p>
        </w:tc>
        <w:tc>
          <w:tcPr>
            <w:tcW w:w="1180" w:type="dxa"/>
            <w:tcBorders>
              <w:top w:val="nil"/>
              <w:left w:val="nil"/>
              <w:bottom w:val="nil"/>
              <w:right w:val="nil"/>
            </w:tcBorders>
            <w:tcMar>
              <w:top w:w="20" w:type="dxa"/>
              <w:left w:w="20" w:type="dxa"/>
              <w:bottom w:w="0" w:type="dxa"/>
              <w:right w:w="20" w:type="dxa"/>
            </w:tcMar>
            <w:vAlign w:val="center"/>
          </w:tcPr>
          <w:p w14:paraId="5019B91B" w14:textId="77777777" w:rsidR="003B0DF4" w:rsidRPr="00CD5A4E" w:rsidRDefault="003B0DF4" w:rsidP="00C9094C">
            <w:pPr>
              <w:spacing w:after="0" w:line="240" w:lineRule="auto"/>
              <w:jc w:val="center"/>
              <w:rPr>
                <w:rFonts w:ascii="Arial" w:eastAsia="Times New Roman" w:hAnsi="Arial" w:cs="Arial"/>
                <w:sz w:val="18"/>
                <w:szCs w:val="18"/>
              </w:rPr>
            </w:pPr>
            <w:r w:rsidRPr="00CD5A4E">
              <w:rPr>
                <w:rFonts w:ascii="Arial" w:eastAsia="Times New Roman" w:hAnsi="Arial" w:cs="Arial"/>
                <w:sz w:val="18"/>
                <w:szCs w:val="18"/>
              </w:rPr>
              <w:t>5</w:t>
            </w:r>
          </w:p>
        </w:tc>
      </w:tr>
    </w:tbl>
    <w:p w14:paraId="596A76DB" w14:textId="77777777" w:rsidR="003B0DF4" w:rsidRPr="00CD5A4E" w:rsidRDefault="003B0DF4" w:rsidP="003B0DF4">
      <w:pPr>
        <w:spacing w:after="0" w:line="240" w:lineRule="auto"/>
        <w:ind w:left="1440"/>
        <w:rPr>
          <w:rFonts w:ascii="Times New Roman" w:eastAsia="Times New Roman" w:hAnsi="Times New Roman"/>
          <w:sz w:val="24"/>
          <w:szCs w:val="24"/>
        </w:rPr>
      </w:pPr>
    </w:p>
    <w:p w14:paraId="645EA32C" w14:textId="77777777" w:rsidR="00CD5A4E" w:rsidRPr="00CD5A4E" w:rsidRDefault="003B0DF4" w:rsidP="00822D86">
      <w:pPr>
        <w:spacing w:after="0" w:line="240" w:lineRule="auto"/>
        <w:rPr>
          <w:rFonts w:ascii="Times New Roman" w:eastAsia="Times New Roman" w:hAnsi="Times New Roman"/>
          <w:sz w:val="20"/>
          <w:szCs w:val="20"/>
        </w:rPr>
      </w:pPr>
      <w:r w:rsidRPr="00CD5A4E">
        <w:rPr>
          <w:rFonts w:ascii="Times New Roman" w:eastAsia="Times New Roman" w:hAnsi="Times New Roman"/>
          <w:sz w:val="20"/>
          <w:szCs w:val="20"/>
        </w:rPr>
        <w:t xml:space="preserve">Data from Texas Ethics Commission, for year 2021 </w:t>
      </w:r>
      <w:hyperlink r:id="rId12" w:history="1">
        <w:r w:rsidRPr="00CD5A4E">
          <w:rPr>
            <w:rFonts w:ascii="Times New Roman" w:eastAsia="Times New Roman" w:hAnsi="Times New Roman"/>
            <w:color w:val="0000FF"/>
            <w:sz w:val="20"/>
            <w:szCs w:val="20"/>
            <w:u w:val="single"/>
          </w:rPr>
          <w:t>2021LobbySubjMatter.pdf (state.tx.us)</w:t>
        </w:r>
      </w:hyperlink>
      <w:r w:rsidRPr="00CD5A4E">
        <w:rPr>
          <w:rFonts w:ascii="Times New Roman" w:eastAsia="Times New Roman" w:hAnsi="Times New Roman"/>
          <w:sz w:val="20"/>
          <w:szCs w:val="20"/>
        </w:rPr>
        <w:t xml:space="preserve"> .</w:t>
      </w:r>
      <w:bookmarkEnd w:id="3"/>
    </w:p>
    <w:p w14:paraId="1DA6B33E" w14:textId="77777777" w:rsidR="001C41FF" w:rsidRDefault="001C41FF">
      <w:pPr>
        <w:rPr>
          <w:b/>
          <w:bCs/>
        </w:rPr>
      </w:pPr>
    </w:p>
    <w:p w14:paraId="1F37065A" w14:textId="77777777" w:rsidR="001C41FF" w:rsidRDefault="001C41FF">
      <w:pPr>
        <w:rPr>
          <w:b/>
          <w:bCs/>
        </w:rPr>
      </w:pPr>
      <w:r>
        <w:rPr>
          <w:b/>
          <w:bCs/>
        </w:rPr>
        <w:t>Relation between TCCRI employees, TCC employees, and lobbyists associated with each</w:t>
      </w:r>
    </w:p>
    <w:p w14:paraId="1CFB6059" w14:textId="77777777" w:rsidR="001C41FF" w:rsidRDefault="001C41FF">
      <w:r>
        <w:t>The following table, Table A</w:t>
      </w:r>
      <w:r w:rsidR="00EC219B">
        <w:t>3</w:t>
      </w:r>
      <w:r>
        <w:t>, shows employees listed on the TCCRI and TCC IRS form 990s for the year 2019. The table also lists lobbyists associated with the TCC as per the Texas Ethics Commission for the year 2019. No lobbyists were listed by the TEC as associated with TCCRI.</w:t>
      </w:r>
    </w:p>
    <w:p w14:paraId="72ABEBE7" w14:textId="77777777" w:rsidR="001C41FF" w:rsidRDefault="001C41FF">
      <w:r>
        <w:t>Table A</w:t>
      </w:r>
      <w:r w:rsidR="00EC219B">
        <w:t>3</w:t>
      </w:r>
      <w:r>
        <w:t>. Employees and Registered Lobbyists for the Texas Conservative Coalition Research Institute (TCCRI) and the Texas Conservative Coalition (TCC) for Year 2019</w:t>
      </w:r>
    </w:p>
    <w:tbl>
      <w:tblPr>
        <w:tblW w:w="0" w:type="auto"/>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1028"/>
        <w:gridCol w:w="1193"/>
        <w:gridCol w:w="1028"/>
        <w:gridCol w:w="1187"/>
        <w:gridCol w:w="1037"/>
        <w:gridCol w:w="1096"/>
      </w:tblGrid>
      <w:tr w:rsidR="001C41FF" w14:paraId="6CC1BF29" w14:textId="77777777">
        <w:trPr>
          <w:trHeight w:val="1179"/>
        </w:trPr>
        <w:tc>
          <w:tcPr>
            <w:tcW w:w="1193" w:type="dxa"/>
            <w:vAlign w:val="bottom"/>
          </w:tcPr>
          <w:p w14:paraId="4885F840" w14:textId="77777777" w:rsidR="001C41FF" w:rsidRDefault="001C41FF">
            <w:pPr>
              <w:spacing w:after="0" w:line="240" w:lineRule="auto"/>
              <w:jc w:val="center"/>
            </w:pPr>
            <w:r>
              <w:t>TCCRI Employees</w:t>
            </w:r>
          </w:p>
          <w:p w14:paraId="5691887D" w14:textId="77777777" w:rsidR="001C41FF" w:rsidRDefault="001C41FF">
            <w:pPr>
              <w:spacing w:after="0" w:line="240" w:lineRule="auto"/>
              <w:jc w:val="center"/>
            </w:pPr>
            <w:r>
              <w:t>(</w:t>
            </w:r>
            <w:proofErr w:type="gramStart"/>
            <w:r>
              <w:t>from</w:t>
            </w:r>
            <w:proofErr w:type="gramEnd"/>
            <w:r>
              <w:t xml:space="preserve"> IRS 990)</w:t>
            </w:r>
          </w:p>
        </w:tc>
        <w:tc>
          <w:tcPr>
            <w:tcW w:w="1028" w:type="dxa"/>
            <w:vAlign w:val="bottom"/>
          </w:tcPr>
          <w:p w14:paraId="282E0A10" w14:textId="77777777" w:rsidR="001C41FF" w:rsidRDefault="006C1AC0">
            <w:pPr>
              <w:spacing w:after="0" w:line="240" w:lineRule="auto"/>
              <w:jc w:val="center"/>
            </w:pPr>
            <w:r>
              <w:t xml:space="preserve">TCCRI </w:t>
            </w:r>
            <w:r w:rsidR="001C41FF">
              <w:t>Hours</w:t>
            </w:r>
          </w:p>
          <w:p w14:paraId="0944DBD0" w14:textId="77777777" w:rsidR="001C41FF" w:rsidRDefault="001C41FF">
            <w:pPr>
              <w:spacing w:after="0" w:line="240" w:lineRule="auto"/>
              <w:jc w:val="center"/>
            </w:pPr>
            <w:r>
              <w:t>Per</w:t>
            </w:r>
          </w:p>
          <w:p w14:paraId="31B15F6E" w14:textId="77777777" w:rsidR="001C41FF" w:rsidRDefault="001C41FF">
            <w:pPr>
              <w:spacing w:after="0" w:line="240" w:lineRule="auto"/>
              <w:jc w:val="center"/>
            </w:pPr>
            <w:r>
              <w:t>week</w:t>
            </w:r>
          </w:p>
        </w:tc>
        <w:tc>
          <w:tcPr>
            <w:tcW w:w="1193" w:type="dxa"/>
            <w:vAlign w:val="bottom"/>
          </w:tcPr>
          <w:p w14:paraId="7CA6C085" w14:textId="77777777" w:rsidR="001C41FF" w:rsidRDefault="001C41FF">
            <w:pPr>
              <w:spacing w:after="0" w:line="240" w:lineRule="auto"/>
              <w:jc w:val="center"/>
            </w:pPr>
            <w:r>
              <w:t>TCC Employees</w:t>
            </w:r>
          </w:p>
          <w:p w14:paraId="2434AC0C" w14:textId="77777777" w:rsidR="001C41FF" w:rsidRDefault="001C41FF">
            <w:pPr>
              <w:spacing w:after="0" w:line="240" w:lineRule="auto"/>
              <w:jc w:val="center"/>
            </w:pPr>
            <w:r>
              <w:t>(</w:t>
            </w:r>
            <w:proofErr w:type="gramStart"/>
            <w:r>
              <w:t>from</w:t>
            </w:r>
            <w:proofErr w:type="gramEnd"/>
            <w:r>
              <w:t xml:space="preserve"> IRS 990)</w:t>
            </w:r>
          </w:p>
        </w:tc>
        <w:tc>
          <w:tcPr>
            <w:tcW w:w="1028" w:type="dxa"/>
            <w:vAlign w:val="bottom"/>
          </w:tcPr>
          <w:p w14:paraId="13B91A69" w14:textId="77777777" w:rsidR="001C41FF" w:rsidRDefault="006C1AC0">
            <w:pPr>
              <w:spacing w:after="0" w:line="240" w:lineRule="auto"/>
              <w:jc w:val="center"/>
            </w:pPr>
            <w:r>
              <w:t xml:space="preserve"> TCC </w:t>
            </w:r>
            <w:r w:rsidR="001C41FF">
              <w:t>Hours</w:t>
            </w:r>
          </w:p>
          <w:p w14:paraId="3F36DDA6" w14:textId="77777777" w:rsidR="001C41FF" w:rsidRDefault="001C41FF">
            <w:pPr>
              <w:spacing w:after="0" w:line="240" w:lineRule="auto"/>
              <w:jc w:val="center"/>
            </w:pPr>
            <w:r>
              <w:t>Per</w:t>
            </w:r>
          </w:p>
          <w:p w14:paraId="36E2094A" w14:textId="77777777" w:rsidR="001C41FF" w:rsidRDefault="001C41FF" w:rsidP="006C1AC0">
            <w:pPr>
              <w:spacing w:after="0" w:line="240" w:lineRule="auto"/>
              <w:jc w:val="center"/>
            </w:pPr>
            <w:r>
              <w:t>Week</w:t>
            </w:r>
          </w:p>
        </w:tc>
        <w:tc>
          <w:tcPr>
            <w:tcW w:w="1187" w:type="dxa"/>
            <w:vAlign w:val="bottom"/>
          </w:tcPr>
          <w:p w14:paraId="188B2983" w14:textId="77777777" w:rsidR="001C41FF" w:rsidRDefault="001C41FF">
            <w:pPr>
              <w:spacing w:after="0" w:line="240" w:lineRule="auto"/>
              <w:jc w:val="center"/>
            </w:pPr>
            <w:r>
              <w:t>Lobbyists Associated with TCC on TEC website</w:t>
            </w:r>
          </w:p>
        </w:tc>
        <w:tc>
          <w:tcPr>
            <w:tcW w:w="1037" w:type="dxa"/>
            <w:vAlign w:val="bottom"/>
          </w:tcPr>
          <w:p w14:paraId="2DC440F6" w14:textId="77777777" w:rsidR="001C41FF" w:rsidRDefault="001C41FF">
            <w:pPr>
              <w:spacing w:after="0" w:line="240" w:lineRule="auto"/>
              <w:jc w:val="center"/>
            </w:pPr>
            <w:r>
              <w:t>Status</w:t>
            </w:r>
          </w:p>
        </w:tc>
        <w:tc>
          <w:tcPr>
            <w:tcW w:w="1096" w:type="dxa"/>
            <w:vAlign w:val="bottom"/>
          </w:tcPr>
          <w:p w14:paraId="5CFCE3F3" w14:textId="77777777" w:rsidR="001C41FF" w:rsidRDefault="001C41FF">
            <w:pPr>
              <w:spacing w:after="0" w:line="240" w:lineRule="auto"/>
              <w:jc w:val="center"/>
            </w:pPr>
            <w:r>
              <w:t>Amount</w:t>
            </w:r>
          </w:p>
        </w:tc>
      </w:tr>
      <w:tr w:rsidR="001C41FF" w14:paraId="2244DFE5" w14:textId="77777777">
        <w:trPr>
          <w:trHeight w:val="467"/>
        </w:trPr>
        <w:tc>
          <w:tcPr>
            <w:tcW w:w="1193" w:type="dxa"/>
            <w:vAlign w:val="bottom"/>
          </w:tcPr>
          <w:p w14:paraId="5FCF7896" w14:textId="77777777" w:rsidR="001C41FF" w:rsidRDefault="001C41FF">
            <w:pPr>
              <w:spacing w:after="0" w:line="240" w:lineRule="auto"/>
              <w:jc w:val="center"/>
            </w:pPr>
            <w:proofErr w:type="spellStart"/>
            <w:r>
              <w:t>Aldred</w:t>
            </w:r>
            <w:proofErr w:type="spellEnd"/>
          </w:p>
          <w:p w14:paraId="3551F386" w14:textId="77777777" w:rsidR="001C41FF" w:rsidRDefault="001C41FF">
            <w:pPr>
              <w:spacing w:after="0" w:line="240" w:lineRule="auto"/>
              <w:jc w:val="center"/>
            </w:pPr>
            <w:r>
              <w:t>(Exec. Dir.)</w:t>
            </w:r>
          </w:p>
        </w:tc>
        <w:tc>
          <w:tcPr>
            <w:tcW w:w="1028" w:type="dxa"/>
            <w:vAlign w:val="bottom"/>
          </w:tcPr>
          <w:p w14:paraId="23F83E23" w14:textId="77777777" w:rsidR="001C41FF" w:rsidRDefault="001C41FF">
            <w:pPr>
              <w:spacing w:after="0" w:line="240" w:lineRule="auto"/>
              <w:jc w:val="center"/>
            </w:pPr>
            <w:r>
              <w:t>40</w:t>
            </w:r>
          </w:p>
        </w:tc>
        <w:tc>
          <w:tcPr>
            <w:tcW w:w="1193" w:type="dxa"/>
            <w:vAlign w:val="bottom"/>
          </w:tcPr>
          <w:p w14:paraId="0574921F" w14:textId="77777777" w:rsidR="001C41FF" w:rsidRDefault="001C41FF">
            <w:pPr>
              <w:spacing w:after="0" w:line="240" w:lineRule="auto"/>
              <w:jc w:val="center"/>
            </w:pPr>
            <w:proofErr w:type="spellStart"/>
            <w:r>
              <w:t>Aldred</w:t>
            </w:r>
            <w:proofErr w:type="spellEnd"/>
          </w:p>
          <w:p w14:paraId="641654B9" w14:textId="77777777" w:rsidR="001C41FF" w:rsidRDefault="001C41FF">
            <w:pPr>
              <w:spacing w:after="0" w:line="240" w:lineRule="auto"/>
              <w:jc w:val="center"/>
            </w:pPr>
            <w:r>
              <w:t>(Exec. Dir.)</w:t>
            </w:r>
          </w:p>
        </w:tc>
        <w:tc>
          <w:tcPr>
            <w:tcW w:w="1028" w:type="dxa"/>
            <w:vAlign w:val="bottom"/>
          </w:tcPr>
          <w:p w14:paraId="47BD3684" w14:textId="77777777" w:rsidR="001C41FF" w:rsidRDefault="001C41FF">
            <w:pPr>
              <w:spacing w:after="0" w:line="240" w:lineRule="auto"/>
              <w:jc w:val="center"/>
            </w:pPr>
            <w:r>
              <w:t>5</w:t>
            </w:r>
          </w:p>
        </w:tc>
        <w:tc>
          <w:tcPr>
            <w:tcW w:w="1187" w:type="dxa"/>
            <w:vAlign w:val="bottom"/>
          </w:tcPr>
          <w:p w14:paraId="40E142B7" w14:textId="77777777" w:rsidR="001C41FF" w:rsidRDefault="001C41FF">
            <w:pPr>
              <w:spacing w:after="0" w:line="240" w:lineRule="auto"/>
              <w:jc w:val="center"/>
            </w:pPr>
            <w:proofErr w:type="spellStart"/>
            <w:r>
              <w:t>Aldred</w:t>
            </w:r>
            <w:proofErr w:type="spellEnd"/>
          </w:p>
          <w:p w14:paraId="1CC93B60" w14:textId="77777777" w:rsidR="001C41FF" w:rsidRDefault="001C41FF">
            <w:pPr>
              <w:spacing w:after="0" w:line="240" w:lineRule="auto"/>
              <w:jc w:val="center"/>
            </w:pPr>
            <w:r>
              <w:t>(Exec. Dir.)</w:t>
            </w:r>
          </w:p>
        </w:tc>
        <w:tc>
          <w:tcPr>
            <w:tcW w:w="1037" w:type="dxa"/>
            <w:vAlign w:val="bottom"/>
          </w:tcPr>
          <w:p w14:paraId="6EF7A3FE" w14:textId="77777777" w:rsidR="001C41FF" w:rsidRDefault="001C41FF">
            <w:pPr>
              <w:spacing w:after="0" w:line="240" w:lineRule="auto"/>
              <w:jc w:val="center"/>
            </w:pPr>
            <w:r>
              <w:t>PAID</w:t>
            </w:r>
          </w:p>
        </w:tc>
        <w:tc>
          <w:tcPr>
            <w:tcW w:w="1096" w:type="dxa"/>
            <w:vAlign w:val="bottom"/>
          </w:tcPr>
          <w:p w14:paraId="2D5B4A79" w14:textId="77777777" w:rsidR="001C41FF" w:rsidRDefault="001C41FF">
            <w:pPr>
              <w:spacing w:after="0" w:line="240" w:lineRule="auto"/>
              <w:jc w:val="center"/>
            </w:pPr>
            <w:r>
              <w:t>LT10000</w:t>
            </w:r>
          </w:p>
        </w:tc>
      </w:tr>
      <w:tr w:rsidR="001C41FF" w14:paraId="10938410" w14:textId="77777777">
        <w:trPr>
          <w:trHeight w:val="233"/>
        </w:trPr>
        <w:tc>
          <w:tcPr>
            <w:tcW w:w="1193" w:type="dxa"/>
            <w:vAlign w:val="bottom"/>
          </w:tcPr>
          <w:p w14:paraId="474E2929" w14:textId="77777777" w:rsidR="001C41FF" w:rsidRDefault="001C41FF">
            <w:pPr>
              <w:spacing w:after="0" w:line="240" w:lineRule="auto"/>
              <w:jc w:val="center"/>
            </w:pPr>
            <w:r>
              <w:t>McCord</w:t>
            </w:r>
          </w:p>
        </w:tc>
        <w:tc>
          <w:tcPr>
            <w:tcW w:w="1028" w:type="dxa"/>
            <w:vAlign w:val="bottom"/>
          </w:tcPr>
          <w:p w14:paraId="1C8DE2FD" w14:textId="77777777" w:rsidR="001C41FF" w:rsidRDefault="001C41FF">
            <w:pPr>
              <w:spacing w:after="0" w:line="240" w:lineRule="auto"/>
              <w:jc w:val="center"/>
            </w:pPr>
            <w:r>
              <w:t>40</w:t>
            </w:r>
          </w:p>
        </w:tc>
        <w:tc>
          <w:tcPr>
            <w:tcW w:w="1193" w:type="dxa"/>
            <w:vAlign w:val="bottom"/>
          </w:tcPr>
          <w:p w14:paraId="0A49B644" w14:textId="77777777" w:rsidR="001C41FF" w:rsidRDefault="001C41FF">
            <w:pPr>
              <w:spacing w:after="0" w:line="240" w:lineRule="auto"/>
              <w:jc w:val="center"/>
            </w:pPr>
          </w:p>
        </w:tc>
        <w:tc>
          <w:tcPr>
            <w:tcW w:w="1028" w:type="dxa"/>
            <w:vAlign w:val="bottom"/>
          </w:tcPr>
          <w:p w14:paraId="48E20494" w14:textId="77777777" w:rsidR="001C41FF" w:rsidRDefault="001C41FF">
            <w:pPr>
              <w:spacing w:after="0" w:line="240" w:lineRule="auto"/>
              <w:jc w:val="center"/>
            </w:pPr>
          </w:p>
        </w:tc>
        <w:tc>
          <w:tcPr>
            <w:tcW w:w="1187" w:type="dxa"/>
            <w:vAlign w:val="bottom"/>
          </w:tcPr>
          <w:p w14:paraId="21D66C3F" w14:textId="77777777" w:rsidR="001C41FF" w:rsidRDefault="001C41FF">
            <w:pPr>
              <w:spacing w:after="0" w:line="240" w:lineRule="auto"/>
              <w:jc w:val="center"/>
            </w:pPr>
            <w:r>
              <w:t>McCord</w:t>
            </w:r>
          </w:p>
        </w:tc>
        <w:tc>
          <w:tcPr>
            <w:tcW w:w="1037" w:type="dxa"/>
            <w:vAlign w:val="bottom"/>
          </w:tcPr>
          <w:p w14:paraId="3A03757E" w14:textId="77777777" w:rsidR="001C41FF" w:rsidRDefault="001C41FF">
            <w:pPr>
              <w:spacing w:after="0" w:line="240" w:lineRule="auto"/>
              <w:jc w:val="center"/>
            </w:pPr>
            <w:r>
              <w:t>PAID</w:t>
            </w:r>
          </w:p>
        </w:tc>
        <w:tc>
          <w:tcPr>
            <w:tcW w:w="1096" w:type="dxa"/>
            <w:vAlign w:val="bottom"/>
          </w:tcPr>
          <w:p w14:paraId="31BF3CFD" w14:textId="77777777" w:rsidR="001C41FF" w:rsidRDefault="001C41FF">
            <w:pPr>
              <w:spacing w:after="0" w:line="240" w:lineRule="auto"/>
              <w:jc w:val="center"/>
            </w:pPr>
            <w:r>
              <w:t>LT10000</w:t>
            </w:r>
          </w:p>
        </w:tc>
      </w:tr>
      <w:tr w:rsidR="001C41FF" w14:paraId="3D4623B7" w14:textId="77777777">
        <w:trPr>
          <w:trHeight w:val="244"/>
        </w:trPr>
        <w:tc>
          <w:tcPr>
            <w:tcW w:w="1193" w:type="dxa"/>
            <w:vAlign w:val="bottom"/>
          </w:tcPr>
          <w:p w14:paraId="063E1E9A" w14:textId="77777777" w:rsidR="001C41FF" w:rsidRDefault="001C41FF">
            <w:pPr>
              <w:spacing w:after="0" w:line="240" w:lineRule="auto"/>
              <w:jc w:val="center"/>
            </w:pPr>
            <w:r>
              <w:t>Mahoney</w:t>
            </w:r>
          </w:p>
        </w:tc>
        <w:tc>
          <w:tcPr>
            <w:tcW w:w="1028" w:type="dxa"/>
            <w:vAlign w:val="bottom"/>
          </w:tcPr>
          <w:p w14:paraId="1828A3AF" w14:textId="77777777" w:rsidR="001C41FF" w:rsidRDefault="001C41FF">
            <w:pPr>
              <w:spacing w:after="0" w:line="240" w:lineRule="auto"/>
              <w:jc w:val="center"/>
            </w:pPr>
            <w:r>
              <w:t>40</w:t>
            </w:r>
          </w:p>
        </w:tc>
        <w:tc>
          <w:tcPr>
            <w:tcW w:w="1193" w:type="dxa"/>
            <w:vAlign w:val="bottom"/>
          </w:tcPr>
          <w:p w14:paraId="6A1C2AB7" w14:textId="77777777" w:rsidR="001C41FF" w:rsidRDefault="001C41FF">
            <w:pPr>
              <w:spacing w:after="0" w:line="240" w:lineRule="auto"/>
              <w:jc w:val="center"/>
            </w:pPr>
          </w:p>
        </w:tc>
        <w:tc>
          <w:tcPr>
            <w:tcW w:w="1028" w:type="dxa"/>
            <w:vAlign w:val="bottom"/>
          </w:tcPr>
          <w:p w14:paraId="559FACE2" w14:textId="77777777" w:rsidR="001C41FF" w:rsidRDefault="001C41FF">
            <w:pPr>
              <w:spacing w:after="0" w:line="240" w:lineRule="auto"/>
              <w:jc w:val="center"/>
            </w:pPr>
          </w:p>
        </w:tc>
        <w:tc>
          <w:tcPr>
            <w:tcW w:w="1187" w:type="dxa"/>
            <w:vAlign w:val="bottom"/>
          </w:tcPr>
          <w:p w14:paraId="69B84459" w14:textId="77777777" w:rsidR="001C41FF" w:rsidRDefault="001C41FF">
            <w:pPr>
              <w:spacing w:after="0" w:line="240" w:lineRule="auto"/>
              <w:jc w:val="center"/>
            </w:pPr>
            <w:r>
              <w:t>Mahoney</w:t>
            </w:r>
          </w:p>
        </w:tc>
        <w:tc>
          <w:tcPr>
            <w:tcW w:w="1037" w:type="dxa"/>
            <w:vAlign w:val="bottom"/>
          </w:tcPr>
          <w:p w14:paraId="5D22F9E6" w14:textId="77777777" w:rsidR="001C41FF" w:rsidRDefault="001C41FF">
            <w:pPr>
              <w:spacing w:after="0" w:line="240" w:lineRule="auto"/>
              <w:jc w:val="center"/>
            </w:pPr>
            <w:r>
              <w:t>PAID</w:t>
            </w:r>
          </w:p>
        </w:tc>
        <w:tc>
          <w:tcPr>
            <w:tcW w:w="1096" w:type="dxa"/>
            <w:vAlign w:val="bottom"/>
          </w:tcPr>
          <w:p w14:paraId="21D9D827" w14:textId="77777777" w:rsidR="001C41FF" w:rsidRDefault="001C41FF">
            <w:pPr>
              <w:spacing w:after="0" w:line="240" w:lineRule="auto"/>
              <w:jc w:val="center"/>
            </w:pPr>
            <w:r>
              <w:t>LT10000</w:t>
            </w:r>
          </w:p>
        </w:tc>
      </w:tr>
      <w:tr w:rsidR="001C41FF" w14:paraId="0825889D" w14:textId="77777777">
        <w:trPr>
          <w:trHeight w:val="233"/>
        </w:trPr>
        <w:tc>
          <w:tcPr>
            <w:tcW w:w="1193" w:type="dxa"/>
            <w:vAlign w:val="bottom"/>
          </w:tcPr>
          <w:p w14:paraId="46D4EB43" w14:textId="77777777" w:rsidR="001C41FF" w:rsidRDefault="001C41FF">
            <w:pPr>
              <w:spacing w:after="0" w:line="240" w:lineRule="auto"/>
              <w:jc w:val="center"/>
            </w:pPr>
            <w:r>
              <w:t>Withers</w:t>
            </w:r>
          </w:p>
        </w:tc>
        <w:tc>
          <w:tcPr>
            <w:tcW w:w="1028" w:type="dxa"/>
            <w:vAlign w:val="bottom"/>
          </w:tcPr>
          <w:p w14:paraId="715243A0" w14:textId="77777777" w:rsidR="001C41FF" w:rsidRDefault="001C41FF">
            <w:pPr>
              <w:spacing w:after="0" w:line="240" w:lineRule="auto"/>
              <w:jc w:val="center"/>
            </w:pPr>
            <w:r>
              <w:t>40</w:t>
            </w:r>
          </w:p>
        </w:tc>
        <w:tc>
          <w:tcPr>
            <w:tcW w:w="1193" w:type="dxa"/>
            <w:vAlign w:val="bottom"/>
          </w:tcPr>
          <w:p w14:paraId="7BF94C9A" w14:textId="77777777" w:rsidR="001C41FF" w:rsidRDefault="001C41FF">
            <w:pPr>
              <w:spacing w:after="0" w:line="240" w:lineRule="auto"/>
              <w:jc w:val="center"/>
            </w:pPr>
          </w:p>
        </w:tc>
        <w:tc>
          <w:tcPr>
            <w:tcW w:w="1028" w:type="dxa"/>
            <w:vAlign w:val="bottom"/>
          </w:tcPr>
          <w:p w14:paraId="25FCBD56" w14:textId="77777777" w:rsidR="001C41FF" w:rsidRDefault="001C41FF">
            <w:pPr>
              <w:spacing w:after="0" w:line="240" w:lineRule="auto"/>
              <w:jc w:val="center"/>
            </w:pPr>
          </w:p>
        </w:tc>
        <w:tc>
          <w:tcPr>
            <w:tcW w:w="1187" w:type="dxa"/>
            <w:vAlign w:val="bottom"/>
          </w:tcPr>
          <w:p w14:paraId="6BF85CCA" w14:textId="77777777" w:rsidR="001C41FF" w:rsidRDefault="001C41FF">
            <w:pPr>
              <w:spacing w:after="0" w:line="240" w:lineRule="auto"/>
              <w:jc w:val="center"/>
            </w:pPr>
            <w:r>
              <w:t>Wither</w:t>
            </w:r>
          </w:p>
        </w:tc>
        <w:tc>
          <w:tcPr>
            <w:tcW w:w="1037" w:type="dxa"/>
            <w:vAlign w:val="bottom"/>
          </w:tcPr>
          <w:p w14:paraId="320C9557" w14:textId="77777777" w:rsidR="001C41FF" w:rsidRDefault="001C41FF">
            <w:pPr>
              <w:spacing w:after="0" w:line="240" w:lineRule="auto"/>
              <w:jc w:val="center"/>
            </w:pPr>
            <w:r>
              <w:t>PAID</w:t>
            </w:r>
          </w:p>
        </w:tc>
        <w:tc>
          <w:tcPr>
            <w:tcW w:w="1096" w:type="dxa"/>
            <w:vAlign w:val="bottom"/>
          </w:tcPr>
          <w:p w14:paraId="27C9EA12" w14:textId="77777777" w:rsidR="001C41FF" w:rsidRDefault="001C41FF">
            <w:pPr>
              <w:spacing w:after="0" w:line="240" w:lineRule="auto"/>
              <w:jc w:val="center"/>
            </w:pPr>
            <w:r>
              <w:t>LT10000</w:t>
            </w:r>
          </w:p>
        </w:tc>
      </w:tr>
      <w:tr w:rsidR="001C41FF" w14:paraId="16D972E4" w14:textId="77777777">
        <w:trPr>
          <w:trHeight w:val="233"/>
        </w:trPr>
        <w:tc>
          <w:tcPr>
            <w:tcW w:w="1193" w:type="dxa"/>
            <w:vAlign w:val="bottom"/>
          </w:tcPr>
          <w:p w14:paraId="22F69ADF" w14:textId="77777777" w:rsidR="001C41FF" w:rsidRDefault="001C41FF">
            <w:pPr>
              <w:spacing w:after="0" w:line="240" w:lineRule="auto"/>
              <w:jc w:val="center"/>
            </w:pPr>
          </w:p>
        </w:tc>
        <w:tc>
          <w:tcPr>
            <w:tcW w:w="1028" w:type="dxa"/>
            <w:vAlign w:val="bottom"/>
          </w:tcPr>
          <w:p w14:paraId="69A01A73" w14:textId="77777777" w:rsidR="001C41FF" w:rsidRDefault="001C41FF">
            <w:pPr>
              <w:spacing w:after="0" w:line="240" w:lineRule="auto"/>
              <w:jc w:val="center"/>
            </w:pPr>
          </w:p>
        </w:tc>
        <w:tc>
          <w:tcPr>
            <w:tcW w:w="1193" w:type="dxa"/>
            <w:vAlign w:val="bottom"/>
          </w:tcPr>
          <w:p w14:paraId="3E23ABE2" w14:textId="77777777" w:rsidR="001C41FF" w:rsidRDefault="001C41FF">
            <w:pPr>
              <w:spacing w:after="0" w:line="240" w:lineRule="auto"/>
              <w:jc w:val="center"/>
            </w:pPr>
          </w:p>
        </w:tc>
        <w:tc>
          <w:tcPr>
            <w:tcW w:w="1028" w:type="dxa"/>
            <w:vAlign w:val="bottom"/>
          </w:tcPr>
          <w:p w14:paraId="7985CB79" w14:textId="77777777" w:rsidR="001C41FF" w:rsidRDefault="001C41FF">
            <w:pPr>
              <w:spacing w:after="0" w:line="240" w:lineRule="auto"/>
              <w:jc w:val="center"/>
            </w:pPr>
          </w:p>
        </w:tc>
        <w:tc>
          <w:tcPr>
            <w:tcW w:w="1187" w:type="dxa"/>
            <w:vAlign w:val="bottom"/>
          </w:tcPr>
          <w:p w14:paraId="1CDBE103" w14:textId="77777777" w:rsidR="001C41FF" w:rsidRDefault="001C41FF">
            <w:pPr>
              <w:spacing w:after="0" w:line="240" w:lineRule="auto"/>
              <w:jc w:val="center"/>
            </w:pPr>
            <w:r>
              <w:t>Geary</w:t>
            </w:r>
          </w:p>
        </w:tc>
        <w:tc>
          <w:tcPr>
            <w:tcW w:w="1037" w:type="dxa"/>
            <w:vAlign w:val="bottom"/>
          </w:tcPr>
          <w:p w14:paraId="3A53F3E7" w14:textId="77777777" w:rsidR="001C41FF" w:rsidRDefault="001C41FF">
            <w:pPr>
              <w:spacing w:after="0" w:line="240" w:lineRule="auto"/>
              <w:jc w:val="center"/>
            </w:pPr>
            <w:r>
              <w:t>PAID</w:t>
            </w:r>
          </w:p>
        </w:tc>
        <w:tc>
          <w:tcPr>
            <w:tcW w:w="1096" w:type="dxa"/>
            <w:vAlign w:val="bottom"/>
          </w:tcPr>
          <w:p w14:paraId="41C0A728" w14:textId="77777777" w:rsidR="001C41FF" w:rsidRDefault="001C41FF">
            <w:pPr>
              <w:spacing w:after="0" w:line="240" w:lineRule="auto"/>
              <w:jc w:val="center"/>
            </w:pPr>
            <w:r>
              <w:t>LT10000</w:t>
            </w:r>
          </w:p>
        </w:tc>
      </w:tr>
      <w:tr w:rsidR="001C41FF" w14:paraId="10E2EF86" w14:textId="77777777">
        <w:trPr>
          <w:trHeight w:val="222"/>
        </w:trPr>
        <w:tc>
          <w:tcPr>
            <w:tcW w:w="1193" w:type="dxa"/>
            <w:vAlign w:val="bottom"/>
          </w:tcPr>
          <w:p w14:paraId="2F1941A3" w14:textId="77777777" w:rsidR="001C41FF" w:rsidRDefault="001C41FF">
            <w:pPr>
              <w:spacing w:after="0" w:line="240" w:lineRule="auto"/>
              <w:jc w:val="center"/>
            </w:pPr>
          </w:p>
        </w:tc>
        <w:tc>
          <w:tcPr>
            <w:tcW w:w="1028" w:type="dxa"/>
            <w:vAlign w:val="bottom"/>
          </w:tcPr>
          <w:p w14:paraId="76F7D584" w14:textId="77777777" w:rsidR="001C41FF" w:rsidRDefault="001C41FF">
            <w:pPr>
              <w:spacing w:after="0" w:line="240" w:lineRule="auto"/>
              <w:jc w:val="center"/>
            </w:pPr>
          </w:p>
        </w:tc>
        <w:tc>
          <w:tcPr>
            <w:tcW w:w="1193" w:type="dxa"/>
            <w:vAlign w:val="bottom"/>
          </w:tcPr>
          <w:p w14:paraId="1CC717D9" w14:textId="77777777" w:rsidR="001C41FF" w:rsidRDefault="001C41FF">
            <w:pPr>
              <w:spacing w:after="0" w:line="240" w:lineRule="auto"/>
              <w:jc w:val="center"/>
            </w:pPr>
          </w:p>
        </w:tc>
        <w:tc>
          <w:tcPr>
            <w:tcW w:w="1028" w:type="dxa"/>
            <w:vAlign w:val="bottom"/>
          </w:tcPr>
          <w:p w14:paraId="1CEAB314" w14:textId="77777777" w:rsidR="001C41FF" w:rsidRDefault="001C41FF">
            <w:pPr>
              <w:spacing w:after="0" w:line="240" w:lineRule="auto"/>
              <w:jc w:val="center"/>
            </w:pPr>
          </w:p>
        </w:tc>
        <w:tc>
          <w:tcPr>
            <w:tcW w:w="1187" w:type="dxa"/>
            <w:vAlign w:val="bottom"/>
          </w:tcPr>
          <w:p w14:paraId="72E4D889" w14:textId="77777777" w:rsidR="001C41FF" w:rsidRDefault="001C41FF">
            <w:pPr>
              <w:spacing w:after="0" w:line="240" w:lineRule="auto"/>
              <w:jc w:val="center"/>
            </w:pPr>
            <w:r>
              <w:t>Wolfe</w:t>
            </w:r>
          </w:p>
        </w:tc>
        <w:tc>
          <w:tcPr>
            <w:tcW w:w="1037" w:type="dxa"/>
            <w:vAlign w:val="bottom"/>
          </w:tcPr>
          <w:p w14:paraId="5053EA8B" w14:textId="77777777" w:rsidR="001C41FF" w:rsidRDefault="001C41FF">
            <w:pPr>
              <w:spacing w:after="0" w:line="240" w:lineRule="auto"/>
              <w:jc w:val="center"/>
            </w:pPr>
            <w:r>
              <w:t>PAID</w:t>
            </w:r>
          </w:p>
        </w:tc>
        <w:tc>
          <w:tcPr>
            <w:tcW w:w="1096" w:type="dxa"/>
            <w:vAlign w:val="bottom"/>
          </w:tcPr>
          <w:p w14:paraId="3E59AA31" w14:textId="77777777" w:rsidR="001C41FF" w:rsidRDefault="001C41FF">
            <w:pPr>
              <w:spacing w:after="0" w:line="240" w:lineRule="auto"/>
              <w:jc w:val="center"/>
            </w:pPr>
            <w:r>
              <w:t>LT10000</w:t>
            </w:r>
          </w:p>
        </w:tc>
      </w:tr>
    </w:tbl>
    <w:p w14:paraId="6D0B935C" w14:textId="77777777" w:rsidR="001C41FF" w:rsidRDefault="001C41FF"/>
    <w:p w14:paraId="70212CA6" w14:textId="77777777" w:rsidR="001C41FF" w:rsidRDefault="001C41FF">
      <w:r>
        <w:t>This second table, Table A</w:t>
      </w:r>
      <w:r w:rsidR="00EC219B">
        <w:t>4</w:t>
      </w:r>
      <w:r>
        <w:t>, also shows lobbyists registered as associated with the TCC for the years 2020.  It also shows the names of those persons listed as employees of TCCRI and TCC on their current websites</w:t>
      </w:r>
      <w:r w:rsidR="00CE0214">
        <w:t>, as of February 15, 2022</w:t>
      </w:r>
      <w:r>
        <w:t xml:space="preserve">. </w:t>
      </w:r>
      <w:r w:rsidR="00CE0214">
        <w:t xml:space="preserve">The page on TCCRI’s website showing the names and photographs of its staff has since been removed. </w:t>
      </w:r>
      <w:r>
        <w:t>Again, the TEC showed no lobbyists associated with TCCRI.</w:t>
      </w:r>
    </w:p>
    <w:p w14:paraId="43BAE2CD" w14:textId="77777777" w:rsidR="001C41FF" w:rsidRDefault="001C41FF">
      <w:r>
        <w:t>Table A</w:t>
      </w:r>
      <w:r w:rsidR="00EC219B">
        <w:t>4</w:t>
      </w:r>
      <w:r>
        <w:t>. Employees or Staff Listed on Websites of the Texas Conservative Coalition Research Institute (TCCRI) and the Texas Conservative Coalition (TCC) and Registered Lobbyists Associated with the TCC, as Appearing on the Website of the Texas Ethics Commission (TEC), Year 2020</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440"/>
        <w:gridCol w:w="1530"/>
        <w:gridCol w:w="818"/>
        <w:gridCol w:w="1168"/>
      </w:tblGrid>
      <w:tr w:rsidR="001C41FF" w14:paraId="2B586249" w14:textId="77777777">
        <w:tc>
          <w:tcPr>
            <w:tcW w:w="1615" w:type="dxa"/>
            <w:vAlign w:val="bottom"/>
          </w:tcPr>
          <w:p w14:paraId="739BAE1B" w14:textId="77777777" w:rsidR="001C41FF" w:rsidRDefault="001C41FF">
            <w:pPr>
              <w:spacing w:after="0" w:line="240" w:lineRule="auto"/>
              <w:jc w:val="center"/>
            </w:pPr>
            <w:r>
              <w:t>Staff as listed on TCCRI Website</w:t>
            </w:r>
          </w:p>
        </w:tc>
        <w:tc>
          <w:tcPr>
            <w:tcW w:w="1440" w:type="dxa"/>
            <w:vAlign w:val="bottom"/>
          </w:tcPr>
          <w:p w14:paraId="367347A2" w14:textId="77777777" w:rsidR="001C41FF" w:rsidRDefault="001C41FF">
            <w:pPr>
              <w:spacing w:after="0" w:line="240" w:lineRule="auto"/>
              <w:jc w:val="center"/>
            </w:pPr>
            <w:r>
              <w:t>Staff as listed on TCC Website</w:t>
            </w:r>
          </w:p>
        </w:tc>
        <w:tc>
          <w:tcPr>
            <w:tcW w:w="1530" w:type="dxa"/>
            <w:vAlign w:val="bottom"/>
          </w:tcPr>
          <w:p w14:paraId="7F8FD535" w14:textId="77777777" w:rsidR="001C41FF" w:rsidRDefault="001C41FF">
            <w:pPr>
              <w:spacing w:after="0" w:line="240" w:lineRule="auto"/>
              <w:jc w:val="center"/>
            </w:pPr>
            <w:r>
              <w:t>Lobbyists Associated with TCC on TEC website</w:t>
            </w:r>
          </w:p>
        </w:tc>
        <w:tc>
          <w:tcPr>
            <w:tcW w:w="818" w:type="dxa"/>
            <w:vAlign w:val="bottom"/>
          </w:tcPr>
          <w:p w14:paraId="4BF35DC5" w14:textId="77777777" w:rsidR="001C41FF" w:rsidRDefault="001C41FF">
            <w:pPr>
              <w:spacing w:after="0" w:line="240" w:lineRule="auto"/>
              <w:jc w:val="center"/>
            </w:pPr>
            <w:r>
              <w:t>Status</w:t>
            </w:r>
          </w:p>
        </w:tc>
        <w:tc>
          <w:tcPr>
            <w:tcW w:w="1168" w:type="dxa"/>
            <w:vAlign w:val="bottom"/>
          </w:tcPr>
          <w:p w14:paraId="526130CC" w14:textId="77777777" w:rsidR="001C41FF" w:rsidRDefault="001C41FF">
            <w:pPr>
              <w:spacing w:after="0" w:line="240" w:lineRule="auto"/>
              <w:jc w:val="center"/>
            </w:pPr>
            <w:r>
              <w:t>Amount</w:t>
            </w:r>
          </w:p>
          <w:p w14:paraId="7599E0F7" w14:textId="77777777" w:rsidR="001C41FF" w:rsidRDefault="001C41FF">
            <w:pPr>
              <w:spacing w:after="0" w:line="240" w:lineRule="auto"/>
              <w:jc w:val="center"/>
            </w:pPr>
            <w:r>
              <w:t>Range</w:t>
            </w:r>
          </w:p>
        </w:tc>
      </w:tr>
      <w:tr w:rsidR="001C41FF" w14:paraId="0FE6D105" w14:textId="77777777">
        <w:trPr>
          <w:cantSplit/>
        </w:trPr>
        <w:tc>
          <w:tcPr>
            <w:tcW w:w="1615" w:type="dxa"/>
          </w:tcPr>
          <w:p w14:paraId="78BF5C6A" w14:textId="77777777" w:rsidR="001C41FF" w:rsidRDefault="001C41FF">
            <w:pPr>
              <w:spacing w:after="0" w:line="240" w:lineRule="auto"/>
            </w:pPr>
            <w:proofErr w:type="spellStart"/>
            <w:r>
              <w:t>Aldred</w:t>
            </w:r>
            <w:proofErr w:type="spellEnd"/>
          </w:p>
        </w:tc>
        <w:tc>
          <w:tcPr>
            <w:tcW w:w="1440" w:type="dxa"/>
            <w:vMerge w:val="restart"/>
            <w:vAlign w:val="center"/>
          </w:tcPr>
          <w:p w14:paraId="60493CCD" w14:textId="77777777" w:rsidR="001C41FF" w:rsidRDefault="001C41FF">
            <w:pPr>
              <w:spacing w:after="0" w:line="240" w:lineRule="auto"/>
              <w:jc w:val="center"/>
            </w:pPr>
            <w:r>
              <w:t>No</w:t>
            </w:r>
          </w:p>
          <w:p w14:paraId="74AE6CB2" w14:textId="77777777" w:rsidR="001C41FF" w:rsidRDefault="001C41FF">
            <w:pPr>
              <w:spacing w:after="0" w:line="240" w:lineRule="auto"/>
              <w:jc w:val="center"/>
            </w:pPr>
          </w:p>
          <w:p w14:paraId="628CDBE7" w14:textId="77777777" w:rsidR="001C41FF" w:rsidRDefault="001C41FF">
            <w:pPr>
              <w:spacing w:after="0" w:line="240" w:lineRule="auto"/>
              <w:jc w:val="center"/>
            </w:pPr>
            <w:r>
              <w:t>Staff</w:t>
            </w:r>
          </w:p>
          <w:p w14:paraId="50DD14D8" w14:textId="77777777" w:rsidR="001C41FF" w:rsidRDefault="001C41FF">
            <w:pPr>
              <w:spacing w:after="0" w:line="240" w:lineRule="auto"/>
              <w:jc w:val="center"/>
            </w:pPr>
          </w:p>
          <w:p w14:paraId="4C7579D6" w14:textId="77777777" w:rsidR="001C41FF" w:rsidRDefault="001C41FF">
            <w:pPr>
              <w:spacing w:after="0" w:line="240" w:lineRule="auto"/>
              <w:jc w:val="center"/>
            </w:pPr>
            <w:r>
              <w:t>Listed</w:t>
            </w:r>
          </w:p>
        </w:tc>
        <w:tc>
          <w:tcPr>
            <w:tcW w:w="1530" w:type="dxa"/>
          </w:tcPr>
          <w:p w14:paraId="51CFD8A3" w14:textId="77777777" w:rsidR="001C41FF" w:rsidRDefault="001C41FF">
            <w:pPr>
              <w:spacing w:after="0" w:line="240" w:lineRule="auto"/>
            </w:pPr>
            <w:proofErr w:type="spellStart"/>
            <w:r>
              <w:t>Aldred</w:t>
            </w:r>
            <w:proofErr w:type="spellEnd"/>
          </w:p>
        </w:tc>
        <w:tc>
          <w:tcPr>
            <w:tcW w:w="818" w:type="dxa"/>
          </w:tcPr>
          <w:p w14:paraId="2DB6D383" w14:textId="77777777" w:rsidR="001C41FF" w:rsidRDefault="001C41FF">
            <w:pPr>
              <w:spacing w:after="0" w:line="240" w:lineRule="auto"/>
            </w:pPr>
            <w:r>
              <w:t>PAID</w:t>
            </w:r>
          </w:p>
        </w:tc>
        <w:tc>
          <w:tcPr>
            <w:tcW w:w="1168" w:type="dxa"/>
          </w:tcPr>
          <w:p w14:paraId="59DD0A73" w14:textId="77777777" w:rsidR="001C41FF" w:rsidRDefault="001C41FF">
            <w:pPr>
              <w:spacing w:after="0" w:line="240" w:lineRule="auto"/>
            </w:pPr>
            <w:r>
              <w:t>&lt;$18,360</w:t>
            </w:r>
          </w:p>
        </w:tc>
      </w:tr>
      <w:tr w:rsidR="001C41FF" w14:paraId="781BE209" w14:textId="77777777">
        <w:trPr>
          <w:cantSplit/>
        </w:trPr>
        <w:tc>
          <w:tcPr>
            <w:tcW w:w="1615" w:type="dxa"/>
          </w:tcPr>
          <w:p w14:paraId="24ED6E3B" w14:textId="77777777" w:rsidR="001C41FF" w:rsidRDefault="001C41FF">
            <w:pPr>
              <w:spacing w:after="0" w:line="240" w:lineRule="auto"/>
            </w:pPr>
            <w:r>
              <w:t>McCord</w:t>
            </w:r>
          </w:p>
        </w:tc>
        <w:tc>
          <w:tcPr>
            <w:tcW w:w="1440" w:type="dxa"/>
            <w:vMerge/>
          </w:tcPr>
          <w:p w14:paraId="43AA96DD" w14:textId="77777777" w:rsidR="001C41FF" w:rsidRDefault="001C41FF">
            <w:pPr>
              <w:spacing w:after="0" w:line="240" w:lineRule="auto"/>
            </w:pPr>
          </w:p>
        </w:tc>
        <w:tc>
          <w:tcPr>
            <w:tcW w:w="1530" w:type="dxa"/>
          </w:tcPr>
          <w:p w14:paraId="026A766E" w14:textId="77777777" w:rsidR="001C41FF" w:rsidRDefault="001C41FF">
            <w:pPr>
              <w:spacing w:after="0" w:line="240" w:lineRule="auto"/>
            </w:pPr>
            <w:r>
              <w:t>McCord</w:t>
            </w:r>
          </w:p>
        </w:tc>
        <w:tc>
          <w:tcPr>
            <w:tcW w:w="818" w:type="dxa"/>
          </w:tcPr>
          <w:p w14:paraId="494DFAC7" w14:textId="77777777" w:rsidR="001C41FF" w:rsidRDefault="001C41FF">
            <w:pPr>
              <w:spacing w:after="0" w:line="240" w:lineRule="auto"/>
            </w:pPr>
            <w:r>
              <w:t>PAID</w:t>
            </w:r>
          </w:p>
        </w:tc>
        <w:tc>
          <w:tcPr>
            <w:tcW w:w="1168" w:type="dxa"/>
          </w:tcPr>
          <w:p w14:paraId="4F9A9390" w14:textId="77777777" w:rsidR="001C41FF" w:rsidRDefault="001C41FF">
            <w:pPr>
              <w:spacing w:after="0" w:line="240" w:lineRule="auto"/>
            </w:pPr>
            <w:r>
              <w:t>&lt;$18,360</w:t>
            </w:r>
          </w:p>
        </w:tc>
      </w:tr>
      <w:tr w:rsidR="001C41FF" w14:paraId="1430525D" w14:textId="77777777">
        <w:trPr>
          <w:cantSplit/>
        </w:trPr>
        <w:tc>
          <w:tcPr>
            <w:tcW w:w="1615" w:type="dxa"/>
          </w:tcPr>
          <w:p w14:paraId="60BB7498" w14:textId="77777777" w:rsidR="001C41FF" w:rsidRDefault="001C41FF">
            <w:pPr>
              <w:spacing w:after="0" w:line="240" w:lineRule="auto"/>
            </w:pPr>
            <w:r>
              <w:t>Mahoney</w:t>
            </w:r>
          </w:p>
        </w:tc>
        <w:tc>
          <w:tcPr>
            <w:tcW w:w="1440" w:type="dxa"/>
            <w:vMerge/>
          </w:tcPr>
          <w:p w14:paraId="1274D8D8" w14:textId="77777777" w:rsidR="001C41FF" w:rsidRDefault="001C41FF">
            <w:pPr>
              <w:spacing w:after="0" w:line="240" w:lineRule="auto"/>
            </w:pPr>
          </w:p>
        </w:tc>
        <w:tc>
          <w:tcPr>
            <w:tcW w:w="1530" w:type="dxa"/>
          </w:tcPr>
          <w:p w14:paraId="27AF7FFB" w14:textId="77777777" w:rsidR="001C41FF" w:rsidRDefault="001C41FF">
            <w:pPr>
              <w:spacing w:after="0" w:line="240" w:lineRule="auto"/>
            </w:pPr>
            <w:r>
              <w:t>Mahoney</w:t>
            </w:r>
          </w:p>
        </w:tc>
        <w:tc>
          <w:tcPr>
            <w:tcW w:w="818" w:type="dxa"/>
          </w:tcPr>
          <w:p w14:paraId="12CD8BCA" w14:textId="77777777" w:rsidR="001C41FF" w:rsidRDefault="001C41FF">
            <w:pPr>
              <w:spacing w:after="0" w:line="240" w:lineRule="auto"/>
            </w:pPr>
            <w:r>
              <w:t>PAID</w:t>
            </w:r>
          </w:p>
        </w:tc>
        <w:tc>
          <w:tcPr>
            <w:tcW w:w="1168" w:type="dxa"/>
          </w:tcPr>
          <w:p w14:paraId="7278826C" w14:textId="77777777" w:rsidR="001C41FF" w:rsidRDefault="001C41FF">
            <w:pPr>
              <w:spacing w:after="0" w:line="240" w:lineRule="auto"/>
            </w:pPr>
            <w:r>
              <w:t>&lt;$18,360</w:t>
            </w:r>
          </w:p>
        </w:tc>
      </w:tr>
      <w:tr w:rsidR="001C41FF" w14:paraId="34D76785" w14:textId="77777777">
        <w:trPr>
          <w:cantSplit/>
        </w:trPr>
        <w:tc>
          <w:tcPr>
            <w:tcW w:w="1615" w:type="dxa"/>
          </w:tcPr>
          <w:p w14:paraId="1CD46745" w14:textId="77777777" w:rsidR="001C41FF" w:rsidRDefault="001C41FF">
            <w:pPr>
              <w:spacing w:after="0" w:line="240" w:lineRule="auto"/>
            </w:pPr>
            <w:r>
              <w:t>Withers</w:t>
            </w:r>
          </w:p>
        </w:tc>
        <w:tc>
          <w:tcPr>
            <w:tcW w:w="1440" w:type="dxa"/>
            <w:vMerge/>
          </w:tcPr>
          <w:p w14:paraId="1B8A7F5C" w14:textId="77777777" w:rsidR="001C41FF" w:rsidRDefault="001C41FF">
            <w:pPr>
              <w:spacing w:after="0" w:line="240" w:lineRule="auto"/>
            </w:pPr>
          </w:p>
        </w:tc>
        <w:tc>
          <w:tcPr>
            <w:tcW w:w="1530" w:type="dxa"/>
          </w:tcPr>
          <w:p w14:paraId="2B44B63A" w14:textId="77777777" w:rsidR="001C41FF" w:rsidRDefault="001C41FF">
            <w:pPr>
              <w:spacing w:after="0" w:line="240" w:lineRule="auto"/>
            </w:pPr>
            <w:r>
              <w:t>Withers</w:t>
            </w:r>
          </w:p>
        </w:tc>
        <w:tc>
          <w:tcPr>
            <w:tcW w:w="818" w:type="dxa"/>
          </w:tcPr>
          <w:p w14:paraId="060FA5B1" w14:textId="77777777" w:rsidR="001C41FF" w:rsidRDefault="001C41FF">
            <w:pPr>
              <w:spacing w:after="0" w:line="240" w:lineRule="auto"/>
            </w:pPr>
            <w:r>
              <w:t>PAID</w:t>
            </w:r>
          </w:p>
        </w:tc>
        <w:tc>
          <w:tcPr>
            <w:tcW w:w="1168" w:type="dxa"/>
          </w:tcPr>
          <w:p w14:paraId="215429E1" w14:textId="77777777" w:rsidR="001C41FF" w:rsidRDefault="001C41FF">
            <w:pPr>
              <w:spacing w:after="0" w:line="240" w:lineRule="auto"/>
            </w:pPr>
            <w:r>
              <w:t>&lt;$18,360</w:t>
            </w:r>
          </w:p>
        </w:tc>
      </w:tr>
      <w:tr w:rsidR="001C41FF" w14:paraId="4CCEFDA7" w14:textId="77777777">
        <w:trPr>
          <w:cantSplit/>
        </w:trPr>
        <w:tc>
          <w:tcPr>
            <w:tcW w:w="1615" w:type="dxa"/>
          </w:tcPr>
          <w:p w14:paraId="46AB176F" w14:textId="77777777" w:rsidR="001C41FF" w:rsidRDefault="001C41FF">
            <w:pPr>
              <w:spacing w:after="0" w:line="240" w:lineRule="auto"/>
            </w:pPr>
            <w:r>
              <w:t>Geary</w:t>
            </w:r>
          </w:p>
        </w:tc>
        <w:tc>
          <w:tcPr>
            <w:tcW w:w="1440" w:type="dxa"/>
            <w:vMerge/>
          </w:tcPr>
          <w:p w14:paraId="2CAEC70E" w14:textId="77777777" w:rsidR="001C41FF" w:rsidRDefault="001C41FF">
            <w:pPr>
              <w:spacing w:after="0" w:line="240" w:lineRule="auto"/>
            </w:pPr>
          </w:p>
        </w:tc>
        <w:tc>
          <w:tcPr>
            <w:tcW w:w="1530" w:type="dxa"/>
          </w:tcPr>
          <w:p w14:paraId="481733BC" w14:textId="77777777" w:rsidR="001C41FF" w:rsidRDefault="001C41FF">
            <w:pPr>
              <w:spacing w:after="0" w:line="240" w:lineRule="auto"/>
            </w:pPr>
            <w:r>
              <w:t>Geary</w:t>
            </w:r>
          </w:p>
        </w:tc>
        <w:tc>
          <w:tcPr>
            <w:tcW w:w="818" w:type="dxa"/>
          </w:tcPr>
          <w:p w14:paraId="3D28905C" w14:textId="77777777" w:rsidR="001C41FF" w:rsidRDefault="001C41FF">
            <w:pPr>
              <w:spacing w:after="0" w:line="240" w:lineRule="auto"/>
            </w:pPr>
            <w:r>
              <w:t>PAID</w:t>
            </w:r>
          </w:p>
        </w:tc>
        <w:tc>
          <w:tcPr>
            <w:tcW w:w="1168" w:type="dxa"/>
          </w:tcPr>
          <w:p w14:paraId="5836E3D3" w14:textId="77777777" w:rsidR="001C41FF" w:rsidRDefault="001C41FF">
            <w:pPr>
              <w:spacing w:after="0" w:line="240" w:lineRule="auto"/>
            </w:pPr>
            <w:r>
              <w:t>&lt;$18,360</w:t>
            </w:r>
          </w:p>
        </w:tc>
      </w:tr>
      <w:tr w:rsidR="001C41FF" w14:paraId="6FAD12A1" w14:textId="77777777">
        <w:trPr>
          <w:cantSplit/>
        </w:trPr>
        <w:tc>
          <w:tcPr>
            <w:tcW w:w="1615" w:type="dxa"/>
          </w:tcPr>
          <w:p w14:paraId="3BE5CE01" w14:textId="77777777" w:rsidR="001C41FF" w:rsidRDefault="001C41FF">
            <w:pPr>
              <w:spacing w:after="0" w:line="240" w:lineRule="auto"/>
            </w:pPr>
            <w:r>
              <w:t>Wolfe</w:t>
            </w:r>
          </w:p>
        </w:tc>
        <w:tc>
          <w:tcPr>
            <w:tcW w:w="1440" w:type="dxa"/>
            <w:vMerge/>
          </w:tcPr>
          <w:p w14:paraId="7A1CCA23" w14:textId="77777777" w:rsidR="001C41FF" w:rsidRDefault="001C41FF">
            <w:pPr>
              <w:spacing w:after="0" w:line="240" w:lineRule="auto"/>
            </w:pPr>
          </w:p>
        </w:tc>
        <w:tc>
          <w:tcPr>
            <w:tcW w:w="1530" w:type="dxa"/>
          </w:tcPr>
          <w:p w14:paraId="3D838F62" w14:textId="77777777" w:rsidR="001C41FF" w:rsidRDefault="001C41FF">
            <w:pPr>
              <w:spacing w:after="0" w:line="240" w:lineRule="auto"/>
            </w:pPr>
            <w:r>
              <w:t>Wolfe</w:t>
            </w:r>
          </w:p>
        </w:tc>
        <w:tc>
          <w:tcPr>
            <w:tcW w:w="818" w:type="dxa"/>
          </w:tcPr>
          <w:p w14:paraId="7B208760" w14:textId="77777777" w:rsidR="001C41FF" w:rsidRDefault="001C41FF">
            <w:pPr>
              <w:spacing w:after="0" w:line="240" w:lineRule="auto"/>
            </w:pPr>
            <w:r>
              <w:t>PAID</w:t>
            </w:r>
          </w:p>
        </w:tc>
        <w:tc>
          <w:tcPr>
            <w:tcW w:w="1168" w:type="dxa"/>
          </w:tcPr>
          <w:p w14:paraId="29F679D8" w14:textId="77777777" w:rsidR="001C41FF" w:rsidRDefault="001C41FF">
            <w:pPr>
              <w:spacing w:after="0" w:line="240" w:lineRule="auto"/>
            </w:pPr>
            <w:r>
              <w:t>&lt;$18,360</w:t>
            </w:r>
          </w:p>
        </w:tc>
      </w:tr>
    </w:tbl>
    <w:p w14:paraId="5DB0AF69" w14:textId="77777777" w:rsidR="001C41FF" w:rsidRDefault="001C41FF">
      <w:pPr>
        <w:sectPr w:rsidR="001C41FF" w:rsidSect="00505AAB">
          <w:endnotePr>
            <w:numFmt w:val="decimal"/>
          </w:endnotePr>
          <w:type w:val="nextColumn"/>
          <w:pgSz w:w="12240" w:h="15840" w:code="1"/>
          <w:pgMar w:top="1440" w:right="720" w:bottom="1440" w:left="864" w:header="720" w:footer="720" w:gutter="0"/>
          <w:cols w:space="720"/>
          <w:docGrid w:linePitch="360"/>
        </w:sectPr>
      </w:pPr>
    </w:p>
    <w:p w14:paraId="5E4631F9" w14:textId="77777777" w:rsidR="001C41FF" w:rsidRDefault="00EC219B">
      <w:r>
        <w:t>Table A5 shows the list of topics that the seven employee lobbyists of TCCRI indicated they have an interest in. As can be seen, this is a very comprehensive list.</w:t>
      </w:r>
    </w:p>
    <w:p w14:paraId="45F80DB3" w14:textId="77777777" w:rsidR="00822D86" w:rsidRDefault="00822D86" w:rsidP="00822D86">
      <w:r>
        <w:t>Table A</w:t>
      </w:r>
      <w:r w:rsidR="00EC219B">
        <w:t>5</w:t>
      </w:r>
      <w:r>
        <w:t>.  List of lobby subject areas denoted by the seven lobbyist-employees of the Texas Conservative Coalition Research Institute, Year 2021</w:t>
      </w:r>
    </w:p>
    <w:tbl>
      <w:tblPr>
        <w:tblW w:w="10205" w:type="dxa"/>
        <w:tblLook w:val="04A0" w:firstRow="1" w:lastRow="0" w:firstColumn="1" w:lastColumn="0" w:noHBand="0" w:noVBand="1"/>
      </w:tblPr>
      <w:tblGrid>
        <w:gridCol w:w="654"/>
        <w:gridCol w:w="4551"/>
        <w:gridCol w:w="600"/>
        <w:gridCol w:w="4400"/>
      </w:tblGrid>
      <w:tr w:rsidR="00822D86" w14:paraId="2E9FDB64" w14:textId="77777777" w:rsidTr="00C9094C">
        <w:trPr>
          <w:trHeight w:val="242"/>
        </w:trPr>
        <w:tc>
          <w:tcPr>
            <w:tcW w:w="654" w:type="dxa"/>
            <w:tcBorders>
              <w:top w:val="nil"/>
              <w:left w:val="nil"/>
              <w:bottom w:val="nil"/>
              <w:right w:val="nil"/>
            </w:tcBorders>
            <w:noWrap/>
            <w:vAlign w:val="bottom"/>
            <w:hideMark/>
          </w:tcPr>
          <w:p w14:paraId="5832699D" w14:textId="77777777" w:rsidR="00822D86" w:rsidRDefault="00822D86" w:rsidP="00C9094C">
            <w:pPr>
              <w:spacing w:after="0" w:line="240" w:lineRule="auto"/>
              <w:jc w:val="center"/>
              <w:rPr>
                <w:rFonts w:eastAsia="Times New Roman" w:cs="Calibri"/>
                <w:color w:val="000000"/>
                <w:sz w:val="20"/>
                <w:szCs w:val="20"/>
              </w:rPr>
            </w:pPr>
            <w:proofErr w:type="spellStart"/>
            <w:r>
              <w:rPr>
                <w:rFonts w:eastAsia="Times New Roman" w:cs="Calibri"/>
                <w:color w:val="000000"/>
                <w:sz w:val="20"/>
                <w:szCs w:val="20"/>
              </w:rPr>
              <w:t>Nbr</w:t>
            </w:r>
            <w:proofErr w:type="spellEnd"/>
          </w:p>
        </w:tc>
        <w:tc>
          <w:tcPr>
            <w:tcW w:w="4551" w:type="dxa"/>
            <w:tcBorders>
              <w:top w:val="nil"/>
              <w:left w:val="nil"/>
              <w:bottom w:val="nil"/>
              <w:right w:val="nil"/>
            </w:tcBorders>
            <w:noWrap/>
            <w:vAlign w:val="bottom"/>
            <w:hideMark/>
          </w:tcPr>
          <w:p w14:paraId="210A80DB" w14:textId="77777777" w:rsidR="00822D86" w:rsidRDefault="00822D86" w:rsidP="00C9094C">
            <w:pPr>
              <w:spacing w:after="0" w:line="240" w:lineRule="auto"/>
              <w:jc w:val="center"/>
              <w:rPr>
                <w:rFonts w:eastAsia="Times New Roman" w:cs="Calibri"/>
                <w:color w:val="000000"/>
                <w:sz w:val="20"/>
                <w:szCs w:val="20"/>
              </w:rPr>
            </w:pPr>
            <w:r>
              <w:rPr>
                <w:rFonts w:eastAsia="Times New Roman" w:cs="Calibri"/>
                <w:color w:val="000000"/>
                <w:sz w:val="20"/>
                <w:szCs w:val="20"/>
              </w:rPr>
              <w:t>Lobbying Subject</w:t>
            </w:r>
          </w:p>
        </w:tc>
        <w:tc>
          <w:tcPr>
            <w:tcW w:w="600" w:type="dxa"/>
            <w:tcBorders>
              <w:top w:val="nil"/>
              <w:left w:val="nil"/>
              <w:bottom w:val="nil"/>
              <w:right w:val="nil"/>
            </w:tcBorders>
            <w:noWrap/>
            <w:vAlign w:val="bottom"/>
            <w:hideMark/>
          </w:tcPr>
          <w:p w14:paraId="2AFE1CB7" w14:textId="77777777" w:rsidR="00822D86" w:rsidRDefault="00822D86" w:rsidP="00C9094C">
            <w:pPr>
              <w:spacing w:after="0" w:line="240" w:lineRule="auto"/>
              <w:jc w:val="center"/>
              <w:rPr>
                <w:rFonts w:eastAsia="Times New Roman" w:cs="Calibri"/>
                <w:color w:val="000000"/>
                <w:sz w:val="20"/>
                <w:szCs w:val="20"/>
              </w:rPr>
            </w:pPr>
            <w:proofErr w:type="spellStart"/>
            <w:r>
              <w:rPr>
                <w:rFonts w:eastAsia="Times New Roman" w:cs="Calibri"/>
                <w:color w:val="000000"/>
                <w:sz w:val="20"/>
                <w:szCs w:val="20"/>
              </w:rPr>
              <w:t>Nbr</w:t>
            </w:r>
            <w:proofErr w:type="spellEnd"/>
          </w:p>
        </w:tc>
        <w:tc>
          <w:tcPr>
            <w:tcW w:w="4400" w:type="dxa"/>
            <w:tcBorders>
              <w:top w:val="nil"/>
              <w:left w:val="nil"/>
              <w:bottom w:val="nil"/>
              <w:right w:val="nil"/>
            </w:tcBorders>
            <w:noWrap/>
            <w:vAlign w:val="bottom"/>
            <w:hideMark/>
          </w:tcPr>
          <w:p w14:paraId="71A05312" w14:textId="77777777" w:rsidR="00822D86" w:rsidRDefault="00822D86" w:rsidP="00C9094C">
            <w:pPr>
              <w:spacing w:after="0" w:line="240" w:lineRule="auto"/>
              <w:jc w:val="center"/>
              <w:rPr>
                <w:rFonts w:eastAsia="Times New Roman" w:cs="Calibri"/>
                <w:color w:val="000000"/>
                <w:sz w:val="20"/>
                <w:szCs w:val="20"/>
              </w:rPr>
            </w:pPr>
            <w:r>
              <w:rPr>
                <w:rFonts w:eastAsia="Times New Roman" w:cs="Calibri"/>
                <w:color w:val="000000"/>
                <w:sz w:val="20"/>
                <w:szCs w:val="20"/>
              </w:rPr>
              <w:t>Lobbying Subject</w:t>
            </w:r>
          </w:p>
        </w:tc>
      </w:tr>
      <w:tr w:rsidR="00822D86" w14:paraId="67CEA936" w14:textId="77777777" w:rsidTr="00C9094C">
        <w:trPr>
          <w:trHeight w:val="242"/>
        </w:trPr>
        <w:tc>
          <w:tcPr>
            <w:tcW w:w="654" w:type="dxa"/>
            <w:tcBorders>
              <w:top w:val="nil"/>
              <w:left w:val="nil"/>
              <w:bottom w:val="nil"/>
              <w:right w:val="nil"/>
            </w:tcBorders>
            <w:noWrap/>
            <w:vAlign w:val="bottom"/>
            <w:hideMark/>
          </w:tcPr>
          <w:p w14:paraId="45B05CED"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1</w:t>
            </w:r>
          </w:p>
        </w:tc>
        <w:tc>
          <w:tcPr>
            <w:tcW w:w="4551" w:type="dxa"/>
            <w:tcBorders>
              <w:top w:val="nil"/>
              <w:left w:val="nil"/>
              <w:bottom w:val="nil"/>
              <w:right w:val="nil"/>
            </w:tcBorders>
            <w:noWrap/>
            <w:vAlign w:val="bottom"/>
            <w:hideMark/>
          </w:tcPr>
          <w:p w14:paraId="19E9C285"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Abortion</w:t>
            </w:r>
          </w:p>
        </w:tc>
        <w:tc>
          <w:tcPr>
            <w:tcW w:w="600" w:type="dxa"/>
            <w:tcBorders>
              <w:top w:val="nil"/>
              <w:left w:val="nil"/>
              <w:bottom w:val="nil"/>
              <w:right w:val="nil"/>
            </w:tcBorders>
            <w:noWrap/>
            <w:vAlign w:val="bottom"/>
            <w:hideMark/>
          </w:tcPr>
          <w:p w14:paraId="37D83AAA"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43</w:t>
            </w:r>
          </w:p>
        </w:tc>
        <w:tc>
          <w:tcPr>
            <w:tcW w:w="4400" w:type="dxa"/>
            <w:tcBorders>
              <w:top w:val="nil"/>
              <w:left w:val="nil"/>
              <w:bottom w:val="nil"/>
              <w:right w:val="nil"/>
            </w:tcBorders>
            <w:noWrap/>
            <w:vAlign w:val="bottom"/>
            <w:hideMark/>
          </w:tcPr>
          <w:p w14:paraId="7D4F5722"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Hospitals</w:t>
            </w:r>
          </w:p>
        </w:tc>
      </w:tr>
      <w:tr w:rsidR="00822D86" w14:paraId="5B993DBF" w14:textId="77777777" w:rsidTr="00C9094C">
        <w:trPr>
          <w:trHeight w:val="242"/>
        </w:trPr>
        <w:tc>
          <w:tcPr>
            <w:tcW w:w="654" w:type="dxa"/>
            <w:tcBorders>
              <w:top w:val="nil"/>
              <w:left w:val="nil"/>
              <w:bottom w:val="nil"/>
              <w:right w:val="nil"/>
            </w:tcBorders>
            <w:noWrap/>
            <w:vAlign w:val="bottom"/>
            <w:hideMark/>
          </w:tcPr>
          <w:p w14:paraId="7E3E722D"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2</w:t>
            </w:r>
          </w:p>
        </w:tc>
        <w:tc>
          <w:tcPr>
            <w:tcW w:w="4551" w:type="dxa"/>
            <w:tcBorders>
              <w:top w:val="nil"/>
              <w:left w:val="nil"/>
              <w:bottom w:val="nil"/>
              <w:right w:val="nil"/>
            </w:tcBorders>
            <w:noWrap/>
            <w:vAlign w:val="bottom"/>
            <w:hideMark/>
          </w:tcPr>
          <w:p w14:paraId="3CAF2853"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Aeronautics</w:t>
            </w:r>
          </w:p>
        </w:tc>
        <w:tc>
          <w:tcPr>
            <w:tcW w:w="600" w:type="dxa"/>
            <w:tcBorders>
              <w:top w:val="nil"/>
              <w:left w:val="nil"/>
              <w:bottom w:val="nil"/>
              <w:right w:val="nil"/>
            </w:tcBorders>
            <w:noWrap/>
            <w:vAlign w:val="bottom"/>
            <w:hideMark/>
          </w:tcPr>
          <w:p w14:paraId="26AADB49"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44</w:t>
            </w:r>
          </w:p>
        </w:tc>
        <w:tc>
          <w:tcPr>
            <w:tcW w:w="4400" w:type="dxa"/>
            <w:tcBorders>
              <w:top w:val="nil"/>
              <w:left w:val="nil"/>
              <w:bottom w:val="nil"/>
              <w:right w:val="nil"/>
            </w:tcBorders>
            <w:noWrap/>
            <w:vAlign w:val="bottom"/>
            <w:hideMark/>
          </w:tcPr>
          <w:p w14:paraId="03AB3EEA"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Housing</w:t>
            </w:r>
          </w:p>
        </w:tc>
      </w:tr>
      <w:tr w:rsidR="00822D86" w14:paraId="45588BB5" w14:textId="77777777" w:rsidTr="00C9094C">
        <w:trPr>
          <w:trHeight w:val="242"/>
        </w:trPr>
        <w:tc>
          <w:tcPr>
            <w:tcW w:w="654" w:type="dxa"/>
            <w:tcBorders>
              <w:top w:val="nil"/>
              <w:left w:val="nil"/>
              <w:bottom w:val="nil"/>
              <w:right w:val="nil"/>
            </w:tcBorders>
            <w:noWrap/>
            <w:vAlign w:val="bottom"/>
            <w:hideMark/>
          </w:tcPr>
          <w:p w14:paraId="20E29EB5"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3</w:t>
            </w:r>
          </w:p>
        </w:tc>
        <w:tc>
          <w:tcPr>
            <w:tcW w:w="4551" w:type="dxa"/>
            <w:tcBorders>
              <w:top w:val="nil"/>
              <w:left w:val="nil"/>
              <w:bottom w:val="nil"/>
              <w:right w:val="nil"/>
            </w:tcBorders>
            <w:noWrap/>
            <w:vAlign w:val="bottom"/>
            <w:hideMark/>
          </w:tcPr>
          <w:p w14:paraId="30EF42D2"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Aging</w:t>
            </w:r>
          </w:p>
        </w:tc>
        <w:tc>
          <w:tcPr>
            <w:tcW w:w="600" w:type="dxa"/>
            <w:tcBorders>
              <w:top w:val="nil"/>
              <w:left w:val="nil"/>
              <w:bottom w:val="nil"/>
              <w:right w:val="nil"/>
            </w:tcBorders>
            <w:noWrap/>
            <w:vAlign w:val="bottom"/>
            <w:hideMark/>
          </w:tcPr>
          <w:p w14:paraId="65E34D8D"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45</w:t>
            </w:r>
          </w:p>
        </w:tc>
        <w:tc>
          <w:tcPr>
            <w:tcW w:w="4400" w:type="dxa"/>
            <w:tcBorders>
              <w:top w:val="nil"/>
              <w:left w:val="nil"/>
              <w:bottom w:val="nil"/>
              <w:right w:val="nil"/>
            </w:tcBorders>
            <w:noWrap/>
            <w:vAlign w:val="bottom"/>
            <w:hideMark/>
          </w:tcPr>
          <w:p w14:paraId="5C22FD34"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Human Services</w:t>
            </w:r>
          </w:p>
        </w:tc>
      </w:tr>
      <w:tr w:rsidR="00822D86" w14:paraId="224D244E" w14:textId="77777777" w:rsidTr="00C9094C">
        <w:trPr>
          <w:trHeight w:val="242"/>
        </w:trPr>
        <w:tc>
          <w:tcPr>
            <w:tcW w:w="654" w:type="dxa"/>
            <w:tcBorders>
              <w:top w:val="nil"/>
              <w:left w:val="nil"/>
              <w:bottom w:val="nil"/>
              <w:right w:val="nil"/>
            </w:tcBorders>
            <w:noWrap/>
            <w:vAlign w:val="bottom"/>
            <w:hideMark/>
          </w:tcPr>
          <w:p w14:paraId="70F47418"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4</w:t>
            </w:r>
          </w:p>
        </w:tc>
        <w:tc>
          <w:tcPr>
            <w:tcW w:w="4551" w:type="dxa"/>
            <w:tcBorders>
              <w:top w:val="nil"/>
              <w:left w:val="nil"/>
              <w:bottom w:val="nil"/>
              <w:right w:val="nil"/>
            </w:tcBorders>
            <w:noWrap/>
            <w:vAlign w:val="bottom"/>
            <w:hideMark/>
          </w:tcPr>
          <w:p w14:paraId="6D16B8A6"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Agriculture</w:t>
            </w:r>
          </w:p>
        </w:tc>
        <w:tc>
          <w:tcPr>
            <w:tcW w:w="600" w:type="dxa"/>
            <w:tcBorders>
              <w:top w:val="nil"/>
              <w:left w:val="nil"/>
              <w:bottom w:val="nil"/>
              <w:right w:val="nil"/>
            </w:tcBorders>
            <w:noWrap/>
            <w:vAlign w:val="bottom"/>
            <w:hideMark/>
          </w:tcPr>
          <w:p w14:paraId="1BB6A2EE"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46</w:t>
            </w:r>
          </w:p>
        </w:tc>
        <w:tc>
          <w:tcPr>
            <w:tcW w:w="4400" w:type="dxa"/>
            <w:tcBorders>
              <w:top w:val="nil"/>
              <w:left w:val="nil"/>
              <w:bottom w:val="nil"/>
              <w:right w:val="nil"/>
            </w:tcBorders>
            <w:noWrap/>
            <w:vAlign w:val="bottom"/>
            <w:hideMark/>
          </w:tcPr>
          <w:p w14:paraId="48954A38"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Insurance</w:t>
            </w:r>
          </w:p>
        </w:tc>
      </w:tr>
      <w:tr w:rsidR="00822D86" w14:paraId="1F4FA45F" w14:textId="77777777" w:rsidTr="00C9094C">
        <w:trPr>
          <w:trHeight w:val="242"/>
        </w:trPr>
        <w:tc>
          <w:tcPr>
            <w:tcW w:w="654" w:type="dxa"/>
            <w:tcBorders>
              <w:top w:val="nil"/>
              <w:left w:val="nil"/>
              <w:bottom w:val="nil"/>
              <w:right w:val="nil"/>
            </w:tcBorders>
            <w:noWrap/>
            <w:vAlign w:val="bottom"/>
            <w:hideMark/>
          </w:tcPr>
          <w:p w14:paraId="047695A3"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5</w:t>
            </w:r>
          </w:p>
        </w:tc>
        <w:tc>
          <w:tcPr>
            <w:tcW w:w="4551" w:type="dxa"/>
            <w:tcBorders>
              <w:top w:val="nil"/>
              <w:left w:val="nil"/>
              <w:bottom w:val="nil"/>
              <w:right w:val="nil"/>
            </w:tcBorders>
            <w:noWrap/>
            <w:vAlign w:val="bottom"/>
            <w:hideMark/>
          </w:tcPr>
          <w:p w14:paraId="545744C3"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Alcoholic Beverage Regulation</w:t>
            </w:r>
          </w:p>
        </w:tc>
        <w:tc>
          <w:tcPr>
            <w:tcW w:w="600" w:type="dxa"/>
            <w:tcBorders>
              <w:top w:val="nil"/>
              <w:left w:val="nil"/>
              <w:bottom w:val="nil"/>
              <w:right w:val="nil"/>
            </w:tcBorders>
            <w:noWrap/>
            <w:vAlign w:val="bottom"/>
            <w:hideMark/>
          </w:tcPr>
          <w:p w14:paraId="32F5CFAC"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47</w:t>
            </w:r>
          </w:p>
        </w:tc>
        <w:tc>
          <w:tcPr>
            <w:tcW w:w="4400" w:type="dxa"/>
            <w:tcBorders>
              <w:top w:val="nil"/>
              <w:left w:val="nil"/>
              <w:bottom w:val="nil"/>
              <w:right w:val="nil"/>
            </w:tcBorders>
            <w:noWrap/>
            <w:vAlign w:val="bottom"/>
            <w:hideMark/>
          </w:tcPr>
          <w:p w14:paraId="1B2CC35E"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Labor</w:t>
            </w:r>
          </w:p>
        </w:tc>
      </w:tr>
      <w:tr w:rsidR="00822D86" w14:paraId="44C23A74" w14:textId="77777777" w:rsidTr="00C9094C">
        <w:trPr>
          <w:trHeight w:val="242"/>
        </w:trPr>
        <w:tc>
          <w:tcPr>
            <w:tcW w:w="654" w:type="dxa"/>
            <w:tcBorders>
              <w:top w:val="nil"/>
              <w:left w:val="nil"/>
              <w:bottom w:val="nil"/>
              <w:right w:val="nil"/>
            </w:tcBorders>
            <w:noWrap/>
            <w:vAlign w:val="bottom"/>
          </w:tcPr>
          <w:p w14:paraId="4D61A554"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6</w:t>
            </w:r>
          </w:p>
        </w:tc>
        <w:tc>
          <w:tcPr>
            <w:tcW w:w="4551" w:type="dxa"/>
            <w:tcBorders>
              <w:top w:val="nil"/>
              <w:left w:val="nil"/>
              <w:bottom w:val="nil"/>
              <w:right w:val="nil"/>
            </w:tcBorders>
            <w:noWrap/>
            <w:vAlign w:val="bottom"/>
          </w:tcPr>
          <w:p w14:paraId="36107908"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Alcoholism And Drug Abuse</w:t>
            </w:r>
          </w:p>
        </w:tc>
        <w:tc>
          <w:tcPr>
            <w:tcW w:w="600" w:type="dxa"/>
            <w:tcBorders>
              <w:top w:val="nil"/>
              <w:left w:val="nil"/>
              <w:bottom w:val="nil"/>
              <w:right w:val="nil"/>
            </w:tcBorders>
            <w:noWrap/>
            <w:vAlign w:val="bottom"/>
          </w:tcPr>
          <w:p w14:paraId="310008DD"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48</w:t>
            </w:r>
          </w:p>
        </w:tc>
        <w:tc>
          <w:tcPr>
            <w:tcW w:w="4400" w:type="dxa"/>
            <w:tcBorders>
              <w:top w:val="nil"/>
              <w:left w:val="nil"/>
              <w:bottom w:val="nil"/>
              <w:right w:val="nil"/>
            </w:tcBorders>
            <w:noWrap/>
            <w:vAlign w:val="bottom"/>
          </w:tcPr>
          <w:p w14:paraId="6960E1C5"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Law Enforcement</w:t>
            </w:r>
          </w:p>
        </w:tc>
      </w:tr>
      <w:tr w:rsidR="00822D86" w14:paraId="30CB6EC5" w14:textId="77777777" w:rsidTr="00C9094C">
        <w:trPr>
          <w:trHeight w:val="242"/>
        </w:trPr>
        <w:tc>
          <w:tcPr>
            <w:tcW w:w="654" w:type="dxa"/>
            <w:tcBorders>
              <w:top w:val="nil"/>
              <w:left w:val="nil"/>
              <w:bottom w:val="nil"/>
              <w:right w:val="nil"/>
            </w:tcBorders>
            <w:noWrap/>
            <w:vAlign w:val="bottom"/>
            <w:hideMark/>
          </w:tcPr>
          <w:p w14:paraId="6A493F97"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7</w:t>
            </w:r>
          </w:p>
        </w:tc>
        <w:tc>
          <w:tcPr>
            <w:tcW w:w="4551" w:type="dxa"/>
            <w:tcBorders>
              <w:top w:val="nil"/>
              <w:left w:val="nil"/>
              <w:bottom w:val="nil"/>
              <w:right w:val="nil"/>
            </w:tcBorders>
            <w:noWrap/>
            <w:vAlign w:val="bottom"/>
            <w:hideMark/>
          </w:tcPr>
          <w:p w14:paraId="171980B0"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Aliens</w:t>
            </w:r>
          </w:p>
        </w:tc>
        <w:tc>
          <w:tcPr>
            <w:tcW w:w="600" w:type="dxa"/>
            <w:tcBorders>
              <w:top w:val="nil"/>
              <w:left w:val="nil"/>
              <w:bottom w:val="nil"/>
              <w:right w:val="nil"/>
            </w:tcBorders>
            <w:noWrap/>
            <w:vAlign w:val="bottom"/>
            <w:hideMark/>
          </w:tcPr>
          <w:p w14:paraId="486AAAF1"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49</w:t>
            </w:r>
          </w:p>
        </w:tc>
        <w:tc>
          <w:tcPr>
            <w:tcW w:w="4400" w:type="dxa"/>
            <w:tcBorders>
              <w:top w:val="nil"/>
              <w:left w:val="nil"/>
              <w:bottom w:val="nil"/>
              <w:right w:val="nil"/>
            </w:tcBorders>
            <w:noWrap/>
            <w:vAlign w:val="bottom"/>
            <w:hideMark/>
          </w:tcPr>
          <w:p w14:paraId="3F2CB292"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Lawyers</w:t>
            </w:r>
          </w:p>
        </w:tc>
      </w:tr>
      <w:tr w:rsidR="00822D86" w14:paraId="6E6614F4" w14:textId="77777777" w:rsidTr="00C9094C">
        <w:trPr>
          <w:trHeight w:val="242"/>
        </w:trPr>
        <w:tc>
          <w:tcPr>
            <w:tcW w:w="654" w:type="dxa"/>
            <w:tcBorders>
              <w:top w:val="nil"/>
              <w:left w:val="nil"/>
              <w:bottom w:val="nil"/>
              <w:right w:val="nil"/>
            </w:tcBorders>
            <w:noWrap/>
            <w:vAlign w:val="bottom"/>
            <w:hideMark/>
          </w:tcPr>
          <w:p w14:paraId="07654C58"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8</w:t>
            </w:r>
          </w:p>
        </w:tc>
        <w:tc>
          <w:tcPr>
            <w:tcW w:w="4551" w:type="dxa"/>
            <w:tcBorders>
              <w:top w:val="nil"/>
              <w:left w:val="nil"/>
              <w:bottom w:val="nil"/>
              <w:right w:val="nil"/>
            </w:tcBorders>
            <w:noWrap/>
            <w:vAlign w:val="bottom"/>
            <w:hideMark/>
          </w:tcPr>
          <w:p w14:paraId="542E781A"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Amusements Games Sports</w:t>
            </w:r>
          </w:p>
        </w:tc>
        <w:tc>
          <w:tcPr>
            <w:tcW w:w="600" w:type="dxa"/>
            <w:tcBorders>
              <w:top w:val="nil"/>
              <w:left w:val="nil"/>
              <w:bottom w:val="nil"/>
              <w:right w:val="nil"/>
            </w:tcBorders>
            <w:noWrap/>
            <w:vAlign w:val="bottom"/>
            <w:hideMark/>
          </w:tcPr>
          <w:p w14:paraId="15C256C3"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50</w:t>
            </w:r>
          </w:p>
        </w:tc>
        <w:tc>
          <w:tcPr>
            <w:tcW w:w="4400" w:type="dxa"/>
            <w:tcBorders>
              <w:top w:val="nil"/>
              <w:left w:val="nil"/>
              <w:bottom w:val="nil"/>
              <w:right w:val="nil"/>
            </w:tcBorders>
            <w:noWrap/>
            <w:vAlign w:val="bottom"/>
            <w:hideMark/>
          </w:tcPr>
          <w:p w14:paraId="5B873E18"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Libraries</w:t>
            </w:r>
          </w:p>
        </w:tc>
      </w:tr>
      <w:tr w:rsidR="00822D86" w14:paraId="672F7322" w14:textId="77777777" w:rsidTr="00C9094C">
        <w:trPr>
          <w:trHeight w:val="242"/>
        </w:trPr>
        <w:tc>
          <w:tcPr>
            <w:tcW w:w="654" w:type="dxa"/>
            <w:tcBorders>
              <w:top w:val="nil"/>
              <w:left w:val="nil"/>
              <w:bottom w:val="nil"/>
              <w:right w:val="nil"/>
            </w:tcBorders>
            <w:noWrap/>
            <w:vAlign w:val="bottom"/>
            <w:hideMark/>
          </w:tcPr>
          <w:p w14:paraId="5D3EC69B"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9</w:t>
            </w:r>
          </w:p>
        </w:tc>
        <w:tc>
          <w:tcPr>
            <w:tcW w:w="4551" w:type="dxa"/>
            <w:tcBorders>
              <w:top w:val="nil"/>
              <w:left w:val="nil"/>
              <w:bottom w:val="nil"/>
              <w:right w:val="nil"/>
            </w:tcBorders>
            <w:noWrap/>
            <w:vAlign w:val="bottom"/>
            <w:hideMark/>
          </w:tcPr>
          <w:p w14:paraId="4C560CC9"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Animals</w:t>
            </w:r>
          </w:p>
        </w:tc>
        <w:tc>
          <w:tcPr>
            <w:tcW w:w="600" w:type="dxa"/>
            <w:tcBorders>
              <w:top w:val="nil"/>
              <w:left w:val="nil"/>
              <w:bottom w:val="nil"/>
              <w:right w:val="nil"/>
            </w:tcBorders>
            <w:noWrap/>
            <w:vAlign w:val="bottom"/>
            <w:hideMark/>
          </w:tcPr>
          <w:p w14:paraId="1C356B1D"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51</w:t>
            </w:r>
          </w:p>
        </w:tc>
        <w:tc>
          <w:tcPr>
            <w:tcW w:w="4400" w:type="dxa"/>
            <w:tcBorders>
              <w:top w:val="nil"/>
              <w:left w:val="nil"/>
              <w:bottom w:val="nil"/>
              <w:right w:val="nil"/>
            </w:tcBorders>
            <w:noWrap/>
            <w:vAlign w:val="bottom"/>
            <w:hideMark/>
          </w:tcPr>
          <w:p w14:paraId="485B072F"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Malpractice-Health Care Providers</w:t>
            </w:r>
          </w:p>
        </w:tc>
      </w:tr>
      <w:tr w:rsidR="00822D86" w14:paraId="5EB2857C" w14:textId="77777777" w:rsidTr="00C9094C">
        <w:trPr>
          <w:trHeight w:val="242"/>
        </w:trPr>
        <w:tc>
          <w:tcPr>
            <w:tcW w:w="654" w:type="dxa"/>
            <w:tcBorders>
              <w:top w:val="nil"/>
              <w:left w:val="nil"/>
              <w:bottom w:val="nil"/>
              <w:right w:val="nil"/>
            </w:tcBorders>
            <w:noWrap/>
            <w:vAlign w:val="bottom"/>
            <w:hideMark/>
          </w:tcPr>
          <w:p w14:paraId="2260D01F"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10</w:t>
            </w:r>
          </w:p>
        </w:tc>
        <w:tc>
          <w:tcPr>
            <w:tcW w:w="4551" w:type="dxa"/>
            <w:tcBorders>
              <w:top w:val="nil"/>
              <w:left w:val="nil"/>
              <w:bottom w:val="nil"/>
              <w:right w:val="nil"/>
            </w:tcBorders>
            <w:noWrap/>
            <w:vAlign w:val="bottom"/>
            <w:hideMark/>
          </w:tcPr>
          <w:p w14:paraId="771CF6E5"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Arts And Humanities</w:t>
            </w:r>
          </w:p>
        </w:tc>
        <w:tc>
          <w:tcPr>
            <w:tcW w:w="600" w:type="dxa"/>
            <w:tcBorders>
              <w:top w:val="nil"/>
              <w:left w:val="nil"/>
              <w:bottom w:val="nil"/>
              <w:right w:val="nil"/>
            </w:tcBorders>
            <w:noWrap/>
            <w:vAlign w:val="bottom"/>
            <w:hideMark/>
          </w:tcPr>
          <w:p w14:paraId="2D38B3E4"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52</w:t>
            </w:r>
          </w:p>
        </w:tc>
        <w:tc>
          <w:tcPr>
            <w:tcW w:w="4400" w:type="dxa"/>
            <w:tcBorders>
              <w:top w:val="nil"/>
              <w:left w:val="nil"/>
              <w:bottom w:val="nil"/>
              <w:right w:val="nil"/>
            </w:tcBorders>
            <w:noWrap/>
            <w:vAlign w:val="bottom"/>
            <w:hideMark/>
          </w:tcPr>
          <w:p w14:paraId="7359FFAD"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 xml:space="preserve">Mental Health </w:t>
            </w:r>
            <w:proofErr w:type="gramStart"/>
            <w:r>
              <w:rPr>
                <w:rFonts w:eastAsia="Times New Roman" w:cs="Calibri"/>
                <w:color w:val="000000"/>
                <w:sz w:val="20"/>
                <w:szCs w:val="20"/>
              </w:rPr>
              <w:t>And</w:t>
            </w:r>
            <w:proofErr w:type="gramEnd"/>
            <w:r>
              <w:rPr>
                <w:rFonts w:eastAsia="Times New Roman" w:cs="Calibri"/>
                <w:color w:val="000000"/>
                <w:sz w:val="20"/>
                <w:szCs w:val="20"/>
              </w:rPr>
              <w:t xml:space="preserve"> Cognition</w:t>
            </w:r>
          </w:p>
        </w:tc>
      </w:tr>
      <w:tr w:rsidR="00822D86" w14:paraId="10ABFC48" w14:textId="77777777" w:rsidTr="00C9094C">
        <w:trPr>
          <w:trHeight w:val="242"/>
        </w:trPr>
        <w:tc>
          <w:tcPr>
            <w:tcW w:w="654" w:type="dxa"/>
            <w:tcBorders>
              <w:top w:val="nil"/>
              <w:left w:val="nil"/>
              <w:bottom w:val="nil"/>
              <w:right w:val="nil"/>
            </w:tcBorders>
            <w:noWrap/>
            <w:vAlign w:val="bottom"/>
            <w:hideMark/>
          </w:tcPr>
          <w:p w14:paraId="01B7C6C9"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11</w:t>
            </w:r>
          </w:p>
        </w:tc>
        <w:tc>
          <w:tcPr>
            <w:tcW w:w="4551" w:type="dxa"/>
            <w:tcBorders>
              <w:top w:val="nil"/>
              <w:left w:val="nil"/>
              <w:bottom w:val="nil"/>
              <w:right w:val="nil"/>
            </w:tcBorders>
            <w:noWrap/>
            <w:vAlign w:val="bottom"/>
            <w:hideMark/>
          </w:tcPr>
          <w:p w14:paraId="0251AD3E"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Business And Commerce</w:t>
            </w:r>
          </w:p>
        </w:tc>
        <w:tc>
          <w:tcPr>
            <w:tcW w:w="600" w:type="dxa"/>
            <w:tcBorders>
              <w:top w:val="nil"/>
              <w:left w:val="nil"/>
              <w:bottom w:val="nil"/>
              <w:right w:val="nil"/>
            </w:tcBorders>
            <w:noWrap/>
            <w:vAlign w:val="bottom"/>
            <w:hideMark/>
          </w:tcPr>
          <w:p w14:paraId="126FDB0D"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53</w:t>
            </w:r>
          </w:p>
        </w:tc>
        <w:tc>
          <w:tcPr>
            <w:tcW w:w="4400" w:type="dxa"/>
            <w:tcBorders>
              <w:top w:val="nil"/>
              <w:left w:val="nil"/>
              <w:bottom w:val="nil"/>
              <w:right w:val="nil"/>
            </w:tcBorders>
            <w:noWrap/>
            <w:vAlign w:val="bottom"/>
            <w:hideMark/>
          </w:tcPr>
          <w:p w14:paraId="68333CAF"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Military And Veterans</w:t>
            </w:r>
          </w:p>
        </w:tc>
      </w:tr>
      <w:tr w:rsidR="00822D86" w14:paraId="3AD39C01" w14:textId="77777777" w:rsidTr="00C9094C">
        <w:trPr>
          <w:trHeight w:val="242"/>
        </w:trPr>
        <w:tc>
          <w:tcPr>
            <w:tcW w:w="654" w:type="dxa"/>
            <w:tcBorders>
              <w:top w:val="nil"/>
              <w:left w:val="nil"/>
              <w:bottom w:val="nil"/>
              <w:right w:val="nil"/>
            </w:tcBorders>
            <w:noWrap/>
            <w:vAlign w:val="bottom"/>
            <w:hideMark/>
          </w:tcPr>
          <w:p w14:paraId="30FA1D57"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12</w:t>
            </w:r>
          </w:p>
        </w:tc>
        <w:tc>
          <w:tcPr>
            <w:tcW w:w="4551" w:type="dxa"/>
            <w:tcBorders>
              <w:top w:val="nil"/>
              <w:left w:val="nil"/>
              <w:bottom w:val="nil"/>
              <w:right w:val="nil"/>
            </w:tcBorders>
            <w:noWrap/>
            <w:vAlign w:val="bottom"/>
            <w:hideMark/>
          </w:tcPr>
          <w:p w14:paraId="06445B84"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Cemeteries</w:t>
            </w:r>
          </w:p>
        </w:tc>
        <w:tc>
          <w:tcPr>
            <w:tcW w:w="600" w:type="dxa"/>
            <w:tcBorders>
              <w:top w:val="nil"/>
              <w:left w:val="nil"/>
              <w:bottom w:val="nil"/>
              <w:right w:val="nil"/>
            </w:tcBorders>
            <w:noWrap/>
            <w:vAlign w:val="bottom"/>
            <w:hideMark/>
          </w:tcPr>
          <w:p w14:paraId="07778051"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54</w:t>
            </w:r>
          </w:p>
        </w:tc>
        <w:tc>
          <w:tcPr>
            <w:tcW w:w="4400" w:type="dxa"/>
            <w:tcBorders>
              <w:top w:val="nil"/>
              <w:left w:val="nil"/>
              <w:bottom w:val="nil"/>
              <w:right w:val="nil"/>
            </w:tcBorders>
            <w:noWrap/>
            <w:vAlign w:val="bottom"/>
            <w:hideMark/>
          </w:tcPr>
          <w:p w14:paraId="0E826118"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Mines And Mineral Resources</w:t>
            </w:r>
          </w:p>
        </w:tc>
      </w:tr>
      <w:tr w:rsidR="00822D86" w14:paraId="1A3249D0" w14:textId="77777777" w:rsidTr="00C9094C">
        <w:trPr>
          <w:trHeight w:val="242"/>
        </w:trPr>
        <w:tc>
          <w:tcPr>
            <w:tcW w:w="654" w:type="dxa"/>
            <w:tcBorders>
              <w:top w:val="nil"/>
              <w:left w:val="nil"/>
              <w:bottom w:val="nil"/>
              <w:right w:val="nil"/>
            </w:tcBorders>
            <w:noWrap/>
            <w:vAlign w:val="bottom"/>
            <w:hideMark/>
          </w:tcPr>
          <w:p w14:paraId="63149460"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13</w:t>
            </w:r>
          </w:p>
        </w:tc>
        <w:tc>
          <w:tcPr>
            <w:tcW w:w="4551" w:type="dxa"/>
            <w:tcBorders>
              <w:top w:val="nil"/>
              <w:left w:val="nil"/>
              <w:bottom w:val="nil"/>
              <w:right w:val="nil"/>
            </w:tcBorders>
            <w:noWrap/>
            <w:vAlign w:val="bottom"/>
            <w:hideMark/>
          </w:tcPr>
          <w:p w14:paraId="278D01B1"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Charitable And Nonprofit Organizations</w:t>
            </w:r>
          </w:p>
        </w:tc>
        <w:tc>
          <w:tcPr>
            <w:tcW w:w="600" w:type="dxa"/>
            <w:tcBorders>
              <w:top w:val="nil"/>
              <w:left w:val="nil"/>
              <w:bottom w:val="nil"/>
              <w:right w:val="nil"/>
            </w:tcBorders>
            <w:noWrap/>
            <w:vAlign w:val="bottom"/>
            <w:hideMark/>
          </w:tcPr>
          <w:p w14:paraId="67869C78"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55</w:t>
            </w:r>
          </w:p>
        </w:tc>
        <w:tc>
          <w:tcPr>
            <w:tcW w:w="4400" w:type="dxa"/>
            <w:tcBorders>
              <w:top w:val="nil"/>
              <w:left w:val="nil"/>
              <w:bottom w:val="nil"/>
              <w:right w:val="nil"/>
            </w:tcBorders>
            <w:noWrap/>
            <w:vAlign w:val="bottom"/>
            <w:hideMark/>
          </w:tcPr>
          <w:p w14:paraId="322D9823"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Minors</w:t>
            </w:r>
          </w:p>
        </w:tc>
      </w:tr>
      <w:tr w:rsidR="00822D86" w14:paraId="6BA94AE2" w14:textId="77777777" w:rsidTr="00C9094C">
        <w:trPr>
          <w:trHeight w:val="242"/>
        </w:trPr>
        <w:tc>
          <w:tcPr>
            <w:tcW w:w="654" w:type="dxa"/>
            <w:tcBorders>
              <w:top w:val="nil"/>
              <w:left w:val="nil"/>
              <w:bottom w:val="nil"/>
              <w:right w:val="nil"/>
            </w:tcBorders>
            <w:noWrap/>
            <w:vAlign w:val="bottom"/>
            <w:hideMark/>
          </w:tcPr>
          <w:p w14:paraId="164674E6"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14</w:t>
            </w:r>
          </w:p>
        </w:tc>
        <w:tc>
          <w:tcPr>
            <w:tcW w:w="4551" w:type="dxa"/>
            <w:tcBorders>
              <w:top w:val="nil"/>
              <w:left w:val="nil"/>
              <w:bottom w:val="nil"/>
              <w:right w:val="nil"/>
            </w:tcBorders>
            <w:noWrap/>
            <w:vAlign w:val="bottom"/>
            <w:hideMark/>
          </w:tcPr>
          <w:p w14:paraId="27FF6835"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City Government</w:t>
            </w:r>
          </w:p>
        </w:tc>
        <w:tc>
          <w:tcPr>
            <w:tcW w:w="600" w:type="dxa"/>
            <w:tcBorders>
              <w:top w:val="nil"/>
              <w:left w:val="nil"/>
              <w:bottom w:val="nil"/>
              <w:right w:val="nil"/>
            </w:tcBorders>
            <w:noWrap/>
            <w:vAlign w:val="bottom"/>
            <w:hideMark/>
          </w:tcPr>
          <w:p w14:paraId="0C4D8C21"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56</w:t>
            </w:r>
          </w:p>
        </w:tc>
        <w:tc>
          <w:tcPr>
            <w:tcW w:w="4400" w:type="dxa"/>
            <w:tcBorders>
              <w:top w:val="nil"/>
              <w:left w:val="nil"/>
              <w:bottom w:val="nil"/>
              <w:right w:val="nil"/>
            </w:tcBorders>
            <w:noWrap/>
            <w:vAlign w:val="bottom"/>
            <w:hideMark/>
          </w:tcPr>
          <w:p w14:paraId="16057D6C"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Nursing Homes</w:t>
            </w:r>
          </w:p>
        </w:tc>
      </w:tr>
      <w:tr w:rsidR="00822D86" w14:paraId="6F4C24CD" w14:textId="77777777" w:rsidTr="00C9094C">
        <w:trPr>
          <w:trHeight w:val="242"/>
        </w:trPr>
        <w:tc>
          <w:tcPr>
            <w:tcW w:w="654" w:type="dxa"/>
            <w:tcBorders>
              <w:top w:val="nil"/>
              <w:left w:val="nil"/>
              <w:bottom w:val="nil"/>
              <w:right w:val="nil"/>
            </w:tcBorders>
            <w:noWrap/>
            <w:vAlign w:val="bottom"/>
            <w:hideMark/>
          </w:tcPr>
          <w:p w14:paraId="58AAB836"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15</w:t>
            </w:r>
          </w:p>
        </w:tc>
        <w:tc>
          <w:tcPr>
            <w:tcW w:w="4551" w:type="dxa"/>
            <w:tcBorders>
              <w:top w:val="nil"/>
              <w:left w:val="nil"/>
              <w:bottom w:val="nil"/>
              <w:right w:val="nil"/>
            </w:tcBorders>
            <w:noWrap/>
            <w:vAlign w:val="bottom"/>
            <w:hideMark/>
          </w:tcPr>
          <w:p w14:paraId="2869D00D"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 xml:space="preserve">Civil Remedies </w:t>
            </w:r>
            <w:proofErr w:type="gramStart"/>
            <w:r>
              <w:rPr>
                <w:rFonts w:eastAsia="Times New Roman" w:cs="Calibri"/>
                <w:color w:val="000000"/>
                <w:sz w:val="20"/>
                <w:szCs w:val="20"/>
              </w:rPr>
              <w:t>And</w:t>
            </w:r>
            <w:proofErr w:type="gramEnd"/>
            <w:r>
              <w:rPr>
                <w:rFonts w:eastAsia="Times New Roman" w:cs="Calibri"/>
                <w:color w:val="000000"/>
                <w:sz w:val="20"/>
                <w:szCs w:val="20"/>
              </w:rPr>
              <w:t xml:space="preserve"> Liabilities</w:t>
            </w:r>
          </w:p>
        </w:tc>
        <w:tc>
          <w:tcPr>
            <w:tcW w:w="600" w:type="dxa"/>
            <w:tcBorders>
              <w:top w:val="nil"/>
              <w:left w:val="nil"/>
              <w:bottom w:val="nil"/>
              <w:right w:val="nil"/>
            </w:tcBorders>
            <w:noWrap/>
            <w:vAlign w:val="bottom"/>
            <w:hideMark/>
          </w:tcPr>
          <w:p w14:paraId="7E5F53CB"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57</w:t>
            </w:r>
          </w:p>
        </w:tc>
        <w:tc>
          <w:tcPr>
            <w:tcW w:w="4400" w:type="dxa"/>
            <w:tcBorders>
              <w:top w:val="nil"/>
              <w:left w:val="nil"/>
              <w:bottom w:val="nil"/>
              <w:right w:val="nil"/>
            </w:tcBorders>
            <w:noWrap/>
            <w:vAlign w:val="bottom"/>
            <w:hideMark/>
          </w:tcPr>
          <w:p w14:paraId="2A1E811E"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Occupational Regulation</w:t>
            </w:r>
          </w:p>
        </w:tc>
      </w:tr>
      <w:tr w:rsidR="00822D86" w14:paraId="77952FDC" w14:textId="77777777" w:rsidTr="00C9094C">
        <w:trPr>
          <w:trHeight w:val="242"/>
        </w:trPr>
        <w:tc>
          <w:tcPr>
            <w:tcW w:w="654" w:type="dxa"/>
            <w:tcBorders>
              <w:top w:val="nil"/>
              <w:left w:val="nil"/>
              <w:bottom w:val="nil"/>
              <w:right w:val="nil"/>
            </w:tcBorders>
            <w:noWrap/>
            <w:vAlign w:val="bottom"/>
            <w:hideMark/>
          </w:tcPr>
          <w:p w14:paraId="572CC28F"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16</w:t>
            </w:r>
          </w:p>
        </w:tc>
        <w:tc>
          <w:tcPr>
            <w:tcW w:w="4551" w:type="dxa"/>
            <w:tcBorders>
              <w:top w:val="nil"/>
              <w:left w:val="nil"/>
              <w:bottom w:val="nil"/>
              <w:right w:val="nil"/>
            </w:tcBorders>
            <w:noWrap/>
            <w:vAlign w:val="bottom"/>
            <w:hideMark/>
          </w:tcPr>
          <w:p w14:paraId="6B30CBFA"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 xml:space="preserve">Coastal Affairs </w:t>
            </w:r>
            <w:proofErr w:type="gramStart"/>
            <w:r>
              <w:rPr>
                <w:rFonts w:eastAsia="Times New Roman" w:cs="Calibri"/>
                <w:color w:val="000000"/>
                <w:sz w:val="20"/>
                <w:szCs w:val="20"/>
              </w:rPr>
              <w:t>And</w:t>
            </w:r>
            <w:proofErr w:type="gramEnd"/>
            <w:r>
              <w:rPr>
                <w:rFonts w:eastAsia="Times New Roman" w:cs="Calibri"/>
                <w:color w:val="000000"/>
                <w:sz w:val="20"/>
                <w:szCs w:val="20"/>
              </w:rPr>
              <w:t xml:space="preserve"> Beaches</w:t>
            </w:r>
          </w:p>
        </w:tc>
        <w:tc>
          <w:tcPr>
            <w:tcW w:w="600" w:type="dxa"/>
            <w:tcBorders>
              <w:top w:val="nil"/>
              <w:left w:val="nil"/>
              <w:bottom w:val="nil"/>
              <w:right w:val="nil"/>
            </w:tcBorders>
            <w:noWrap/>
            <w:vAlign w:val="bottom"/>
            <w:hideMark/>
          </w:tcPr>
          <w:p w14:paraId="4A0E2277"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58</w:t>
            </w:r>
          </w:p>
        </w:tc>
        <w:tc>
          <w:tcPr>
            <w:tcW w:w="4400" w:type="dxa"/>
            <w:tcBorders>
              <w:top w:val="nil"/>
              <w:left w:val="nil"/>
              <w:bottom w:val="nil"/>
              <w:right w:val="nil"/>
            </w:tcBorders>
            <w:noWrap/>
            <w:vAlign w:val="bottom"/>
            <w:hideMark/>
          </w:tcPr>
          <w:p w14:paraId="1B4D17C2"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Oil And Gas</w:t>
            </w:r>
          </w:p>
        </w:tc>
      </w:tr>
      <w:tr w:rsidR="00822D86" w14:paraId="3B40F97B" w14:textId="77777777" w:rsidTr="00C9094C">
        <w:trPr>
          <w:trHeight w:val="242"/>
        </w:trPr>
        <w:tc>
          <w:tcPr>
            <w:tcW w:w="654" w:type="dxa"/>
            <w:tcBorders>
              <w:top w:val="nil"/>
              <w:left w:val="nil"/>
              <w:bottom w:val="nil"/>
              <w:right w:val="nil"/>
            </w:tcBorders>
            <w:noWrap/>
            <w:vAlign w:val="bottom"/>
            <w:hideMark/>
          </w:tcPr>
          <w:p w14:paraId="315A0894"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17</w:t>
            </w:r>
          </w:p>
        </w:tc>
        <w:tc>
          <w:tcPr>
            <w:tcW w:w="4551" w:type="dxa"/>
            <w:tcBorders>
              <w:top w:val="nil"/>
              <w:left w:val="nil"/>
              <w:bottom w:val="nil"/>
              <w:right w:val="nil"/>
            </w:tcBorders>
            <w:noWrap/>
            <w:vAlign w:val="bottom"/>
            <w:hideMark/>
          </w:tcPr>
          <w:p w14:paraId="6607E0C4"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Common Carriers</w:t>
            </w:r>
          </w:p>
        </w:tc>
        <w:tc>
          <w:tcPr>
            <w:tcW w:w="600" w:type="dxa"/>
            <w:tcBorders>
              <w:top w:val="nil"/>
              <w:left w:val="nil"/>
              <w:bottom w:val="nil"/>
              <w:right w:val="nil"/>
            </w:tcBorders>
            <w:noWrap/>
            <w:vAlign w:val="bottom"/>
            <w:hideMark/>
          </w:tcPr>
          <w:p w14:paraId="5746B896"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59</w:t>
            </w:r>
          </w:p>
        </w:tc>
        <w:tc>
          <w:tcPr>
            <w:tcW w:w="4400" w:type="dxa"/>
            <w:tcBorders>
              <w:top w:val="nil"/>
              <w:left w:val="nil"/>
              <w:bottom w:val="nil"/>
              <w:right w:val="nil"/>
            </w:tcBorders>
            <w:noWrap/>
            <w:vAlign w:val="bottom"/>
            <w:hideMark/>
          </w:tcPr>
          <w:p w14:paraId="4F243639"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 xml:space="preserve">Open Records </w:t>
            </w:r>
            <w:proofErr w:type="gramStart"/>
            <w:r>
              <w:rPr>
                <w:rFonts w:eastAsia="Times New Roman" w:cs="Calibri"/>
                <w:color w:val="000000"/>
                <w:sz w:val="20"/>
                <w:szCs w:val="20"/>
              </w:rPr>
              <w:t>And</w:t>
            </w:r>
            <w:proofErr w:type="gramEnd"/>
            <w:r>
              <w:rPr>
                <w:rFonts w:eastAsia="Times New Roman" w:cs="Calibri"/>
                <w:color w:val="000000"/>
                <w:sz w:val="20"/>
                <w:szCs w:val="20"/>
              </w:rPr>
              <w:t xml:space="preserve"> Open Meetings</w:t>
            </w:r>
          </w:p>
        </w:tc>
      </w:tr>
      <w:tr w:rsidR="00822D86" w14:paraId="053C80F0" w14:textId="77777777" w:rsidTr="00C9094C">
        <w:trPr>
          <w:trHeight w:val="242"/>
        </w:trPr>
        <w:tc>
          <w:tcPr>
            <w:tcW w:w="654" w:type="dxa"/>
            <w:tcBorders>
              <w:top w:val="nil"/>
              <w:left w:val="nil"/>
              <w:bottom w:val="nil"/>
              <w:right w:val="nil"/>
            </w:tcBorders>
            <w:noWrap/>
            <w:vAlign w:val="bottom"/>
            <w:hideMark/>
          </w:tcPr>
          <w:p w14:paraId="46AFB62E"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18</w:t>
            </w:r>
          </w:p>
        </w:tc>
        <w:tc>
          <w:tcPr>
            <w:tcW w:w="4551" w:type="dxa"/>
            <w:tcBorders>
              <w:top w:val="nil"/>
              <w:left w:val="nil"/>
              <w:bottom w:val="nil"/>
              <w:right w:val="nil"/>
            </w:tcBorders>
            <w:noWrap/>
            <w:vAlign w:val="bottom"/>
            <w:hideMark/>
          </w:tcPr>
          <w:p w14:paraId="5DECDC06"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Communications And Press</w:t>
            </w:r>
          </w:p>
        </w:tc>
        <w:tc>
          <w:tcPr>
            <w:tcW w:w="600" w:type="dxa"/>
            <w:tcBorders>
              <w:top w:val="nil"/>
              <w:left w:val="nil"/>
              <w:bottom w:val="nil"/>
              <w:right w:val="nil"/>
            </w:tcBorders>
            <w:noWrap/>
            <w:vAlign w:val="bottom"/>
            <w:hideMark/>
          </w:tcPr>
          <w:p w14:paraId="62C1BFCC"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60</w:t>
            </w:r>
          </w:p>
        </w:tc>
        <w:tc>
          <w:tcPr>
            <w:tcW w:w="4400" w:type="dxa"/>
            <w:tcBorders>
              <w:top w:val="nil"/>
              <w:left w:val="nil"/>
              <w:bottom w:val="nil"/>
              <w:right w:val="nil"/>
            </w:tcBorders>
            <w:noWrap/>
            <w:vAlign w:val="bottom"/>
            <w:hideMark/>
          </w:tcPr>
          <w:p w14:paraId="3DE7EB59"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Parks And Wildlife</w:t>
            </w:r>
          </w:p>
        </w:tc>
      </w:tr>
      <w:tr w:rsidR="00822D86" w14:paraId="5DDC7246" w14:textId="77777777" w:rsidTr="00C9094C">
        <w:trPr>
          <w:trHeight w:val="242"/>
        </w:trPr>
        <w:tc>
          <w:tcPr>
            <w:tcW w:w="654" w:type="dxa"/>
            <w:tcBorders>
              <w:top w:val="nil"/>
              <w:left w:val="nil"/>
              <w:bottom w:val="nil"/>
              <w:right w:val="nil"/>
            </w:tcBorders>
            <w:noWrap/>
            <w:vAlign w:val="bottom"/>
            <w:hideMark/>
          </w:tcPr>
          <w:p w14:paraId="7D2B353A"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19</w:t>
            </w:r>
          </w:p>
        </w:tc>
        <w:tc>
          <w:tcPr>
            <w:tcW w:w="4551" w:type="dxa"/>
            <w:tcBorders>
              <w:top w:val="nil"/>
              <w:left w:val="nil"/>
              <w:bottom w:val="nil"/>
              <w:right w:val="nil"/>
            </w:tcBorders>
            <w:noWrap/>
            <w:vAlign w:val="bottom"/>
            <w:hideMark/>
          </w:tcPr>
          <w:p w14:paraId="7DA5DB31"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Consumer Protection</w:t>
            </w:r>
          </w:p>
        </w:tc>
        <w:tc>
          <w:tcPr>
            <w:tcW w:w="600" w:type="dxa"/>
            <w:tcBorders>
              <w:top w:val="nil"/>
              <w:left w:val="nil"/>
              <w:bottom w:val="nil"/>
              <w:right w:val="nil"/>
            </w:tcBorders>
            <w:noWrap/>
            <w:vAlign w:val="bottom"/>
            <w:hideMark/>
          </w:tcPr>
          <w:p w14:paraId="5ED6E102"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61</w:t>
            </w:r>
          </w:p>
        </w:tc>
        <w:tc>
          <w:tcPr>
            <w:tcW w:w="4400" w:type="dxa"/>
            <w:tcBorders>
              <w:top w:val="nil"/>
              <w:left w:val="nil"/>
              <w:bottom w:val="nil"/>
              <w:right w:val="nil"/>
            </w:tcBorders>
            <w:noWrap/>
            <w:vAlign w:val="bottom"/>
            <w:hideMark/>
          </w:tcPr>
          <w:p w14:paraId="7482ED74"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Political Subdivisions</w:t>
            </w:r>
          </w:p>
        </w:tc>
      </w:tr>
      <w:tr w:rsidR="00822D86" w14:paraId="0C5A8831" w14:textId="77777777" w:rsidTr="00C9094C">
        <w:trPr>
          <w:trHeight w:val="242"/>
        </w:trPr>
        <w:tc>
          <w:tcPr>
            <w:tcW w:w="654" w:type="dxa"/>
            <w:tcBorders>
              <w:top w:val="nil"/>
              <w:left w:val="nil"/>
              <w:bottom w:val="nil"/>
              <w:right w:val="nil"/>
            </w:tcBorders>
            <w:noWrap/>
            <w:vAlign w:val="bottom"/>
            <w:hideMark/>
          </w:tcPr>
          <w:p w14:paraId="6D18E070"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20</w:t>
            </w:r>
          </w:p>
        </w:tc>
        <w:tc>
          <w:tcPr>
            <w:tcW w:w="4551" w:type="dxa"/>
            <w:tcBorders>
              <w:top w:val="nil"/>
              <w:left w:val="nil"/>
              <w:bottom w:val="nil"/>
              <w:right w:val="nil"/>
            </w:tcBorders>
            <w:noWrap/>
            <w:vAlign w:val="bottom"/>
            <w:hideMark/>
          </w:tcPr>
          <w:p w14:paraId="6E670FF0"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Corporations And Associations</w:t>
            </w:r>
          </w:p>
        </w:tc>
        <w:tc>
          <w:tcPr>
            <w:tcW w:w="600" w:type="dxa"/>
            <w:tcBorders>
              <w:top w:val="nil"/>
              <w:left w:val="nil"/>
              <w:bottom w:val="nil"/>
              <w:right w:val="nil"/>
            </w:tcBorders>
            <w:noWrap/>
            <w:vAlign w:val="bottom"/>
            <w:hideMark/>
          </w:tcPr>
          <w:p w14:paraId="02DB4FB8"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62</w:t>
            </w:r>
          </w:p>
        </w:tc>
        <w:tc>
          <w:tcPr>
            <w:tcW w:w="4400" w:type="dxa"/>
            <w:tcBorders>
              <w:top w:val="nil"/>
              <w:left w:val="nil"/>
              <w:bottom w:val="nil"/>
              <w:right w:val="nil"/>
            </w:tcBorders>
            <w:noWrap/>
            <w:vAlign w:val="bottom"/>
            <w:hideMark/>
          </w:tcPr>
          <w:p w14:paraId="328DFE1E"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Probate</w:t>
            </w:r>
          </w:p>
        </w:tc>
      </w:tr>
      <w:tr w:rsidR="00822D86" w14:paraId="0DF5113D" w14:textId="77777777" w:rsidTr="00C9094C">
        <w:trPr>
          <w:trHeight w:val="242"/>
        </w:trPr>
        <w:tc>
          <w:tcPr>
            <w:tcW w:w="654" w:type="dxa"/>
            <w:tcBorders>
              <w:top w:val="nil"/>
              <w:left w:val="nil"/>
              <w:bottom w:val="nil"/>
              <w:right w:val="nil"/>
            </w:tcBorders>
            <w:noWrap/>
            <w:vAlign w:val="bottom"/>
            <w:hideMark/>
          </w:tcPr>
          <w:p w14:paraId="08276844"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21</w:t>
            </w:r>
          </w:p>
        </w:tc>
        <w:tc>
          <w:tcPr>
            <w:tcW w:w="4551" w:type="dxa"/>
            <w:tcBorders>
              <w:top w:val="nil"/>
              <w:left w:val="nil"/>
              <w:bottom w:val="nil"/>
              <w:right w:val="nil"/>
            </w:tcBorders>
            <w:noWrap/>
            <w:vAlign w:val="bottom"/>
            <w:hideMark/>
          </w:tcPr>
          <w:p w14:paraId="6AD7AF79"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Corrections</w:t>
            </w:r>
          </w:p>
        </w:tc>
        <w:tc>
          <w:tcPr>
            <w:tcW w:w="600" w:type="dxa"/>
            <w:tcBorders>
              <w:top w:val="nil"/>
              <w:left w:val="nil"/>
              <w:bottom w:val="nil"/>
              <w:right w:val="nil"/>
            </w:tcBorders>
            <w:noWrap/>
            <w:vAlign w:val="bottom"/>
            <w:hideMark/>
          </w:tcPr>
          <w:p w14:paraId="6F73ACB1"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63</w:t>
            </w:r>
          </w:p>
        </w:tc>
        <w:tc>
          <w:tcPr>
            <w:tcW w:w="4400" w:type="dxa"/>
            <w:tcBorders>
              <w:top w:val="nil"/>
              <w:left w:val="nil"/>
              <w:bottom w:val="nil"/>
              <w:right w:val="nil"/>
            </w:tcBorders>
            <w:noWrap/>
            <w:vAlign w:val="bottom"/>
            <w:hideMark/>
          </w:tcPr>
          <w:p w14:paraId="43B4E655"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Product Liability</w:t>
            </w:r>
          </w:p>
        </w:tc>
      </w:tr>
      <w:tr w:rsidR="00822D86" w14:paraId="757A1FAC" w14:textId="77777777" w:rsidTr="00C9094C">
        <w:trPr>
          <w:trHeight w:val="242"/>
        </w:trPr>
        <w:tc>
          <w:tcPr>
            <w:tcW w:w="654" w:type="dxa"/>
            <w:tcBorders>
              <w:top w:val="nil"/>
              <w:left w:val="nil"/>
              <w:bottom w:val="nil"/>
              <w:right w:val="nil"/>
            </w:tcBorders>
            <w:noWrap/>
            <w:vAlign w:val="bottom"/>
            <w:hideMark/>
          </w:tcPr>
          <w:p w14:paraId="0DA31A25"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22</w:t>
            </w:r>
          </w:p>
        </w:tc>
        <w:tc>
          <w:tcPr>
            <w:tcW w:w="4551" w:type="dxa"/>
            <w:tcBorders>
              <w:top w:val="nil"/>
              <w:left w:val="nil"/>
              <w:bottom w:val="nil"/>
              <w:right w:val="nil"/>
            </w:tcBorders>
            <w:noWrap/>
            <w:vAlign w:val="bottom"/>
            <w:hideMark/>
          </w:tcPr>
          <w:p w14:paraId="452EADC5"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County Government</w:t>
            </w:r>
          </w:p>
        </w:tc>
        <w:tc>
          <w:tcPr>
            <w:tcW w:w="600" w:type="dxa"/>
            <w:tcBorders>
              <w:top w:val="nil"/>
              <w:left w:val="nil"/>
              <w:bottom w:val="nil"/>
              <w:right w:val="nil"/>
            </w:tcBorders>
            <w:noWrap/>
            <w:vAlign w:val="bottom"/>
            <w:hideMark/>
          </w:tcPr>
          <w:p w14:paraId="2ACD3E7A"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64</w:t>
            </w:r>
          </w:p>
        </w:tc>
        <w:tc>
          <w:tcPr>
            <w:tcW w:w="4400" w:type="dxa"/>
            <w:tcBorders>
              <w:top w:val="nil"/>
              <w:left w:val="nil"/>
              <w:bottom w:val="nil"/>
              <w:right w:val="nil"/>
            </w:tcBorders>
            <w:noWrap/>
            <w:vAlign w:val="bottom"/>
            <w:hideMark/>
          </w:tcPr>
          <w:p w14:paraId="1EE294FB"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Property Interests</w:t>
            </w:r>
          </w:p>
        </w:tc>
      </w:tr>
      <w:tr w:rsidR="00822D86" w14:paraId="506FECE9" w14:textId="77777777" w:rsidTr="00C9094C">
        <w:trPr>
          <w:trHeight w:val="242"/>
        </w:trPr>
        <w:tc>
          <w:tcPr>
            <w:tcW w:w="654" w:type="dxa"/>
            <w:tcBorders>
              <w:top w:val="nil"/>
              <w:left w:val="nil"/>
              <w:bottom w:val="nil"/>
              <w:right w:val="nil"/>
            </w:tcBorders>
            <w:noWrap/>
            <w:vAlign w:val="bottom"/>
            <w:hideMark/>
          </w:tcPr>
          <w:p w14:paraId="691DF60E"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23</w:t>
            </w:r>
          </w:p>
        </w:tc>
        <w:tc>
          <w:tcPr>
            <w:tcW w:w="4551" w:type="dxa"/>
            <w:tcBorders>
              <w:top w:val="nil"/>
              <w:left w:val="nil"/>
              <w:bottom w:val="nil"/>
              <w:right w:val="nil"/>
            </w:tcBorders>
            <w:noWrap/>
            <w:vAlign w:val="bottom"/>
            <w:hideMark/>
          </w:tcPr>
          <w:p w14:paraId="3D755891"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Courts</w:t>
            </w:r>
          </w:p>
        </w:tc>
        <w:tc>
          <w:tcPr>
            <w:tcW w:w="600" w:type="dxa"/>
            <w:tcBorders>
              <w:top w:val="nil"/>
              <w:left w:val="nil"/>
              <w:bottom w:val="nil"/>
              <w:right w:val="nil"/>
            </w:tcBorders>
            <w:noWrap/>
            <w:vAlign w:val="bottom"/>
            <w:hideMark/>
          </w:tcPr>
          <w:p w14:paraId="59D39894"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65</w:t>
            </w:r>
          </w:p>
        </w:tc>
        <w:tc>
          <w:tcPr>
            <w:tcW w:w="4400" w:type="dxa"/>
            <w:tcBorders>
              <w:top w:val="nil"/>
              <w:left w:val="nil"/>
              <w:bottom w:val="nil"/>
              <w:right w:val="nil"/>
            </w:tcBorders>
            <w:noWrap/>
            <w:vAlign w:val="bottom"/>
            <w:hideMark/>
          </w:tcPr>
          <w:p w14:paraId="259140CE"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Public Lands</w:t>
            </w:r>
          </w:p>
        </w:tc>
      </w:tr>
      <w:tr w:rsidR="00822D86" w14:paraId="1B8610CD" w14:textId="77777777" w:rsidTr="00C9094C">
        <w:trPr>
          <w:trHeight w:val="242"/>
        </w:trPr>
        <w:tc>
          <w:tcPr>
            <w:tcW w:w="654" w:type="dxa"/>
            <w:tcBorders>
              <w:top w:val="nil"/>
              <w:left w:val="nil"/>
              <w:bottom w:val="nil"/>
              <w:right w:val="nil"/>
            </w:tcBorders>
            <w:noWrap/>
            <w:vAlign w:val="bottom"/>
            <w:hideMark/>
          </w:tcPr>
          <w:p w14:paraId="70E08AD2"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24</w:t>
            </w:r>
          </w:p>
        </w:tc>
        <w:tc>
          <w:tcPr>
            <w:tcW w:w="4551" w:type="dxa"/>
            <w:tcBorders>
              <w:top w:val="nil"/>
              <w:left w:val="nil"/>
              <w:bottom w:val="nil"/>
              <w:right w:val="nil"/>
            </w:tcBorders>
            <w:noWrap/>
            <w:vAlign w:val="bottom"/>
            <w:hideMark/>
          </w:tcPr>
          <w:p w14:paraId="713A94DE"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Crime</w:t>
            </w:r>
          </w:p>
        </w:tc>
        <w:tc>
          <w:tcPr>
            <w:tcW w:w="600" w:type="dxa"/>
            <w:tcBorders>
              <w:top w:val="nil"/>
              <w:left w:val="nil"/>
              <w:bottom w:val="nil"/>
              <w:right w:val="nil"/>
            </w:tcBorders>
            <w:noWrap/>
            <w:vAlign w:val="bottom"/>
            <w:hideMark/>
          </w:tcPr>
          <w:p w14:paraId="6F6E0F24"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66</w:t>
            </w:r>
          </w:p>
        </w:tc>
        <w:tc>
          <w:tcPr>
            <w:tcW w:w="4400" w:type="dxa"/>
            <w:tcBorders>
              <w:top w:val="nil"/>
              <w:left w:val="nil"/>
              <w:bottom w:val="nil"/>
              <w:right w:val="nil"/>
            </w:tcBorders>
            <w:noWrap/>
            <w:vAlign w:val="bottom"/>
            <w:hideMark/>
          </w:tcPr>
          <w:p w14:paraId="6C47DA14"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Purchasing</w:t>
            </w:r>
          </w:p>
        </w:tc>
      </w:tr>
      <w:tr w:rsidR="00822D86" w14:paraId="36B0514A" w14:textId="77777777" w:rsidTr="00C9094C">
        <w:trPr>
          <w:trHeight w:val="242"/>
        </w:trPr>
        <w:tc>
          <w:tcPr>
            <w:tcW w:w="654" w:type="dxa"/>
            <w:tcBorders>
              <w:top w:val="nil"/>
              <w:left w:val="nil"/>
              <w:bottom w:val="nil"/>
              <w:right w:val="nil"/>
            </w:tcBorders>
            <w:noWrap/>
            <w:vAlign w:val="bottom"/>
            <w:hideMark/>
          </w:tcPr>
          <w:p w14:paraId="013F52BB"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25</w:t>
            </w:r>
          </w:p>
        </w:tc>
        <w:tc>
          <w:tcPr>
            <w:tcW w:w="4551" w:type="dxa"/>
            <w:tcBorders>
              <w:top w:val="nil"/>
              <w:left w:val="nil"/>
              <w:bottom w:val="nil"/>
              <w:right w:val="nil"/>
            </w:tcBorders>
            <w:noWrap/>
            <w:vAlign w:val="bottom"/>
            <w:hideMark/>
          </w:tcPr>
          <w:p w14:paraId="755583A2"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Criminal Procedures</w:t>
            </w:r>
          </w:p>
        </w:tc>
        <w:tc>
          <w:tcPr>
            <w:tcW w:w="600" w:type="dxa"/>
            <w:tcBorders>
              <w:top w:val="nil"/>
              <w:left w:val="nil"/>
              <w:bottom w:val="nil"/>
              <w:right w:val="nil"/>
            </w:tcBorders>
            <w:noWrap/>
            <w:vAlign w:val="bottom"/>
            <w:hideMark/>
          </w:tcPr>
          <w:p w14:paraId="6CA7C46D"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67</w:t>
            </w:r>
          </w:p>
        </w:tc>
        <w:tc>
          <w:tcPr>
            <w:tcW w:w="4400" w:type="dxa"/>
            <w:tcBorders>
              <w:top w:val="nil"/>
              <w:left w:val="nil"/>
              <w:bottom w:val="nil"/>
              <w:right w:val="nil"/>
            </w:tcBorders>
            <w:noWrap/>
            <w:vAlign w:val="bottom"/>
            <w:hideMark/>
          </w:tcPr>
          <w:p w14:paraId="7B278899"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Redistricting</w:t>
            </w:r>
          </w:p>
        </w:tc>
      </w:tr>
      <w:tr w:rsidR="00822D86" w14:paraId="63E22511" w14:textId="77777777" w:rsidTr="00C9094C">
        <w:trPr>
          <w:trHeight w:val="242"/>
        </w:trPr>
        <w:tc>
          <w:tcPr>
            <w:tcW w:w="654" w:type="dxa"/>
            <w:tcBorders>
              <w:top w:val="nil"/>
              <w:left w:val="nil"/>
              <w:bottom w:val="nil"/>
              <w:right w:val="nil"/>
            </w:tcBorders>
            <w:noWrap/>
            <w:vAlign w:val="bottom"/>
            <w:hideMark/>
          </w:tcPr>
          <w:p w14:paraId="252B5987"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26</w:t>
            </w:r>
          </w:p>
        </w:tc>
        <w:tc>
          <w:tcPr>
            <w:tcW w:w="4551" w:type="dxa"/>
            <w:tcBorders>
              <w:top w:val="nil"/>
              <w:left w:val="nil"/>
              <w:bottom w:val="nil"/>
              <w:right w:val="nil"/>
            </w:tcBorders>
            <w:noWrap/>
            <w:vAlign w:val="bottom"/>
            <w:hideMark/>
          </w:tcPr>
          <w:p w14:paraId="0B165B20"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Day Care</w:t>
            </w:r>
          </w:p>
        </w:tc>
        <w:tc>
          <w:tcPr>
            <w:tcW w:w="600" w:type="dxa"/>
            <w:tcBorders>
              <w:top w:val="nil"/>
              <w:left w:val="nil"/>
              <w:bottom w:val="nil"/>
              <w:right w:val="nil"/>
            </w:tcBorders>
            <w:noWrap/>
            <w:vAlign w:val="bottom"/>
            <w:hideMark/>
          </w:tcPr>
          <w:p w14:paraId="73B28E3F"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68</w:t>
            </w:r>
          </w:p>
        </w:tc>
        <w:tc>
          <w:tcPr>
            <w:tcW w:w="4400" w:type="dxa"/>
            <w:tcBorders>
              <w:top w:val="nil"/>
              <w:left w:val="nil"/>
              <w:bottom w:val="nil"/>
              <w:right w:val="nil"/>
            </w:tcBorders>
            <w:noWrap/>
            <w:vAlign w:val="bottom"/>
            <w:hideMark/>
          </w:tcPr>
          <w:p w14:paraId="24080CDC"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Religion</w:t>
            </w:r>
          </w:p>
        </w:tc>
      </w:tr>
      <w:tr w:rsidR="00822D86" w14:paraId="2CD59F47" w14:textId="77777777" w:rsidTr="00C9094C">
        <w:trPr>
          <w:trHeight w:val="242"/>
        </w:trPr>
        <w:tc>
          <w:tcPr>
            <w:tcW w:w="654" w:type="dxa"/>
            <w:tcBorders>
              <w:top w:val="nil"/>
              <w:left w:val="nil"/>
              <w:bottom w:val="nil"/>
              <w:right w:val="nil"/>
            </w:tcBorders>
            <w:noWrap/>
            <w:vAlign w:val="bottom"/>
            <w:hideMark/>
          </w:tcPr>
          <w:p w14:paraId="75B4F283"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27</w:t>
            </w:r>
          </w:p>
        </w:tc>
        <w:tc>
          <w:tcPr>
            <w:tcW w:w="4551" w:type="dxa"/>
            <w:tcBorders>
              <w:top w:val="nil"/>
              <w:left w:val="nil"/>
              <w:bottom w:val="nil"/>
              <w:right w:val="nil"/>
            </w:tcBorders>
            <w:noWrap/>
            <w:vAlign w:val="bottom"/>
            <w:hideMark/>
          </w:tcPr>
          <w:p w14:paraId="39C876AA"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 xml:space="preserve">Disaster Preparedness </w:t>
            </w:r>
            <w:proofErr w:type="gramStart"/>
            <w:r>
              <w:rPr>
                <w:rFonts w:eastAsia="Times New Roman" w:cs="Calibri"/>
                <w:color w:val="000000"/>
                <w:sz w:val="20"/>
                <w:szCs w:val="20"/>
              </w:rPr>
              <w:t>And</w:t>
            </w:r>
            <w:proofErr w:type="gramEnd"/>
            <w:r>
              <w:rPr>
                <w:rFonts w:eastAsia="Times New Roman" w:cs="Calibri"/>
                <w:color w:val="000000"/>
                <w:sz w:val="20"/>
                <w:szCs w:val="20"/>
              </w:rPr>
              <w:t xml:space="preserve"> Relief</w:t>
            </w:r>
          </w:p>
        </w:tc>
        <w:tc>
          <w:tcPr>
            <w:tcW w:w="600" w:type="dxa"/>
            <w:tcBorders>
              <w:top w:val="nil"/>
              <w:left w:val="nil"/>
              <w:bottom w:val="nil"/>
              <w:right w:val="nil"/>
            </w:tcBorders>
            <w:noWrap/>
            <w:vAlign w:val="bottom"/>
            <w:hideMark/>
          </w:tcPr>
          <w:p w14:paraId="5A7D20F6"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69</w:t>
            </w:r>
          </w:p>
        </w:tc>
        <w:tc>
          <w:tcPr>
            <w:tcW w:w="4400" w:type="dxa"/>
            <w:tcBorders>
              <w:top w:val="nil"/>
              <w:left w:val="nil"/>
              <w:bottom w:val="nil"/>
              <w:right w:val="nil"/>
            </w:tcBorders>
            <w:noWrap/>
            <w:vAlign w:val="bottom"/>
            <w:hideMark/>
          </w:tcPr>
          <w:p w14:paraId="0D6668F8"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Retirement Systems</w:t>
            </w:r>
          </w:p>
        </w:tc>
      </w:tr>
      <w:tr w:rsidR="00822D86" w14:paraId="1E6B8108" w14:textId="77777777" w:rsidTr="00C9094C">
        <w:trPr>
          <w:trHeight w:val="242"/>
        </w:trPr>
        <w:tc>
          <w:tcPr>
            <w:tcW w:w="654" w:type="dxa"/>
            <w:tcBorders>
              <w:top w:val="nil"/>
              <w:left w:val="nil"/>
              <w:bottom w:val="nil"/>
              <w:right w:val="nil"/>
            </w:tcBorders>
            <w:noWrap/>
            <w:vAlign w:val="bottom"/>
            <w:hideMark/>
          </w:tcPr>
          <w:p w14:paraId="1A4C2E94"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28</w:t>
            </w:r>
          </w:p>
        </w:tc>
        <w:tc>
          <w:tcPr>
            <w:tcW w:w="4551" w:type="dxa"/>
            <w:tcBorders>
              <w:top w:val="nil"/>
              <w:left w:val="nil"/>
              <w:bottom w:val="nil"/>
              <w:right w:val="nil"/>
            </w:tcBorders>
            <w:noWrap/>
            <w:vAlign w:val="bottom"/>
            <w:hideMark/>
          </w:tcPr>
          <w:p w14:paraId="77A397B0"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Economic And Industrial Development</w:t>
            </w:r>
          </w:p>
        </w:tc>
        <w:tc>
          <w:tcPr>
            <w:tcW w:w="600" w:type="dxa"/>
            <w:tcBorders>
              <w:top w:val="nil"/>
              <w:left w:val="nil"/>
              <w:bottom w:val="nil"/>
              <w:right w:val="nil"/>
            </w:tcBorders>
            <w:noWrap/>
            <w:vAlign w:val="bottom"/>
            <w:hideMark/>
          </w:tcPr>
          <w:p w14:paraId="59FF366B"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70</w:t>
            </w:r>
          </w:p>
        </w:tc>
        <w:tc>
          <w:tcPr>
            <w:tcW w:w="4400" w:type="dxa"/>
            <w:tcBorders>
              <w:top w:val="nil"/>
              <w:left w:val="nil"/>
              <w:bottom w:val="nil"/>
              <w:right w:val="nil"/>
            </w:tcBorders>
            <w:noWrap/>
            <w:vAlign w:val="bottom"/>
            <w:hideMark/>
          </w:tcPr>
          <w:p w14:paraId="2ED78DE6"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Safety</w:t>
            </w:r>
          </w:p>
        </w:tc>
      </w:tr>
      <w:tr w:rsidR="00822D86" w14:paraId="5C477513" w14:textId="77777777" w:rsidTr="00C9094C">
        <w:trPr>
          <w:trHeight w:val="242"/>
        </w:trPr>
        <w:tc>
          <w:tcPr>
            <w:tcW w:w="654" w:type="dxa"/>
            <w:tcBorders>
              <w:top w:val="nil"/>
              <w:left w:val="nil"/>
              <w:bottom w:val="nil"/>
              <w:right w:val="nil"/>
            </w:tcBorders>
            <w:noWrap/>
            <w:vAlign w:val="bottom"/>
            <w:hideMark/>
          </w:tcPr>
          <w:p w14:paraId="1D41C688"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29</w:t>
            </w:r>
          </w:p>
        </w:tc>
        <w:tc>
          <w:tcPr>
            <w:tcW w:w="4551" w:type="dxa"/>
            <w:tcBorders>
              <w:top w:val="nil"/>
              <w:left w:val="nil"/>
              <w:bottom w:val="nil"/>
              <w:right w:val="nil"/>
            </w:tcBorders>
            <w:noWrap/>
            <w:vAlign w:val="bottom"/>
            <w:hideMark/>
          </w:tcPr>
          <w:p w14:paraId="7F6A12D7"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Education</w:t>
            </w:r>
          </w:p>
        </w:tc>
        <w:tc>
          <w:tcPr>
            <w:tcW w:w="600" w:type="dxa"/>
            <w:tcBorders>
              <w:top w:val="nil"/>
              <w:left w:val="nil"/>
              <w:bottom w:val="nil"/>
              <w:right w:val="nil"/>
            </w:tcBorders>
            <w:noWrap/>
            <w:vAlign w:val="bottom"/>
            <w:hideMark/>
          </w:tcPr>
          <w:p w14:paraId="2361AE3B"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71</w:t>
            </w:r>
          </w:p>
        </w:tc>
        <w:tc>
          <w:tcPr>
            <w:tcW w:w="4400" w:type="dxa"/>
            <w:tcBorders>
              <w:top w:val="nil"/>
              <w:left w:val="nil"/>
              <w:bottom w:val="nil"/>
              <w:right w:val="nil"/>
            </w:tcBorders>
            <w:noWrap/>
            <w:vAlign w:val="bottom"/>
            <w:hideMark/>
          </w:tcPr>
          <w:p w14:paraId="7565C51A"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 xml:space="preserve">Special Districts </w:t>
            </w:r>
            <w:proofErr w:type="gramStart"/>
            <w:r>
              <w:rPr>
                <w:rFonts w:eastAsia="Times New Roman" w:cs="Calibri"/>
                <w:color w:val="000000"/>
                <w:sz w:val="20"/>
                <w:szCs w:val="20"/>
              </w:rPr>
              <w:t>And</w:t>
            </w:r>
            <w:proofErr w:type="gramEnd"/>
            <w:r>
              <w:rPr>
                <w:rFonts w:eastAsia="Times New Roman" w:cs="Calibri"/>
                <w:color w:val="000000"/>
                <w:sz w:val="20"/>
                <w:szCs w:val="20"/>
              </w:rPr>
              <w:t xml:space="preserve"> Authorities</w:t>
            </w:r>
          </w:p>
        </w:tc>
      </w:tr>
      <w:tr w:rsidR="00822D86" w14:paraId="2E58E663" w14:textId="77777777" w:rsidTr="00C9094C">
        <w:trPr>
          <w:trHeight w:val="242"/>
        </w:trPr>
        <w:tc>
          <w:tcPr>
            <w:tcW w:w="654" w:type="dxa"/>
            <w:tcBorders>
              <w:top w:val="nil"/>
              <w:left w:val="nil"/>
              <w:bottom w:val="nil"/>
              <w:right w:val="nil"/>
            </w:tcBorders>
            <w:noWrap/>
            <w:vAlign w:val="bottom"/>
            <w:hideMark/>
          </w:tcPr>
          <w:p w14:paraId="3C6332D8"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30</w:t>
            </w:r>
          </w:p>
        </w:tc>
        <w:tc>
          <w:tcPr>
            <w:tcW w:w="4551" w:type="dxa"/>
            <w:tcBorders>
              <w:top w:val="nil"/>
              <w:left w:val="nil"/>
              <w:bottom w:val="nil"/>
              <w:right w:val="nil"/>
            </w:tcBorders>
            <w:noWrap/>
            <w:vAlign w:val="bottom"/>
            <w:hideMark/>
          </w:tcPr>
          <w:p w14:paraId="44A2533F"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Elections</w:t>
            </w:r>
          </w:p>
        </w:tc>
        <w:tc>
          <w:tcPr>
            <w:tcW w:w="600" w:type="dxa"/>
            <w:tcBorders>
              <w:top w:val="nil"/>
              <w:left w:val="nil"/>
              <w:bottom w:val="nil"/>
              <w:right w:val="nil"/>
            </w:tcBorders>
            <w:noWrap/>
            <w:vAlign w:val="bottom"/>
            <w:hideMark/>
          </w:tcPr>
          <w:p w14:paraId="22607C5E"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72</w:t>
            </w:r>
          </w:p>
        </w:tc>
        <w:tc>
          <w:tcPr>
            <w:tcW w:w="4400" w:type="dxa"/>
            <w:tcBorders>
              <w:top w:val="nil"/>
              <w:left w:val="nil"/>
              <w:bottom w:val="nil"/>
              <w:right w:val="nil"/>
            </w:tcBorders>
            <w:noWrap/>
            <w:vAlign w:val="bottom"/>
            <w:hideMark/>
          </w:tcPr>
          <w:p w14:paraId="6A8FEBE0"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 xml:space="preserve">State Agencies Boards </w:t>
            </w:r>
            <w:proofErr w:type="gramStart"/>
            <w:r>
              <w:rPr>
                <w:rFonts w:eastAsia="Times New Roman" w:cs="Calibri"/>
                <w:color w:val="000000"/>
                <w:sz w:val="20"/>
                <w:szCs w:val="20"/>
              </w:rPr>
              <w:t>And</w:t>
            </w:r>
            <w:proofErr w:type="gramEnd"/>
            <w:r>
              <w:rPr>
                <w:rFonts w:eastAsia="Times New Roman" w:cs="Calibri"/>
                <w:color w:val="000000"/>
                <w:sz w:val="20"/>
                <w:szCs w:val="20"/>
              </w:rPr>
              <w:t xml:space="preserve"> Commissions</w:t>
            </w:r>
          </w:p>
        </w:tc>
      </w:tr>
      <w:tr w:rsidR="00822D86" w14:paraId="38A3D2BF" w14:textId="77777777" w:rsidTr="001B6D48">
        <w:trPr>
          <w:trHeight w:val="135"/>
        </w:trPr>
        <w:tc>
          <w:tcPr>
            <w:tcW w:w="654" w:type="dxa"/>
            <w:tcBorders>
              <w:top w:val="nil"/>
              <w:left w:val="nil"/>
              <w:bottom w:val="nil"/>
              <w:right w:val="nil"/>
            </w:tcBorders>
            <w:noWrap/>
            <w:vAlign w:val="bottom"/>
            <w:hideMark/>
          </w:tcPr>
          <w:p w14:paraId="238B4107"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31</w:t>
            </w:r>
          </w:p>
        </w:tc>
        <w:tc>
          <w:tcPr>
            <w:tcW w:w="4551" w:type="dxa"/>
            <w:tcBorders>
              <w:top w:val="nil"/>
              <w:left w:val="nil"/>
              <w:bottom w:val="nil"/>
              <w:right w:val="nil"/>
            </w:tcBorders>
            <w:noWrap/>
            <w:vAlign w:val="bottom"/>
            <w:hideMark/>
          </w:tcPr>
          <w:p w14:paraId="304A73F3"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Energy</w:t>
            </w:r>
          </w:p>
        </w:tc>
        <w:tc>
          <w:tcPr>
            <w:tcW w:w="600" w:type="dxa"/>
            <w:tcBorders>
              <w:top w:val="nil"/>
              <w:left w:val="nil"/>
              <w:bottom w:val="nil"/>
              <w:right w:val="nil"/>
            </w:tcBorders>
            <w:noWrap/>
            <w:vAlign w:val="bottom"/>
            <w:hideMark/>
          </w:tcPr>
          <w:p w14:paraId="334EF2EA"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73</w:t>
            </w:r>
          </w:p>
        </w:tc>
        <w:tc>
          <w:tcPr>
            <w:tcW w:w="4400" w:type="dxa"/>
            <w:tcBorders>
              <w:top w:val="nil"/>
              <w:left w:val="nil"/>
              <w:bottom w:val="nil"/>
              <w:right w:val="nil"/>
            </w:tcBorders>
            <w:noWrap/>
            <w:vAlign w:val="bottom"/>
            <w:hideMark/>
          </w:tcPr>
          <w:p w14:paraId="76C9D957"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 xml:space="preserve">State Employees Officers </w:t>
            </w:r>
            <w:proofErr w:type="gramStart"/>
            <w:r>
              <w:rPr>
                <w:rFonts w:eastAsia="Times New Roman" w:cs="Calibri"/>
                <w:color w:val="000000"/>
                <w:sz w:val="20"/>
                <w:szCs w:val="20"/>
              </w:rPr>
              <w:t>And</w:t>
            </w:r>
            <w:proofErr w:type="gramEnd"/>
            <w:r>
              <w:rPr>
                <w:rFonts w:eastAsia="Times New Roman" w:cs="Calibri"/>
                <w:color w:val="000000"/>
                <w:sz w:val="20"/>
                <w:szCs w:val="20"/>
              </w:rPr>
              <w:t xml:space="preserve"> Symbols</w:t>
            </w:r>
          </w:p>
        </w:tc>
      </w:tr>
      <w:tr w:rsidR="00822D86" w14:paraId="05E1AD3A" w14:textId="77777777" w:rsidTr="00C9094C">
        <w:trPr>
          <w:trHeight w:val="242"/>
        </w:trPr>
        <w:tc>
          <w:tcPr>
            <w:tcW w:w="654" w:type="dxa"/>
            <w:tcBorders>
              <w:top w:val="nil"/>
              <w:left w:val="nil"/>
              <w:bottom w:val="nil"/>
              <w:right w:val="nil"/>
            </w:tcBorders>
            <w:noWrap/>
            <w:vAlign w:val="bottom"/>
            <w:hideMark/>
          </w:tcPr>
          <w:p w14:paraId="7FD8B1D7"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32</w:t>
            </w:r>
          </w:p>
        </w:tc>
        <w:tc>
          <w:tcPr>
            <w:tcW w:w="4551" w:type="dxa"/>
            <w:tcBorders>
              <w:top w:val="nil"/>
              <w:left w:val="nil"/>
              <w:bottom w:val="nil"/>
              <w:right w:val="nil"/>
            </w:tcBorders>
            <w:noWrap/>
            <w:vAlign w:val="bottom"/>
            <w:hideMark/>
          </w:tcPr>
          <w:p w14:paraId="372B77BF"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Environment</w:t>
            </w:r>
          </w:p>
        </w:tc>
        <w:tc>
          <w:tcPr>
            <w:tcW w:w="600" w:type="dxa"/>
            <w:tcBorders>
              <w:top w:val="nil"/>
              <w:left w:val="nil"/>
              <w:bottom w:val="nil"/>
              <w:right w:val="nil"/>
            </w:tcBorders>
            <w:noWrap/>
            <w:vAlign w:val="bottom"/>
            <w:hideMark/>
          </w:tcPr>
          <w:p w14:paraId="199DB0EE"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74</w:t>
            </w:r>
          </w:p>
        </w:tc>
        <w:tc>
          <w:tcPr>
            <w:tcW w:w="4400" w:type="dxa"/>
            <w:tcBorders>
              <w:top w:val="nil"/>
              <w:left w:val="nil"/>
              <w:bottom w:val="nil"/>
              <w:right w:val="nil"/>
            </w:tcBorders>
            <w:noWrap/>
            <w:vAlign w:val="bottom"/>
            <w:hideMark/>
          </w:tcPr>
          <w:p w14:paraId="51996C6F"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State Finances</w:t>
            </w:r>
          </w:p>
        </w:tc>
      </w:tr>
      <w:tr w:rsidR="00822D86" w14:paraId="1ED1E34A" w14:textId="77777777" w:rsidTr="00C9094C">
        <w:trPr>
          <w:trHeight w:val="242"/>
        </w:trPr>
        <w:tc>
          <w:tcPr>
            <w:tcW w:w="654" w:type="dxa"/>
            <w:tcBorders>
              <w:top w:val="nil"/>
              <w:left w:val="nil"/>
              <w:bottom w:val="nil"/>
              <w:right w:val="nil"/>
            </w:tcBorders>
            <w:noWrap/>
            <w:vAlign w:val="bottom"/>
            <w:hideMark/>
          </w:tcPr>
          <w:p w14:paraId="3DBF47D0"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33</w:t>
            </w:r>
          </w:p>
        </w:tc>
        <w:tc>
          <w:tcPr>
            <w:tcW w:w="4551" w:type="dxa"/>
            <w:tcBorders>
              <w:top w:val="nil"/>
              <w:left w:val="nil"/>
              <w:bottom w:val="nil"/>
              <w:right w:val="nil"/>
            </w:tcBorders>
            <w:noWrap/>
            <w:vAlign w:val="bottom"/>
            <w:hideMark/>
          </w:tcPr>
          <w:p w14:paraId="6E32C3D0"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Ethics</w:t>
            </w:r>
          </w:p>
        </w:tc>
        <w:tc>
          <w:tcPr>
            <w:tcW w:w="600" w:type="dxa"/>
            <w:tcBorders>
              <w:top w:val="nil"/>
              <w:left w:val="nil"/>
              <w:bottom w:val="nil"/>
              <w:right w:val="nil"/>
            </w:tcBorders>
            <w:noWrap/>
            <w:vAlign w:val="bottom"/>
            <w:hideMark/>
          </w:tcPr>
          <w:p w14:paraId="2C8EE6D1"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75</w:t>
            </w:r>
          </w:p>
        </w:tc>
        <w:tc>
          <w:tcPr>
            <w:tcW w:w="4400" w:type="dxa"/>
            <w:tcBorders>
              <w:top w:val="nil"/>
              <w:left w:val="nil"/>
              <w:bottom w:val="nil"/>
              <w:right w:val="nil"/>
            </w:tcBorders>
            <w:noWrap/>
            <w:vAlign w:val="bottom"/>
            <w:hideMark/>
          </w:tcPr>
          <w:p w14:paraId="0139BB44"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Taxation</w:t>
            </w:r>
          </w:p>
        </w:tc>
      </w:tr>
      <w:tr w:rsidR="00822D86" w14:paraId="733DBB8B" w14:textId="77777777" w:rsidTr="00C9094C">
        <w:trPr>
          <w:trHeight w:val="242"/>
        </w:trPr>
        <w:tc>
          <w:tcPr>
            <w:tcW w:w="654" w:type="dxa"/>
            <w:tcBorders>
              <w:top w:val="nil"/>
              <w:left w:val="nil"/>
              <w:bottom w:val="nil"/>
              <w:right w:val="nil"/>
            </w:tcBorders>
            <w:noWrap/>
            <w:vAlign w:val="bottom"/>
            <w:hideMark/>
          </w:tcPr>
          <w:p w14:paraId="75096193"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34</w:t>
            </w:r>
          </w:p>
        </w:tc>
        <w:tc>
          <w:tcPr>
            <w:tcW w:w="4551" w:type="dxa"/>
            <w:tcBorders>
              <w:top w:val="nil"/>
              <w:left w:val="nil"/>
              <w:bottom w:val="nil"/>
              <w:right w:val="nil"/>
            </w:tcBorders>
            <w:noWrap/>
            <w:vAlign w:val="bottom"/>
            <w:hideMark/>
          </w:tcPr>
          <w:p w14:paraId="03F14BFD"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Family Issues</w:t>
            </w:r>
          </w:p>
        </w:tc>
        <w:tc>
          <w:tcPr>
            <w:tcW w:w="600" w:type="dxa"/>
            <w:tcBorders>
              <w:top w:val="nil"/>
              <w:left w:val="nil"/>
              <w:bottom w:val="nil"/>
              <w:right w:val="nil"/>
            </w:tcBorders>
            <w:noWrap/>
            <w:vAlign w:val="bottom"/>
            <w:hideMark/>
          </w:tcPr>
          <w:p w14:paraId="5AFCE347"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76</w:t>
            </w:r>
          </w:p>
        </w:tc>
        <w:tc>
          <w:tcPr>
            <w:tcW w:w="4400" w:type="dxa"/>
            <w:tcBorders>
              <w:top w:val="nil"/>
              <w:left w:val="nil"/>
              <w:bottom w:val="nil"/>
              <w:right w:val="nil"/>
            </w:tcBorders>
            <w:noWrap/>
            <w:vAlign w:val="bottom"/>
            <w:hideMark/>
          </w:tcPr>
          <w:p w14:paraId="32A807BD"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Tort Reform</w:t>
            </w:r>
          </w:p>
        </w:tc>
      </w:tr>
      <w:tr w:rsidR="00822D86" w14:paraId="5ED2F373" w14:textId="77777777" w:rsidTr="00C9094C">
        <w:trPr>
          <w:trHeight w:val="242"/>
        </w:trPr>
        <w:tc>
          <w:tcPr>
            <w:tcW w:w="654" w:type="dxa"/>
            <w:tcBorders>
              <w:top w:val="nil"/>
              <w:left w:val="nil"/>
              <w:bottom w:val="nil"/>
              <w:right w:val="nil"/>
            </w:tcBorders>
            <w:noWrap/>
            <w:vAlign w:val="bottom"/>
            <w:hideMark/>
          </w:tcPr>
          <w:p w14:paraId="2250B431"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35</w:t>
            </w:r>
          </w:p>
        </w:tc>
        <w:tc>
          <w:tcPr>
            <w:tcW w:w="4551" w:type="dxa"/>
            <w:tcBorders>
              <w:top w:val="nil"/>
              <w:left w:val="nil"/>
              <w:bottom w:val="nil"/>
              <w:right w:val="nil"/>
            </w:tcBorders>
            <w:noWrap/>
            <w:vAlign w:val="bottom"/>
            <w:hideMark/>
          </w:tcPr>
          <w:p w14:paraId="0D1D7679"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Fees And Other Non-Tax Revenue</w:t>
            </w:r>
          </w:p>
        </w:tc>
        <w:tc>
          <w:tcPr>
            <w:tcW w:w="600" w:type="dxa"/>
            <w:tcBorders>
              <w:top w:val="nil"/>
              <w:left w:val="nil"/>
              <w:bottom w:val="nil"/>
              <w:right w:val="nil"/>
            </w:tcBorders>
            <w:noWrap/>
            <w:vAlign w:val="bottom"/>
            <w:hideMark/>
          </w:tcPr>
          <w:p w14:paraId="3E56BC0D"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77</w:t>
            </w:r>
          </w:p>
        </w:tc>
        <w:tc>
          <w:tcPr>
            <w:tcW w:w="4400" w:type="dxa"/>
            <w:tcBorders>
              <w:top w:val="nil"/>
              <w:left w:val="nil"/>
              <w:bottom w:val="nil"/>
              <w:right w:val="nil"/>
            </w:tcBorders>
            <w:noWrap/>
            <w:vAlign w:val="bottom"/>
            <w:hideMark/>
          </w:tcPr>
          <w:p w14:paraId="20790C20"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Tourism</w:t>
            </w:r>
          </w:p>
        </w:tc>
      </w:tr>
      <w:tr w:rsidR="00822D86" w14:paraId="6EF9B489" w14:textId="77777777" w:rsidTr="00C9094C">
        <w:trPr>
          <w:trHeight w:val="242"/>
        </w:trPr>
        <w:tc>
          <w:tcPr>
            <w:tcW w:w="654" w:type="dxa"/>
            <w:tcBorders>
              <w:top w:val="nil"/>
              <w:left w:val="nil"/>
              <w:bottom w:val="nil"/>
              <w:right w:val="nil"/>
            </w:tcBorders>
            <w:noWrap/>
            <w:vAlign w:val="bottom"/>
            <w:hideMark/>
          </w:tcPr>
          <w:p w14:paraId="5DD27C16"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36</w:t>
            </w:r>
          </w:p>
        </w:tc>
        <w:tc>
          <w:tcPr>
            <w:tcW w:w="4551" w:type="dxa"/>
            <w:tcBorders>
              <w:top w:val="nil"/>
              <w:left w:val="nil"/>
              <w:bottom w:val="nil"/>
              <w:right w:val="nil"/>
            </w:tcBorders>
            <w:noWrap/>
            <w:vAlign w:val="bottom"/>
            <w:hideMark/>
          </w:tcPr>
          <w:p w14:paraId="6EEF34C0"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Financial Institutions</w:t>
            </w:r>
          </w:p>
        </w:tc>
        <w:tc>
          <w:tcPr>
            <w:tcW w:w="600" w:type="dxa"/>
            <w:tcBorders>
              <w:top w:val="nil"/>
              <w:left w:val="nil"/>
              <w:bottom w:val="nil"/>
              <w:right w:val="nil"/>
            </w:tcBorders>
            <w:noWrap/>
            <w:vAlign w:val="bottom"/>
            <w:hideMark/>
          </w:tcPr>
          <w:p w14:paraId="69C7A501"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78</w:t>
            </w:r>
          </w:p>
        </w:tc>
        <w:tc>
          <w:tcPr>
            <w:tcW w:w="4400" w:type="dxa"/>
            <w:tcBorders>
              <w:top w:val="nil"/>
              <w:left w:val="nil"/>
              <w:bottom w:val="nil"/>
              <w:right w:val="nil"/>
            </w:tcBorders>
            <w:noWrap/>
            <w:vAlign w:val="bottom"/>
            <w:hideMark/>
          </w:tcPr>
          <w:p w14:paraId="2B120FED"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Transportation</w:t>
            </w:r>
          </w:p>
        </w:tc>
      </w:tr>
      <w:tr w:rsidR="00822D86" w14:paraId="45604FBF" w14:textId="77777777" w:rsidTr="00C9094C">
        <w:trPr>
          <w:trHeight w:val="242"/>
        </w:trPr>
        <w:tc>
          <w:tcPr>
            <w:tcW w:w="654" w:type="dxa"/>
            <w:tcBorders>
              <w:top w:val="nil"/>
              <w:left w:val="nil"/>
              <w:bottom w:val="nil"/>
              <w:right w:val="nil"/>
            </w:tcBorders>
            <w:noWrap/>
            <w:vAlign w:val="bottom"/>
            <w:hideMark/>
          </w:tcPr>
          <w:p w14:paraId="7C8FE9DF"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37</w:t>
            </w:r>
          </w:p>
        </w:tc>
        <w:tc>
          <w:tcPr>
            <w:tcW w:w="4551" w:type="dxa"/>
            <w:tcBorders>
              <w:top w:val="nil"/>
              <w:left w:val="nil"/>
              <w:bottom w:val="nil"/>
              <w:right w:val="nil"/>
            </w:tcBorders>
            <w:noWrap/>
            <w:vAlign w:val="bottom"/>
            <w:hideMark/>
          </w:tcPr>
          <w:p w14:paraId="380C04D3"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 xml:space="preserve">Fire Fighters </w:t>
            </w:r>
            <w:proofErr w:type="gramStart"/>
            <w:r>
              <w:rPr>
                <w:rFonts w:eastAsia="Times New Roman" w:cs="Calibri"/>
                <w:color w:val="000000"/>
                <w:sz w:val="20"/>
                <w:szCs w:val="20"/>
              </w:rPr>
              <w:t>And</w:t>
            </w:r>
            <w:proofErr w:type="gramEnd"/>
            <w:r>
              <w:rPr>
                <w:rFonts w:eastAsia="Times New Roman" w:cs="Calibri"/>
                <w:color w:val="000000"/>
                <w:sz w:val="20"/>
                <w:szCs w:val="20"/>
              </w:rPr>
              <w:t xml:space="preserve"> Police</w:t>
            </w:r>
          </w:p>
        </w:tc>
        <w:tc>
          <w:tcPr>
            <w:tcW w:w="600" w:type="dxa"/>
            <w:tcBorders>
              <w:top w:val="nil"/>
              <w:left w:val="nil"/>
              <w:bottom w:val="nil"/>
              <w:right w:val="nil"/>
            </w:tcBorders>
            <w:noWrap/>
            <w:vAlign w:val="bottom"/>
            <w:hideMark/>
          </w:tcPr>
          <w:p w14:paraId="4021F363"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79</w:t>
            </w:r>
          </w:p>
        </w:tc>
        <w:tc>
          <w:tcPr>
            <w:tcW w:w="4400" w:type="dxa"/>
            <w:tcBorders>
              <w:top w:val="nil"/>
              <w:left w:val="nil"/>
              <w:bottom w:val="nil"/>
              <w:right w:val="nil"/>
            </w:tcBorders>
            <w:noWrap/>
            <w:vAlign w:val="bottom"/>
            <w:hideMark/>
          </w:tcPr>
          <w:p w14:paraId="7182E38B"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Utilities</w:t>
            </w:r>
          </w:p>
        </w:tc>
      </w:tr>
      <w:tr w:rsidR="00822D86" w14:paraId="01F6720A" w14:textId="77777777" w:rsidTr="00C9094C">
        <w:trPr>
          <w:trHeight w:val="242"/>
        </w:trPr>
        <w:tc>
          <w:tcPr>
            <w:tcW w:w="654" w:type="dxa"/>
            <w:tcBorders>
              <w:top w:val="nil"/>
              <w:left w:val="nil"/>
              <w:bottom w:val="nil"/>
              <w:right w:val="nil"/>
            </w:tcBorders>
            <w:noWrap/>
            <w:vAlign w:val="bottom"/>
            <w:hideMark/>
          </w:tcPr>
          <w:p w14:paraId="1AE01CCB"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38</w:t>
            </w:r>
          </w:p>
        </w:tc>
        <w:tc>
          <w:tcPr>
            <w:tcW w:w="4551" w:type="dxa"/>
            <w:tcBorders>
              <w:top w:val="nil"/>
              <w:left w:val="nil"/>
              <w:bottom w:val="nil"/>
              <w:right w:val="nil"/>
            </w:tcBorders>
            <w:noWrap/>
            <w:vAlign w:val="bottom"/>
            <w:hideMark/>
          </w:tcPr>
          <w:p w14:paraId="22BD5963"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Gambling</w:t>
            </w:r>
          </w:p>
        </w:tc>
        <w:tc>
          <w:tcPr>
            <w:tcW w:w="600" w:type="dxa"/>
            <w:tcBorders>
              <w:top w:val="nil"/>
              <w:left w:val="nil"/>
              <w:bottom w:val="nil"/>
              <w:right w:val="nil"/>
            </w:tcBorders>
            <w:noWrap/>
            <w:vAlign w:val="bottom"/>
            <w:hideMark/>
          </w:tcPr>
          <w:p w14:paraId="551AE2EF"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80</w:t>
            </w:r>
          </w:p>
        </w:tc>
        <w:tc>
          <w:tcPr>
            <w:tcW w:w="4400" w:type="dxa"/>
            <w:tcBorders>
              <w:top w:val="nil"/>
              <w:left w:val="nil"/>
              <w:bottom w:val="nil"/>
              <w:right w:val="nil"/>
            </w:tcBorders>
            <w:noWrap/>
            <w:vAlign w:val="bottom"/>
            <w:hideMark/>
          </w:tcPr>
          <w:p w14:paraId="0380DEF8"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Vehicles And Traffic</w:t>
            </w:r>
          </w:p>
        </w:tc>
      </w:tr>
      <w:tr w:rsidR="00822D86" w14:paraId="4766CF7F" w14:textId="77777777" w:rsidTr="00C9094C">
        <w:trPr>
          <w:trHeight w:val="242"/>
        </w:trPr>
        <w:tc>
          <w:tcPr>
            <w:tcW w:w="654" w:type="dxa"/>
            <w:tcBorders>
              <w:top w:val="nil"/>
              <w:left w:val="nil"/>
              <w:bottom w:val="nil"/>
              <w:right w:val="nil"/>
            </w:tcBorders>
            <w:noWrap/>
            <w:vAlign w:val="bottom"/>
            <w:hideMark/>
          </w:tcPr>
          <w:p w14:paraId="6681A7F9"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39</w:t>
            </w:r>
          </w:p>
        </w:tc>
        <w:tc>
          <w:tcPr>
            <w:tcW w:w="4551" w:type="dxa"/>
            <w:tcBorders>
              <w:top w:val="nil"/>
              <w:left w:val="nil"/>
              <w:bottom w:val="nil"/>
              <w:right w:val="nil"/>
            </w:tcBorders>
            <w:noWrap/>
            <w:vAlign w:val="bottom"/>
            <w:hideMark/>
          </w:tcPr>
          <w:p w14:paraId="1715DA19"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Handicapped Persons</w:t>
            </w:r>
          </w:p>
        </w:tc>
        <w:tc>
          <w:tcPr>
            <w:tcW w:w="600" w:type="dxa"/>
            <w:tcBorders>
              <w:top w:val="nil"/>
              <w:left w:val="nil"/>
              <w:bottom w:val="nil"/>
              <w:right w:val="nil"/>
            </w:tcBorders>
            <w:noWrap/>
            <w:vAlign w:val="bottom"/>
            <w:hideMark/>
          </w:tcPr>
          <w:p w14:paraId="3C5CA502"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81</w:t>
            </w:r>
          </w:p>
        </w:tc>
        <w:tc>
          <w:tcPr>
            <w:tcW w:w="4400" w:type="dxa"/>
            <w:tcBorders>
              <w:top w:val="nil"/>
              <w:left w:val="nil"/>
              <w:bottom w:val="nil"/>
              <w:right w:val="nil"/>
            </w:tcBorders>
            <w:noWrap/>
            <w:vAlign w:val="bottom"/>
            <w:hideMark/>
          </w:tcPr>
          <w:p w14:paraId="493312D8"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Water</w:t>
            </w:r>
          </w:p>
        </w:tc>
      </w:tr>
      <w:tr w:rsidR="00822D86" w14:paraId="552FDBAD" w14:textId="77777777" w:rsidTr="00C9094C">
        <w:trPr>
          <w:trHeight w:val="242"/>
        </w:trPr>
        <w:tc>
          <w:tcPr>
            <w:tcW w:w="654" w:type="dxa"/>
            <w:tcBorders>
              <w:top w:val="nil"/>
              <w:left w:val="nil"/>
              <w:bottom w:val="nil"/>
              <w:right w:val="nil"/>
            </w:tcBorders>
            <w:noWrap/>
            <w:vAlign w:val="bottom"/>
            <w:hideMark/>
          </w:tcPr>
          <w:p w14:paraId="4E330B9C"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40</w:t>
            </w:r>
          </w:p>
        </w:tc>
        <w:tc>
          <w:tcPr>
            <w:tcW w:w="4551" w:type="dxa"/>
            <w:tcBorders>
              <w:top w:val="nil"/>
              <w:left w:val="nil"/>
              <w:bottom w:val="nil"/>
              <w:right w:val="nil"/>
            </w:tcBorders>
            <w:noWrap/>
            <w:vAlign w:val="bottom"/>
            <w:hideMark/>
          </w:tcPr>
          <w:p w14:paraId="17513CA9"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Health And Health Care</w:t>
            </w:r>
          </w:p>
        </w:tc>
        <w:tc>
          <w:tcPr>
            <w:tcW w:w="600" w:type="dxa"/>
            <w:tcBorders>
              <w:top w:val="nil"/>
              <w:left w:val="nil"/>
              <w:bottom w:val="nil"/>
              <w:right w:val="nil"/>
            </w:tcBorders>
            <w:noWrap/>
            <w:vAlign w:val="bottom"/>
            <w:hideMark/>
          </w:tcPr>
          <w:p w14:paraId="2290E2D5"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82</w:t>
            </w:r>
          </w:p>
        </w:tc>
        <w:tc>
          <w:tcPr>
            <w:tcW w:w="4400" w:type="dxa"/>
            <w:tcBorders>
              <w:top w:val="nil"/>
              <w:left w:val="nil"/>
              <w:bottom w:val="nil"/>
              <w:right w:val="nil"/>
            </w:tcBorders>
            <w:noWrap/>
            <w:vAlign w:val="bottom"/>
            <w:hideMark/>
          </w:tcPr>
          <w:p w14:paraId="2B5ACB24"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Weapons</w:t>
            </w:r>
          </w:p>
        </w:tc>
      </w:tr>
      <w:tr w:rsidR="00822D86" w14:paraId="7B6F2B51" w14:textId="77777777" w:rsidTr="00C9094C">
        <w:trPr>
          <w:trHeight w:val="242"/>
        </w:trPr>
        <w:tc>
          <w:tcPr>
            <w:tcW w:w="654" w:type="dxa"/>
            <w:tcBorders>
              <w:top w:val="nil"/>
              <w:left w:val="nil"/>
              <w:bottom w:val="nil"/>
              <w:right w:val="nil"/>
            </w:tcBorders>
            <w:noWrap/>
            <w:vAlign w:val="bottom"/>
            <w:hideMark/>
          </w:tcPr>
          <w:p w14:paraId="280B4D26"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41</w:t>
            </w:r>
          </w:p>
        </w:tc>
        <w:tc>
          <w:tcPr>
            <w:tcW w:w="4551" w:type="dxa"/>
            <w:tcBorders>
              <w:top w:val="nil"/>
              <w:left w:val="nil"/>
              <w:bottom w:val="nil"/>
              <w:right w:val="nil"/>
            </w:tcBorders>
            <w:noWrap/>
            <w:vAlign w:val="bottom"/>
            <w:hideMark/>
          </w:tcPr>
          <w:p w14:paraId="549B615A"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Highways And Roads</w:t>
            </w:r>
          </w:p>
        </w:tc>
        <w:tc>
          <w:tcPr>
            <w:tcW w:w="600" w:type="dxa"/>
            <w:tcBorders>
              <w:top w:val="nil"/>
              <w:left w:val="nil"/>
              <w:bottom w:val="nil"/>
              <w:right w:val="nil"/>
            </w:tcBorders>
            <w:noWrap/>
            <w:vAlign w:val="bottom"/>
            <w:hideMark/>
          </w:tcPr>
          <w:p w14:paraId="67F29C86"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83</w:t>
            </w:r>
          </w:p>
        </w:tc>
        <w:tc>
          <w:tcPr>
            <w:tcW w:w="4400" w:type="dxa"/>
            <w:tcBorders>
              <w:top w:val="nil"/>
              <w:left w:val="nil"/>
              <w:bottom w:val="nil"/>
              <w:right w:val="nil"/>
            </w:tcBorders>
            <w:noWrap/>
            <w:vAlign w:val="bottom"/>
            <w:hideMark/>
          </w:tcPr>
          <w:p w14:paraId="616BB0EC"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Women's Issues</w:t>
            </w:r>
          </w:p>
        </w:tc>
      </w:tr>
      <w:tr w:rsidR="00822D86" w14:paraId="0F7D074F" w14:textId="77777777" w:rsidTr="00C9094C">
        <w:trPr>
          <w:trHeight w:val="242"/>
        </w:trPr>
        <w:tc>
          <w:tcPr>
            <w:tcW w:w="654" w:type="dxa"/>
            <w:tcBorders>
              <w:top w:val="nil"/>
              <w:left w:val="nil"/>
              <w:bottom w:val="nil"/>
              <w:right w:val="nil"/>
            </w:tcBorders>
            <w:noWrap/>
            <w:vAlign w:val="bottom"/>
            <w:hideMark/>
          </w:tcPr>
          <w:p w14:paraId="72DDBD9B" w14:textId="77777777" w:rsidR="00822D86" w:rsidRDefault="00822D86" w:rsidP="00C9094C">
            <w:pPr>
              <w:spacing w:after="0" w:line="240" w:lineRule="auto"/>
              <w:jc w:val="right"/>
              <w:rPr>
                <w:rFonts w:eastAsia="Times New Roman" w:cs="Calibri"/>
                <w:color w:val="000000"/>
                <w:sz w:val="20"/>
                <w:szCs w:val="20"/>
              </w:rPr>
            </w:pPr>
            <w:r>
              <w:rPr>
                <w:rFonts w:eastAsia="Times New Roman" w:cs="Calibri"/>
                <w:color w:val="000000"/>
                <w:sz w:val="20"/>
                <w:szCs w:val="20"/>
              </w:rPr>
              <w:t>42</w:t>
            </w:r>
          </w:p>
        </w:tc>
        <w:tc>
          <w:tcPr>
            <w:tcW w:w="4551" w:type="dxa"/>
            <w:tcBorders>
              <w:top w:val="nil"/>
              <w:left w:val="nil"/>
              <w:bottom w:val="nil"/>
              <w:right w:val="nil"/>
            </w:tcBorders>
            <w:noWrap/>
            <w:vAlign w:val="bottom"/>
            <w:hideMark/>
          </w:tcPr>
          <w:p w14:paraId="3FBFD4D3" w14:textId="77777777" w:rsidR="00822D86" w:rsidRDefault="00822D86" w:rsidP="00C9094C">
            <w:pPr>
              <w:spacing w:after="0" w:line="240" w:lineRule="auto"/>
              <w:rPr>
                <w:rFonts w:eastAsia="Times New Roman" w:cs="Calibri"/>
                <w:color w:val="000000"/>
                <w:sz w:val="20"/>
                <w:szCs w:val="20"/>
              </w:rPr>
            </w:pPr>
            <w:r>
              <w:rPr>
                <w:rFonts w:eastAsia="Times New Roman" w:cs="Calibri"/>
                <w:color w:val="000000"/>
                <w:sz w:val="20"/>
                <w:szCs w:val="20"/>
              </w:rPr>
              <w:t xml:space="preserve">Historic Preservation </w:t>
            </w:r>
            <w:proofErr w:type="gramStart"/>
            <w:r>
              <w:rPr>
                <w:rFonts w:eastAsia="Times New Roman" w:cs="Calibri"/>
                <w:color w:val="000000"/>
                <w:sz w:val="20"/>
                <w:szCs w:val="20"/>
              </w:rPr>
              <w:t>And</w:t>
            </w:r>
            <w:proofErr w:type="gramEnd"/>
            <w:r>
              <w:rPr>
                <w:rFonts w:eastAsia="Times New Roman" w:cs="Calibri"/>
                <w:color w:val="000000"/>
                <w:sz w:val="20"/>
                <w:szCs w:val="20"/>
              </w:rPr>
              <w:t xml:space="preserve"> Museums</w:t>
            </w:r>
          </w:p>
        </w:tc>
        <w:tc>
          <w:tcPr>
            <w:tcW w:w="600" w:type="dxa"/>
            <w:tcBorders>
              <w:top w:val="nil"/>
              <w:left w:val="nil"/>
              <w:bottom w:val="nil"/>
              <w:right w:val="nil"/>
            </w:tcBorders>
            <w:noWrap/>
            <w:vAlign w:val="bottom"/>
            <w:hideMark/>
          </w:tcPr>
          <w:p w14:paraId="3D5483AF" w14:textId="77777777" w:rsidR="00822D86" w:rsidRDefault="00822D86" w:rsidP="00C9094C">
            <w:pPr>
              <w:spacing w:after="0" w:line="240" w:lineRule="auto"/>
              <w:jc w:val="right"/>
              <w:rPr>
                <w:rFonts w:eastAsia="Times New Roman" w:cs="Calibri"/>
                <w:color w:val="000000"/>
                <w:sz w:val="20"/>
                <w:szCs w:val="20"/>
              </w:rPr>
            </w:pPr>
          </w:p>
        </w:tc>
        <w:tc>
          <w:tcPr>
            <w:tcW w:w="4400" w:type="dxa"/>
            <w:tcBorders>
              <w:top w:val="nil"/>
              <w:left w:val="nil"/>
              <w:bottom w:val="nil"/>
              <w:right w:val="nil"/>
            </w:tcBorders>
            <w:noWrap/>
            <w:vAlign w:val="bottom"/>
            <w:hideMark/>
          </w:tcPr>
          <w:p w14:paraId="6E4CB307" w14:textId="77777777" w:rsidR="00822D86" w:rsidRDefault="00822D86" w:rsidP="00C9094C">
            <w:pPr>
              <w:spacing w:after="0" w:line="240" w:lineRule="auto"/>
              <w:rPr>
                <w:rFonts w:eastAsia="Times New Roman" w:cs="Calibri"/>
                <w:color w:val="000000"/>
                <w:sz w:val="20"/>
                <w:szCs w:val="20"/>
              </w:rPr>
            </w:pPr>
          </w:p>
        </w:tc>
      </w:tr>
      <w:tr w:rsidR="00822D86" w14:paraId="0DCAF5BB" w14:textId="77777777" w:rsidTr="00C9094C">
        <w:trPr>
          <w:trHeight w:val="211"/>
        </w:trPr>
        <w:tc>
          <w:tcPr>
            <w:tcW w:w="654" w:type="dxa"/>
            <w:tcBorders>
              <w:top w:val="nil"/>
              <w:left w:val="nil"/>
              <w:bottom w:val="nil"/>
              <w:right w:val="nil"/>
            </w:tcBorders>
            <w:noWrap/>
            <w:vAlign w:val="bottom"/>
          </w:tcPr>
          <w:p w14:paraId="4A8E2D9A" w14:textId="77777777" w:rsidR="00822D86" w:rsidRDefault="00822D86" w:rsidP="00C9094C">
            <w:pPr>
              <w:spacing w:after="0" w:line="240" w:lineRule="auto"/>
              <w:jc w:val="right"/>
              <w:rPr>
                <w:rFonts w:eastAsia="Times New Roman" w:cs="Calibri"/>
                <w:color w:val="000000"/>
                <w:sz w:val="20"/>
                <w:szCs w:val="20"/>
              </w:rPr>
            </w:pPr>
          </w:p>
        </w:tc>
        <w:tc>
          <w:tcPr>
            <w:tcW w:w="4551" w:type="dxa"/>
            <w:tcBorders>
              <w:top w:val="nil"/>
              <w:left w:val="nil"/>
              <w:bottom w:val="nil"/>
              <w:right w:val="nil"/>
            </w:tcBorders>
            <w:noWrap/>
            <w:vAlign w:val="bottom"/>
          </w:tcPr>
          <w:p w14:paraId="4B7846DC" w14:textId="77777777" w:rsidR="00822D86" w:rsidRDefault="00822D86" w:rsidP="00C9094C">
            <w:pPr>
              <w:spacing w:after="0" w:line="240" w:lineRule="auto"/>
              <w:rPr>
                <w:rFonts w:eastAsia="Times New Roman" w:cs="Calibri"/>
                <w:color w:val="000000"/>
                <w:sz w:val="20"/>
                <w:szCs w:val="20"/>
              </w:rPr>
            </w:pPr>
          </w:p>
        </w:tc>
        <w:tc>
          <w:tcPr>
            <w:tcW w:w="600" w:type="dxa"/>
            <w:tcBorders>
              <w:top w:val="nil"/>
              <w:left w:val="nil"/>
              <w:bottom w:val="nil"/>
              <w:right w:val="nil"/>
            </w:tcBorders>
            <w:noWrap/>
            <w:vAlign w:val="bottom"/>
          </w:tcPr>
          <w:p w14:paraId="60433E8F" w14:textId="77777777" w:rsidR="00822D86" w:rsidRDefault="00822D86" w:rsidP="00C9094C">
            <w:pPr>
              <w:spacing w:after="0" w:line="240" w:lineRule="auto"/>
              <w:rPr>
                <w:rFonts w:eastAsia="Times New Roman" w:cs="Calibri"/>
                <w:color w:val="000000"/>
                <w:sz w:val="20"/>
                <w:szCs w:val="20"/>
              </w:rPr>
            </w:pPr>
          </w:p>
        </w:tc>
        <w:tc>
          <w:tcPr>
            <w:tcW w:w="4400" w:type="dxa"/>
            <w:tcBorders>
              <w:top w:val="nil"/>
              <w:left w:val="nil"/>
              <w:bottom w:val="nil"/>
              <w:right w:val="nil"/>
            </w:tcBorders>
            <w:noWrap/>
            <w:vAlign w:val="bottom"/>
          </w:tcPr>
          <w:p w14:paraId="0EC3EF96" w14:textId="77777777" w:rsidR="00822D86" w:rsidRDefault="00822D86" w:rsidP="00C9094C">
            <w:pPr>
              <w:spacing w:after="0" w:line="240" w:lineRule="auto"/>
              <w:rPr>
                <w:rFonts w:ascii="Times New Roman" w:eastAsia="Times New Roman" w:hAnsi="Times New Roman"/>
                <w:sz w:val="20"/>
                <w:szCs w:val="20"/>
              </w:rPr>
            </w:pPr>
          </w:p>
        </w:tc>
      </w:tr>
    </w:tbl>
    <w:p w14:paraId="3E41CF2A" w14:textId="77777777" w:rsidR="00822D86" w:rsidRDefault="00822D86" w:rsidP="00822D86">
      <w:pPr>
        <w:rPr>
          <w:sz w:val="20"/>
          <w:szCs w:val="20"/>
        </w:rPr>
        <w:sectPr w:rsidR="00822D86" w:rsidSect="00505AAB">
          <w:endnotePr>
            <w:numFmt w:val="decimal"/>
          </w:endnotePr>
          <w:pgSz w:w="12240" w:h="15840" w:code="1"/>
          <w:pgMar w:top="1440" w:right="720" w:bottom="1440" w:left="864" w:header="720" w:footer="720" w:gutter="0"/>
          <w:cols w:space="720"/>
          <w:docGrid w:linePitch="360"/>
        </w:sectPr>
      </w:pPr>
      <w:r>
        <w:rPr>
          <w:sz w:val="20"/>
          <w:szCs w:val="20"/>
        </w:rPr>
        <w:t>Note.  Information obtained from data downloaded from Texas Ethics Commission, 2021.</w:t>
      </w:r>
    </w:p>
    <w:p w14:paraId="7DB55BFD" w14:textId="77777777" w:rsidR="001C41FF" w:rsidRDefault="001C41FF">
      <w:pPr>
        <w:rPr>
          <w:b/>
          <w:bCs/>
        </w:rPr>
      </w:pPr>
      <w:r>
        <w:rPr>
          <w:b/>
          <w:bCs/>
        </w:rPr>
        <w:t>Endnotes</w:t>
      </w:r>
    </w:p>
    <w:sectPr w:rsidR="001C41FF" w:rsidSect="00505AAB">
      <w:endnotePr>
        <w:numFmt w:val="decimal"/>
      </w:endnotePr>
      <w:pgSz w:w="12240" w:h="15840" w:code="1"/>
      <w:pgMar w:top="1440" w:right="720"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F1200" w14:textId="77777777" w:rsidR="002D6B84" w:rsidRDefault="002D6B84">
      <w:pPr>
        <w:spacing w:after="0" w:line="240" w:lineRule="auto"/>
      </w:pPr>
      <w:r>
        <w:separator/>
      </w:r>
    </w:p>
  </w:endnote>
  <w:endnote w:type="continuationSeparator" w:id="0">
    <w:p w14:paraId="03DEC289" w14:textId="77777777" w:rsidR="002D6B84" w:rsidRDefault="002D6B84">
      <w:pPr>
        <w:spacing w:after="0" w:line="240" w:lineRule="auto"/>
      </w:pPr>
      <w:r>
        <w:continuationSeparator/>
      </w:r>
    </w:p>
  </w:endnote>
  <w:endnote w:id="1">
    <w:p w14:paraId="3FC28035" w14:textId="77777777" w:rsidR="002B1F97" w:rsidRDefault="002B1F97">
      <w:pPr>
        <w:pStyle w:val="EndnoteText"/>
      </w:pPr>
      <w:r>
        <w:rPr>
          <w:rStyle w:val="EndnoteReference"/>
        </w:rPr>
        <w:endnoteRef/>
      </w:r>
      <w:r>
        <w:t xml:space="preserve"> “</w:t>
      </w:r>
      <w:r>
        <w:rPr>
          <w:rFonts w:ascii="Roboto" w:hAnsi="Roboto"/>
          <w:color w:val="4A4A4A"/>
        </w:rPr>
        <w:t xml:space="preserve">The Railroad Commission of Texas (Commission) is the state agency with primary regulatory jurisdiction over the oil and natural gas industry, pipeline transporters, natural gas and hazardous liquid pipeline industry, natural gas utilities, the LP-gas industry, and coal and uranium surface mining operations.” Accessed at </w:t>
      </w:r>
      <w:hyperlink r:id="rId1" w:history="1">
        <w:r w:rsidRPr="002B1F97">
          <w:rPr>
            <w:color w:val="0000FF"/>
            <w:sz w:val="22"/>
            <w:szCs w:val="22"/>
            <w:u w:val="single"/>
          </w:rPr>
          <w:t>About the Railroad Commission of Texas</w:t>
        </w:r>
      </w:hyperlink>
      <w:r>
        <w:rPr>
          <w:sz w:val="22"/>
          <w:szCs w:val="22"/>
        </w:rPr>
        <w:t xml:space="preserve"> .</w:t>
      </w:r>
    </w:p>
  </w:endnote>
  <w:endnote w:id="2">
    <w:p w14:paraId="23BD4972" w14:textId="77777777" w:rsidR="001C41FF" w:rsidRDefault="001C41FF">
      <w:pPr>
        <w:pStyle w:val="EndnoteText"/>
      </w:pPr>
      <w:r>
        <w:rPr>
          <w:rStyle w:val="EndnoteReference"/>
        </w:rPr>
        <w:endnoteRef/>
      </w:r>
      <w:r>
        <w:t xml:space="preserve"> For Senate membership and committee status, see </w:t>
      </w:r>
      <w:hyperlink r:id="rId2" w:history="1">
        <w:r>
          <w:rPr>
            <w:rStyle w:val="Hyperlink"/>
          </w:rPr>
          <w:t>The Texas State Senate – Members of the Texas Senate</w:t>
        </w:r>
      </w:hyperlink>
      <w:r>
        <w:t xml:space="preserve"> . Senator Nelson was listed as Chair of the Senate Committee on Finance in one entry, but that position was listed as occupied by Senator Huffman on the latter’s p</w:t>
      </w:r>
      <w:r w:rsidR="002B467F">
        <w:softHyphen/>
      </w:r>
      <w:r w:rsidR="002B467F">
        <w:softHyphen/>
      </w:r>
      <w:r w:rsidR="002B467F">
        <w:softHyphen/>
      </w:r>
      <w:r w:rsidR="002B467F">
        <w:softHyphen/>
      </w:r>
      <w:r w:rsidR="002B467F">
        <w:softHyphen/>
      </w:r>
      <w:r>
        <w:t>age.</w:t>
      </w:r>
    </w:p>
  </w:endnote>
  <w:endnote w:id="3">
    <w:p w14:paraId="2FB76C3D" w14:textId="5BCC2253" w:rsidR="001C41FF" w:rsidRDefault="001C41FF">
      <w:pPr>
        <w:pStyle w:val="EndnoteText"/>
      </w:pPr>
      <w:r>
        <w:rPr>
          <w:rStyle w:val="EndnoteReference"/>
        </w:rPr>
        <w:endnoteRef/>
      </w:r>
      <w:r>
        <w:t xml:space="preserve"> Until recently </w:t>
      </w:r>
      <w:r w:rsidR="00264201">
        <w:t xml:space="preserve">(2-15-2022) </w:t>
      </w:r>
      <w:r>
        <w:t xml:space="preserve">the names and photographs of its </w:t>
      </w:r>
      <w:r w:rsidR="00E52C63">
        <w:t xml:space="preserve">7 </w:t>
      </w:r>
      <w:r>
        <w:t>employees appeared on the TCCRI website.</w:t>
      </w:r>
      <w:r w:rsidR="00E52C63">
        <w:t xml:space="preserve"> That page was removed, but as of 5-19-2022 has been replaced, showing 6 current employees.</w:t>
      </w:r>
    </w:p>
  </w:endnote>
  <w:endnote w:id="4">
    <w:p w14:paraId="2AC02120" w14:textId="58235D11" w:rsidR="00BE79C5" w:rsidRDefault="00BE79C5">
      <w:pPr>
        <w:pStyle w:val="EndnoteText"/>
      </w:pPr>
      <w:r>
        <w:rPr>
          <w:rStyle w:val="EndnoteReference"/>
        </w:rPr>
        <w:endnoteRef/>
      </w:r>
      <w:r>
        <w:t xml:space="preserve"> Interestingly, the </w:t>
      </w:r>
      <w:r w:rsidR="009F3ACF">
        <w:t>6</w:t>
      </w:r>
      <w:r>
        <w:t xml:space="preserve"> TCCRI employees are registered lobbyists, but they are reregistered to lobby for the Texas Conservative Coalition, which is a distinct organization.  See the Appendix for additional information on this relationship, especially Tables A3 and A4.</w:t>
      </w:r>
    </w:p>
  </w:endnote>
  <w:endnote w:id="5">
    <w:p w14:paraId="27C38E9C" w14:textId="77777777" w:rsidR="001C41FF" w:rsidRDefault="001C41FF">
      <w:pPr>
        <w:pStyle w:val="EndnoteText"/>
      </w:pPr>
      <w:r>
        <w:rPr>
          <w:rStyle w:val="EndnoteReference"/>
        </w:rPr>
        <w:endnoteRef/>
      </w:r>
      <w:r>
        <w:t xml:space="preserve"> Capitol Inside, 2021 Texas Lobby Power Rankings, accessed at </w:t>
      </w:r>
      <w:hyperlink r:id="rId3" w:history="1">
        <w:r>
          <w:rPr>
            <w:rStyle w:val="Hyperlink"/>
          </w:rPr>
          <w:t>Texas Lobby Power 2021 (capitolinside.com)</w:t>
        </w:r>
      </w:hyperlink>
      <w:r>
        <w:t xml:space="preserve"> on 1-9-2022.</w:t>
      </w:r>
    </w:p>
  </w:endnote>
  <w:endnote w:id="6">
    <w:p w14:paraId="1442C32D" w14:textId="77777777" w:rsidR="001C41FF" w:rsidRDefault="001C41FF">
      <w:pPr>
        <w:pStyle w:val="EndnoteText"/>
      </w:pPr>
      <w:r>
        <w:rPr>
          <w:rStyle w:val="EndnoteReference"/>
        </w:rPr>
        <w:endnoteRef/>
      </w:r>
      <w:r>
        <w:t xml:space="preserve"> Lobbyist Lara Keel , the Treasurer of TCCRI, actually made a campaign contribution to another member, Sen Kelly Hancock, the Secretary of TCCRI (see Table 3). Keel apparently feels that her membership in TCCRI contributes to her appeal as a lobbyist, as both her membership and her title as Treasurer of TCCRI are noted on the website of her own lobbying firm, LLK. See </w:t>
      </w:r>
      <w:hyperlink r:id="rId4" w:history="1">
        <w:r>
          <w:rPr>
            <w:rStyle w:val="Hyperlink"/>
          </w:rPr>
          <w:t>Accolades &amp; Accomplishments – LLK LLC</w:t>
        </w:r>
      </w:hyperlink>
      <w:r>
        <w:t xml:space="preserve"> .</w:t>
      </w:r>
    </w:p>
  </w:endnote>
  <w:endnote w:id="7">
    <w:p w14:paraId="60465A48" w14:textId="77777777" w:rsidR="001C41FF" w:rsidRDefault="001C41FF">
      <w:pPr>
        <w:pStyle w:val="EndnoteText"/>
      </w:pPr>
      <w:r>
        <w:rPr>
          <w:rStyle w:val="EndnoteReference"/>
        </w:rPr>
        <w:endnoteRef/>
      </w:r>
      <w:r>
        <w:t xml:space="preserve"> </w:t>
      </w:r>
      <w:r>
        <w:rPr>
          <w:rFonts w:ascii="Arial" w:eastAsia="Times New Roman" w:hAnsi="Arial" w:cs="Arial"/>
        </w:rPr>
        <w:t xml:space="preserve">Obtained from the website of the Texas Conservative Coalition Research Institute,  </w:t>
      </w:r>
      <w:hyperlink r:id="rId5" w:history="1">
        <w:r>
          <w:rPr>
            <w:rStyle w:val="Hyperlink"/>
            <w:rFonts w:ascii="Arial" w:eastAsia="Times New Roman" w:hAnsi="Arial" w:cs="Arial"/>
          </w:rPr>
          <w:t>https://www.txccri.org/board-of-directors</w:t>
        </w:r>
      </w:hyperlink>
      <w:r>
        <w:rPr>
          <w:rFonts w:ascii="Arial" w:eastAsia="Times New Roman" w:hAnsi="Arial" w:cs="Arial"/>
        </w:rPr>
        <w:t xml:space="preserve"> </w:t>
      </w:r>
    </w:p>
  </w:endnote>
  <w:endnote w:id="8">
    <w:p w14:paraId="06025A32" w14:textId="77777777" w:rsidR="001C41FF" w:rsidRDefault="001C41FF">
      <w:pPr>
        <w:spacing w:after="0" w:line="240" w:lineRule="auto"/>
        <w:rPr>
          <w:rFonts w:ascii="Times New Roman" w:eastAsia="Times New Roman" w:hAnsi="Times New Roman"/>
        </w:rPr>
      </w:pPr>
      <w:r>
        <w:rPr>
          <w:rStyle w:val="EndnoteReference"/>
        </w:rPr>
        <w:endnoteRef/>
      </w:r>
      <w:r>
        <w:t xml:space="preserve"> </w:t>
      </w:r>
      <w:r>
        <w:rPr>
          <w:rFonts w:ascii="Times New Roman" w:eastAsia="Times New Roman" w:hAnsi="Times New Roman"/>
        </w:rPr>
        <w:t>Utilized information from Sourcewatch (www.sourcewatch.org/index.php/Texas_ALEC_Politicians)</w:t>
      </w:r>
    </w:p>
  </w:endnote>
  <w:endnote w:id="9">
    <w:p w14:paraId="234AE212" w14:textId="77777777" w:rsidR="001C41FF" w:rsidRDefault="001C41FF">
      <w:pPr>
        <w:pStyle w:val="EndnoteText"/>
      </w:pPr>
      <w:r>
        <w:rPr>
          <w:rStyle w:val="EndnoteReference"/>
        </w:rPr>
        <w:endnoteRef/>
      </w:r>
      <w:r>
        <w:t xml:space="preserve"> Texas Ethics Commission, </w:t>
      </w:r>
      <w:hyperlink r:id="rId6" w:history="1">
        <w:r>
          <w:rPr>
            <w:rStyle w:val="Hyperlink"/>
          </w:rPr>
          <w:t>Search Campaign Finance (state.tx.us)</w:t>
        </w:r>
      </w:hyperlink>
      <w:r>
        <w:t xml:space="preserve"> .</w:t>
      </w:r>
    </w:p>
  </w:endnote>
  <w:endnote w:id="10">
    <w:p w14:paraId="0ACF7EF8" w14:textId="77777777" w:rsidR="001C41FF" w:rsidRDefault="001C41FF">
      <w:pPr>
        <w:pStyle w:val="EndnoteText"/>
      </w:pPr>
      <w:r>
        <w:rPr>
          <w:rStyle w:val="EndnoteReference"/>
        </w:rPr>
        <w:endnoteRef/>
      </w:r>
      <w:r>
        <w:t xml:space="preserve"> Corporations in Texas may not make political contributions to office seekers.  Employees of corporations, as individuals, can make such contributions, as can Political Action Committees set up under the auspices of corporations.  Contributions form both sources were combined in data reported as coming from a single business entity.</w:t>
      </w:r>
    </w:p>
  </w:endnote>
  <w:endnote w:id="11">
    <w:p w14:paraId="5546ACEF" w14:textId="77777777" w:rsidR="001C41FF" w:rsidRDefault="001C41FF">
      <w:pPr>
        <w:pStyle w:val="EndnoteText"/>
      </w:pPr>
      <w:r>
        <w:rPr>
          <w:rStyle w:val="EndnoteReference"/>
        </w:rPr>
        <w:endnoteRef/>
      </w:r>
      <w:r>
        <w:t xml:space="preserve"> Texas Observer (2012), “Revealed: The Corporations and Billionaires That Fund the Texas Public Policy Foundation, Wilder, Forrest, </w:t>
      </w:r>
      <w:hyperlink r:id="rId7" w:history="1">
        <w:r>
          <w:rPr>
            <w:rStyle w:val="Hyperlink"/>
          </w:rPr>
          <w:t>TPPF 2010 I-990_donorlistsearchable-1.pdf (texasobserver.org)</w:t>
        </w:r>
      </w:hyperlink>
      <w:r>
        <w:t xml:space="preserve"> .</w:t>
      </w:r>
    </w:p>
  </w:endnote>
  <w:endnote w:id="12">
    <w:p w14:paraId="1365398C" w14:textId="77777777" w:rsidR="001C41FF" w:rsidRDefault="001C41FF">
      <w:pPr>
        <w:pStyle w:val="EndnoteText"/>
      </w:pPr>
      <w:r>
        <w:rPr>
          <w:rStyle w:val="EndnoteReference"/>
        </w:rPr>
        <w:endnoteRef/>
      </w:r>
      <w:r>
        <w:t xml:space="preserve"> See the story about Lt. Gov. Dan Patrick in the Texas Tribune (2-18-2022) </w:t>
      </w:r>
      <w:hyperlink r:id="rId8" w:history="1">
        <w:r>
          <w:rPr>
            <w:rStyle w:val="Hyperlink"/>
          </w:rPr>
          <w:t>here.</w:t>
        </w:r>
      </w:hyperlink>
    </w:p>
  </w:endnote>
  <w:endnote w:id="13">
    <w:p w14:paraId="2D5D78D7" w14:textId="77777777" w:rsidR="001C41FF" w:rsidRDefault="001C41FF">
      <w:pPr>
        <w:pStyle w:val="EndnoteText"/>
      </w:pPr>
      <w:r>
        <w:rPr>
          <w:rStyle w:val="EndnoteReference"/>
        </w:rPr>
        <w:endnoteRef/>
      </w:r>
      <w:r>
        <w:t xml:space="preserve"> Texas Ethics Commission, </w:t>
      </w:r>
      <w:hyperlink r:id="rId9" w:history="1">
        <w:r>
          <w:rPr>
            <w:rStyle w:val="Hyperlink"/>
          </w:rPr>
          <w:t>Search Campaign Finance (state.tx.us)</w:t>
        </w:r>
      </w:hyperlink>
      <w:r>
        <w:t xml:space="preserve"> .</w:t>
      </w:r>
    </w:p>
  </w:endnote>
  <w:endnote w:id="14">
    <w:p w14:paraId="75F1A6CB" w14:textId="77777777" w:rsidR="001C41FF" w:rsidRDefault="001C41FF">
      <w:pPr>
        <w:pStyle w:val="EndnoteText"/>
      </w:pPr>
      <w:r>
        <w:rPr>
          <w:rStyle w:val="EndnoteReference"/>
        </w:rPr>
        <w:endnoteRef/>
      </w:r>
      <w:r>
        <w:t xml:space="preserve"> </w:t>
      </w:r>
      <w:hyperlink r:id="rId10" w:anchor="Board_of_Directors" w:history="1">
        <w:r>
          <w:rPr>
            <w:rStyle w:val="Hyperlink"/>
          </w:rPr>
          <w:t>Texas Conservative Coalition Research Institute - SourceWatch</w:t>
        </w:r>
      </w:hyperlink>
      <w:r>
        <w:t xml:space="preserve"> </w:t>
      </w:r>
    </w:p>
  </w:endnote>
  <w:endnote w:id="15">
    <w:p w14:paraId="5298C004" w14:textId="77777777" w:rsidR="001C41FF" w:rsidRDefault="001C41FF">
      <w:pPr>
        <w:pStyle w:val="EndnoteText"/>
      </w:pPr>
      <w:r>
        <w:rPr>
          <w:rStyle w:val="EndnoteReference"/>
        </w:rPr>
        <w:endnoteRef/>
      </w:r>
      <w:r>
        <w:t xml:space="preserve"> List of all State Policy Network members: </w:t>
      </w:r>
      <w:hyperlink r:id="rId11" w:history="1">
        <w:r>
          <w:rPr>
            <w:rStyle w:val="Hyperlink"/>
          </w:rPr>
          <w:t>Directory | State Policy Network (spn.org)</w:t>
        </w:r>
      </w:hyperlink>
      <w:r>
        <w:t xml:space="preserve"> </w:t>
      </w:r>
    </w:p>
  </w:endnote>
  <w:endnote w:id="16">
    <w:p w14:paraId="490B4679" w14:textId="77777777" w:rsidR="001C41FF" w:rsidRDefault="001C41FF">
      <w:pPr>
        <w:pStyle w:val="EndnoteText"/>
      </w:pPr>
      <w:r>
        <w:rPr>
          <w:rStyle w:val="EndnoteReference"/>
        </w:rPr>
        <w:endnoteRef/>
      </w:r>
      <w:r>
        <w:t xml:space="preserve"> </w:t>
      </w:r>
      <w:r>
        <w:rPr>
          <w:color w:val="000000"/>
        </w:rPr>
        <w:t>The list of ALEC’s subject areas was taken from a description of ALEC that may be found at  </w:t>
      </w:r>
      <w:hyperlink r:id="rId12" w:history="1">
        <w:r>
          <w:rPr>
            <w:rStyle w:val="Hyperlink"/>
          </w:rPr>
          <w:t>https://en.wikipedia.org/wiki/American_Legislative_Exchange_Council</w:t>
        </w:r>
      </w:hyperlink>
    </w:p>
  </w:endnote>
  <w:endnote w:id="17">
    <w:p w14:paraId="509B74CF" w14:textId="77777777" w:rsidR="001C41FF" w:rsidRDefault="001C41FF">
      <w:pPr>
        <w:pStyle w:val="EndnoteText"/>
      </w:pPr>
      <w:r>
        <w:rPr>
          <w:rStyle w:val="EndnoteReference"/>
        </w:rPr>
        <w:endnoteRef/>
      </w:r>
      <w:r>
        <w:t xml:space="preserve"> </w:t>
      </w:r>
      <w:r>
        <w:rPr>
          <w:color w:val="000000"/>
        </w:rPr>
        <w:t>Juan Williams, “Trayvon killing puts American Legislative Exchange Council in the spotlight,” (The Hill: 4-23-2012), accessed on 10-2-2016.</w:t>
      </w:r>
    </w:p>
  </w:endnote>
  <w:endnote w:id="18">
    <w:p w14:paraId="76DD15C4" w14:textId="77777777" w:rsidR="001C41FF" w:rsidRDefault="001C41FF">
      <w:pPr>
        <w:pStyle w:val="EndnoteText"/>
      </w:pPr>
      <w:r>
        <w:rPr>
          <w:rStyle w:val="EndnoteReference"/>
        </w:rPr>
        <w:endnoteRef/>
      </w:r>
      <w:r>
        <w:t xml:space="preserve"> </w:t>
      </w:r>
      <w:r>
        <w:rPr>
          <w:color w:val="000000"/>
        </w:rPr>
        <w:t>Quotation taken from </w:t>
      </w:r>
      <w:hyperlink r:id="rId13" w:history="1">
        <w:r>
          <w:rPr>
            <w:rStyle w:val="Hyperlink"/>
          </w:rPr>
          <w:t>https://en.wikipedia.org/wiki/American_Legislative_Exchange_Council</w:t>
        </w:r>
      </w:hyperlink>
      <w:r>
        <w:rPr>
          <w:color w:val="000000"/>
        </w:rPr>
        <w:t>, accessed on 10-21-2016. It is noteworthy that “Voter ID Laws,” also promoted by ALEC, have been overturned in several states by federal courts, including the one passed in Texas. </w:t>
      </w:r>
    </w:p>
  </w:endnote>
  <w:endnote w:id="19">
    <w:p w14:paraId="1A9907FA" w14:textId="77777777" w:rsidR="001C41FF" w:rsidRDefault="001C41FF">
      <w:pPr>
        <w:pStyle w:val="EndnoteText"/>
      </w:pPr>
      <w:r>
        <w:rPr>
          <w:rStyle w:val="EndnoteReference"/>
        </w:rPr>
        <w:endnoteRef/>
      </w:r>
      <w:r>
        <w:t xml:space="preserve"> </w:t>
      </w:r>
      <w:r>
        <w:rPr>
          <w:color w:val="000000"/>
        </w:rPr>
        <w:t>Taken from “Texas ALEC Politicians,” Sourcewatch, </w:t>
      </w:r>
      <w:hyperlink r:id="rId14" w:history="1">
        <w:r>
          <w:rPr>
            <w:rStyle w:val="Hyperlink"/>
          </w:rPr>
          <w:t>http://www.sourcewatch.org/index.php/Texas_ALEC_Politicians</w:t>
        </w:r>
      </w:hyperlink>
      <w:r>
        <w:rPr>
          <w:color w:val="000000"/>
        </w:rPr>
        <w:t> , accessed on 10-21-2016.</w:t>
      </w:r>
    </w:p>
  </w:endnote>
  <w:endnote w:id="20">
    <w:p w14:paraId="7BD3BA63" w14:textId="77777777" w:rsidR="001C41FF" w:rsidRDefault="001C41FF">
      <w:pPr>
        <w:pStyle w:val="EndnoteText"/>
      </w:pPr>
      <w:r>
        <w:rPr>
          <w:rStyle w:val="EndnoteReference"/>
        </w:rPr>
        <w:endnoteRef/>
      </w:r>
      <w:r>
        <w:t xml:space="preserve"> </w:t>
      </w:r>
      <w:r>
        <w:rPr>
          <w:color w:val="000000"/>
        </w:rPr>
        <w:t>Ibid.</w:t>
      </w:r>
    </w:p>
  </w:endnote>
  <w:endnote w:id="21">
    <w:p w14:paraId="04A26D7E" w14:textId="729887FE" w:rsidR="001C41FF" w:rsidRDefault="001C41FF">
      <w:pPr>
        <w:pStyle w:val="EndnoteText"/>
      </w:pPr>
      <w:r>
        <w:rPr>
          <w:rStyle w:val="EndnoteReference"/>
        </w:rPr>
        <w:endnoteRef/>
      </w:r>
      <w:r>
        <w:t xml:space="preserve"> </w:t>
      </w:r>
      <w:hyperlink r:id="rId15" w:history="1">
        <w:r>
          <w:rPr>
            <w:rStyle w:val="Hyperlink"/>
          </w:rPr>
          <w:t>Home | Texas Conservativ</w:t>
        </w:r>
        <w:r w:rsidR="002B467F">
          <w:rPr>
            <w:rStyle w:val="Hyperlink"/>
          </w:rPr>
          <w:softHyphen/>
        </w:r>
        <w:r w:rsidR="002B467F">
          <w:rPr>
            <w:rStyle w:val="Hyperlink"/>
          </w:rPr>
          <w:softHyphen/>
        </w:r>
        <w:r>
          <w:rPr>
            <w:rStyle w:val="Hyperlink"/>
          </w:rPr>
          <w:t>e Coalition Research Institute (txccri.org)</w:t>
        </w:r>
      </w:hyperlink>
      <w:r>
        <w:t xml:space="preserve"> </w:t>
      </w:r>
      <w:r w:rsidR="00325A3D">
        <w:t>The annual forum was held on March 31l 2022.</w:t>
      </w:r>
    </w:p>
  </w:endnote>
  <w:endnote w:id="22">
    <w:p w14:paraId="664F2242" w14:textId="77777777" w:rsidR="001C41FF" w:rsidRDefault="001C41FF">
      <w:pPr>
        <w:pStyle w:val="EndnoteText"/>
      </w:pPr>
      <w:r>
        <w:rPr>
          <w:rStyle w:val="EndnoteReference"/>
        </w:rPr>
        <w:endnoteRef/>
      </w:r>
      <w:r>
        <w:t xml:space="preserve"> The Center for Media and Democracy (2017), “ALEC 2017 Annual Meeting Attendees”, pp. 39-42, </w:t>
      </w:r>
      <w:hyperlink r:id="rId16" w:history="1">
        <w:r>
          <w:rPr>
            <w:rStyle w:val="Hyperlink"/>
          </w:rPr>
          <w:t>ALEC 2017 Annual Meeting Attendees - SourceWatch</w:t>
        </w:r>
      </w:hyperlink>
      <w:r>
        <w:t xml:space="preserve"> .</w:t>
      </w:r>
    </w:p>
  </w:endnote>
  <w:endnote w:id="23">
    <w:p w14:paraId="04E2339E" w14:textId="77777777" w:rsidR="002B467F" w:rsidRDefault="002B467F">
      <w:pPr>
        <w:pStyle w:val="EndnoteText"/>
      </w:pPr>
      <w:r>
        <w:rPr>
          <w:rStyle w:val="EndnoteReference"/>
        </w:rPr>
        <w:endnoteRef/>
      </w:r>
      <w:r>
        <w:t xml:space="preserve"> </w:t>
      </w:r>
      <w:r w:rsidRPr="002B467F">
        <w:rPr>
          <w:sz w:val="22"/>
          <w:szCs w:val="22"/>
        </w:rPr>
        <w:t xml:space="preserve">Common Cause Texas (2021), “CMD and Common Cause Texas File Complaint Against ALEC and ALEC Legislators for Illegal Campaign Scheme,” </w:t>
      </w:r>
      <w:hyperlink r:id="rId17" w:anchor=":~:text=The%20Center%20for%20Media%20and%20Democracy%20%28CMD%29%20and,software%20linked%20to%20the%20Republican%20National%20Committee%20%28RNC%29." w:history="1">
        <w:r w:rsidRPr="002B467F">
          <w:rPr>
            <w:color w:val="0000FF"/>
            <w:sz w:val="22"/>
            <w:szCs w:val="22"/>
            <w:u w:val="single"/>
          </w:rPr>
          <w:t>CMD and Common Cause Texas File Complaint Against ALEC and ALEC Legislators for Illegal Campaign Scheme - Common Cause Texas</w:t>
        </w:r>
      </w:hyperlink>
      <w:r w:rsidRPr="002B467F">
        <w:rPr>
          <w:sz w:val="22"/>
          <w:szCs w:val="22"/>
        </w:rPr>
        <w:t xml:space="preserve"> .</w:t>
      </w:r>
      <w:r>
        <w:rPr>
          <w:sz w:val="22"/>
          <w:szCs w:val="22"/>
        </w:rPr>
        <w:softHyphen/>
      </w:r>
      <w:r>
        <w:rPr>
          <w:sz w:val="22"/>
          <w:szCs w:val="22"/>
        </w:rPr>
        <w:softHyphen/>
      </w:r>
      <w:r>
        <w:rPr>
          <w:sz w:val="22"/>
          <w:szCs w:val="22"/>
        </w:rPr>
        <w:softHyphen/>
      </w:r>
    </w:p>
  </w:endnote>
  <w:endnote w:id="24">
    <w:p w14:paraId="74E2EE9D" w14:textId="77777777" w:rsidR="001C41FF" w:rsidRDefault="001C41FF">
      <w:pPr>
        <w:pStyle w:val="EndnoteText"/>
      </w:pPr>
      <w:r>
        <w:rPr>
          <w:rStyle w:val="EndnoteReference"/>
        </w:rPr>
        <w:endnoteRef/>
      </w:r>
      <w:r>
        <w:t xml:space="preserve"> </w:t>
      </w:r>
      <w:hyperlink r:id="rId18" w:history="1">
        <w:r>
          <w:rPr>
            <w:rStyle w:val="Hyperlink"/>
          </w:rPr>
          <w:t>Find Grantmakers &amp; Nonprofit Funders | Foundation Directory Online (foundationcenter.org)</w:t>
        </w:r>
      </w:hyperlink>
      <w:r>
        <w:t xml:space="preserve"> . Accessing this website requires a subscription.</w:t>
      </w:r>
    </w:p>
  </w:endnote>
  <w:endnote w:id="25">
    <w:p w14:paraId="40E90268" w14:textId="77777777" w:rsidR="001C41FF" w:rsidRDefault="001C41FF">
      <w:pPr>
        <w:pStyle w:val="EndnoteText"/>
      </w:pPr>
      <w:r>
        <w:rPr>
          <w:rStyle w:val="EndnoteReference"/>
        </w:rPr>
        <w:endnoteRef/>
      </w:r>
      <w:r>
        <w:t xml:space="preserve"> Grant amounts for the Charles Koch Foundation and the Koch Institute were combined in these amounts.</w:t>
      </w:r>
    </w:p>
  </w:endnote>
  <w:endnote w:id="26">
    <w:p w14:paraId="460E35E9" w14:textId="77777777" w:rsidR="001C41FF" w:rsidRDefault="001C41FF">
      <w:pPr>
        <w:pStyle w:val="EndnoteText"/>
      </w:pPr>
      <w:r>
        <w:rPr>
          <w:rStyle w:val="EndnoteReference"/>
        </w:rPr>
        <w:endnoteRef/>
      </w:r>
      <w:r>
        <w:t xml:space="preserve"> </w:t>
      </w:r>
      <w:hyperlink r:id="rId19" w:history="1">
        <w:r>
          <w:rPr>
            <w:rStyle w:val="Hyperlink"/>
          </w:rPr>
          <w:t>Find Grantmakers &amp; Nonprofit Funders | Foundation Directory Online (foundationcenter.org)</w:t>
        </w:r>
      </w:hyperlink>
      <w:r>
        <w:t xml:space="preserve"> .</w:t>
      </w:r>
    </w:p>
  </w:endnote>
  <w:endnote w:id="27">
    <w:p w14:paraId="2A36F53A" w14:textId="77777777" w:rsidR="001C41FF" w:rsidRDefault="001C41FF">
      <w:pPr>
        <w:pStyle w:val="EndnoteText"/>
      </w:pPr>
      <w:r>
        <w:rPr>
          <w:rStyle w:val="EndnoteReference"/>
        </w:rPr>
        <w:endnoteRef/>
      </w:r>
      <w:r>
        <w:t xml:space="preserve"> </w:t>
      </w:r>
      <w:hyperlink r:id="rId20" w:history="1">
        <w:r>
          <w:rPr>
            <w:rStyle w:val="Hyperlink"/>
          </w:rPr>
          <w:t>Find Grantmakers &amp; Nonprofit Funders | Foundation Directory Online (foundationcenter.org)</w:t>
        </w:r>
      </w:hyperlink>
      <w:r>
        <w:t xml:space="preserve"> .</w:t>
      </w:r>
    </w:p>
  </w:endnote>
  <w:endnote w:id="28">
    <w:p w14:paraId="196A73C9" w14:textId="77777777" w:rsidR="001C41FF" w:rsidRDefault="001C41FF">
      <w:pPr>
        <w:pStyle w:val="EndnoteText"/>
      </w:pPr>
      <w:r>
        <w:rPr>
          <w:rStyle w:val="EndnoteReference"/>
        </w:rPr>
        <w:endnoteRef/>
      </w:r>
      <w:r>
        <w:t xml:space="preserve"> </w:t>
      </w:r>
      <w:hyperlink r:id="rId21" w:history="1">
        <w:r>
          <w:rPr>
            <w:rStyle w:val="Hyperlink"/>
          </w:rPr>
          <w:t>Find Grantmakers &amp; Nonprofit Funders | Foundation Directory Online (foundationcenter.org)</w:t>
        </w:r>
      </w:hyperlink>
      <w:r>
        <w:t xml:space="preserve"> .</w:t>
      </w:r>
    </w:p>
  </w:endnote>
  <w:endnote w:id="29">
    <w:p w14:paraId="23E8A4F6" w14:textId="77777777" w:rsidR="00D9180B" w:rsidRDefault="00D9180B">
      <w:pPr>
        <w:pStyle w:val="EndnoteText"/>
      </w:pPr>
      <w:r>
        <w:rPr>
          <w:rStyle w:val="EndnoteReference"/>
        </w:rPr>
        <w:endnoteRef/>
      </w:r>
      <w:r>
        <w:t xml:space="preserve"> </w:t>
      </w:r>
      <w:r w:rsidR="00747F38">
        <w:t xml:space="preserve">Tax returns for TCCRI for years 2001 to 2019 can be found at </w:t>
      </w:r>
      <w:hyperlink r:id="rId22" w:history="1">
        <w:r w:rsidR="00747F38" w:rsidRPr="00747F38">
          <w:rPr>
            <w:color w:val="0000FF"/>
            <w:sz w:val="22"/>
            <w:szCs w:val="22"/>
            <w:u w:val="single"/>
          </w:rPr>
          <w:t>Texas Conservative Coalition Research Institute - Nonprofit Explorer - ProPublica</w:t>
        </w:r>
      </w:hyperlink>
      <w:r w:rsidR="00747F38">
        <w:rPr>
          <w:sz w:val="22"/>
          <w:szCs w:val="22"/>
        </w:rPr>
        <w:t xml:space="preserve"> .</w:t>
      </w:r>
    </w:p>
  </w:endnote>
  <w:endnote w:id="30">
    <w:p w14:paraId="2F0D3B06" w14:textId="77777777" w:rsidR="001C41FF" w:rsidRDefault="001C41FF">
      <w:pPr>
        <w:pStyle w:val="EndnoteText"/>
      </w:pPr>
      <w:r>
        <w:rPr>
          <w:rStyle w:val="EndnoteReference"/>
        </w:rPr>
        <w:endnoteRef/>
      </w:r>
      <w:r>
        <w:t xml:space="preserve"> Refer to the 2012 list of contributors to TPPF, 2017 list of ALEC attendees (Koch Companies Public Sector, LLC)</w:t>
      </w:r>
    </w:p>
  </w:endnote>
  <w:endnote w:id="31">
    <w:p w14:paraId="299E1DDD" w14:textId="77777777" w:rsidR="001C41FF" w:rsidRDefault="001C41FF">
      <w:pPr>
        <w:pStyle w:val="EndnoteText"/>
      </w:pPr>
      <w:r>
        <w:rPr>
          <w:rStyle w:val="EndnoteReference"/>
        </w:rPr>
        <w:endnoteRef/>
      </w:r>
      <w:r>
        <w:t xml:space="preserve"> Texas Ethics Commission, </w:t>
      </w:r>
      <w:hyperlink r:id="rId23" w:history="1">
        <w:r>
          <w:rPr>
            <w:rStyle w:val="Hyperlink"/>
          </w:rPr>
          <w:t>2020LobbyGroupByLobbyist.pdf (state.tx.us)</w:t>
        </w:r>
      </w:hyperlink>
      <w:r>
        <w:t xml:space="preserve"> , pp. 256-257.</w:t>
      </w:r>
    </w:p>
  </w:endnote>
  <w:endnote w:id="32">
    <w:p w14:paraId="31EC621B" w14:textId="77777777" w:rsidR="001C41FF" w:rsidRDefault="001C41FF">
      <w:pPr>
        <w:pStyle w:val="EndnoteText"/>
      </w:pPr>
      <w:r>
        <w:rPr>
          <w:rStyle w:val="EndnoteReference"/>
        </w:rPr>
        <w:endnoteRef/>
      </w:r>
      <w:r>
        <w:t xml:space="preserve"> As an example, valuation data for the Koch-affiliated Flint Hills Resources LLC, in Nueces County, Texas, was found by going through the Property Search page of the Bexar County Appraisal District, searching on “Flint Hills”, ending at </w:t>
      </w:r>
      <w:hyperlink r:id="rId24" w:history="1">
        <w:r>
          <w:rPr>
            <w:rStyle w:val="Hyperlink"/>
          </w:rPr>
          <w:t>Bexar CAD - Property Search Results (trueautomation.com)</w:t>
        </w:r>
      </w:hyperlink>
      <w:r>
        <w:t xml:space="preserve"> .</w:t>
      </w:r>
    </w:p>
  </w:endnote>
  <w:endnote w:id="33">
    <w:p w14:paraId="547C6FD6" w14:textId="16A6F109" w:rsidR="001C41FF" w:rsidRDefault="001C41FF">
      <w:pPr>
        <w:pStyle w:val="EndnoteText"/>
      </w:pPr>
      <w:r>
        <w:rPr>
          <w:rStyle w:val="EndnoteReference"/>
        </w:rPr>
        <w:endnoteRef/>
      </w:r>
      <w:r>
        <w:t xml:space="preserve"> Texas Public Policy Foundation (2021), Testimony. SB 91 Property Tax Reduction: Testimony before the Texas Senate Finance Committee, Rod Bordelon, </w:t>
      </w:r>
      <w:hyperlink r:id="rId25" w:history="1">
        <w:r>
          <w:rPr>
            <w:rStyle w:val="Hyperlink"/>
          </w:rPr>
          <w:t>2021-08-30-T-Bordelon-RTT-SB-91-Property-Tax-Reduction.pdf (texaspolicy.com)</w:t>
        </w:r>
      </w:hyperlink>
      <w:r>
        <w:t xml:space="preserve"> . It is noted that Mr. Bordelon’s testimony was presented to the Texas Senate Finance Committee, of which 9 members </w:t>
      </w:r>
      <w:r w:rsidR="00E52C63">
        <w:t>were then</w:t>
      </w:r>
      <w:r>
        <w:t xml:space="preserve"> directors of TCCRI.</w:t>
      </w:r>
    </w:p>
  </w:endnote>
  <w:endnote w:id="34">
    <w:p w14:paraId="44DB5044" w14:textId="77777777" w:rsidR="001C41FF" w:rsidRDefault="001C41FF">
      <w:pPr>
        <w:pStyle w:val="EndnoteText"/>
      </w:pPr>
      <w:r>
        <w:rPr>
          <w:rStyle w:val="EndnoteReference"/>
        </w:rPr>
        <w:endnoteRef/>
      </w:r>
      <w:r>
        <w:t xml:space="preserve"> Texas Education Agency, HB 3 Bill Summary, p. 6.</w:t>
      </w:r>
    </w:p>
  </w:endnote>
  <w:endnote w:id="35">
    <w:p w14:paraId="2CA30D48" w14:textId="77777777" w:rsidR="001C41FF" w:rsidRDefault="001C41FF">
      <w:pPr>
        <w:pStyle w:val="EndnoteText"/>
      </w:pPr>
      <w:r>
        <w:rPr>
          <w:rStyle w:val="EndnoteReference"/>
        </w:rPr>
        <w:endnoteRef/>
      </w:r>
      <w:r>
        <w:t xml:space="preserve"> LegiScan (2021), </w:t>
      </w:r>
      <w:hyperlink r:id="rId26" w:history="1">
        <w:r>
          <w:rPr>
            <w:rStyle w:val="Hyperlink"/>
          </w:rPr>
          <w:t>TX SB91 | 2021 | 87th Legislature 2nd Special Session | LegiScan</w:t>
        </w:r>
      </w:hyperlink>
      <w:r>
        <w:t xml:space="preserve"> .</w:t>
      </w:r>
    </w:p>
  </w:endnote>
  <w:endnote w:id="36">
    <w:p w14:paraId="261236C8" w14:textId="48B77B11" w:rsidR="00671166" w:rsidRDefault="00671166">
      <w:pPr>
        <w:pStyle w:val="EndnoteText"/>
      </w:pPr>
      <w:r>
        <w:rPr>
          <w:rStyle w:val="EndnoteReference"/>
        </w:rPr>
        <w:endnoteRef/>
      </w:r>
      <w:r>
        <w:t xml:space="preserve"> Following the annual fundraiser on March 31, 2022, TCCRI posted on its website a photograph of a placard in the dining hall that displayed the names and funding categories of </w:t>
      </w:r>
      <w:r w:rsidR="00EC7C9F">
        <w:t>the event’s supporters.  This photo has since been removed from the website. A record of the names of the donors was created by the author.</w:t>
      </w:r>
    </w:p>
  </w:endnote>
  <w:endnote w:id="37">
    <w:p w14:paraId="7B7F5D35" w14:textId="77777777" w:rsidR="009A5433" w:rsidRPr="009A5433" w:rsidRDefault="009A5433" w:rsidP="009A5433">
      <w:pPr>
        <w:spacing w:after="0"/>
        <w:rPr>
          <w:rFonts w:asciiTheme="minorHAnsi" w:eastAsiaTheme="minorHAnsi" w:hAnsiTheme="minorHAnsi" w:cstheme="minorBidi"/>
        </w:rPr>
      </w:pPr>
      <w:r>
        <w:rPr>
          <w:rStyle w:val="EndnoteReference"/>
        </w:rPr>
        <w:endnoteRef/>
      </w:r>
      <w:r>
        <w:t xml:space="preserve"> For example, in testimony by a TCCRI representative to the </w:t>
      </w:r>
      <w:r w:rsidRPr="009A5433">
        <w:rPr>
          <w:rFonts w:asciiTheme="minorHAnsi" w:eastAsiaTheme="minorHAnsi" w:hAnsiTheme="minorHAnsi" w:cstheme="minorBidi"/>
        </w:rPr>
        <w:t>House Committee on Ways</w:t>
      </w:r>
    </w:p>
    <w:p w14:paraId="6027B9C8" w14:textId="48EC490C" w:rsidR="009A5433" w:rsidRDefault="009A5433" w:rsidP="009A5433">
      <w:pPr>
        <w:spacing w:after="0" w:line="240" w:lineRule="auto"/>
        <w:rPr>
          <w:rFonts w:asciiTheme="minorHAnsi" w:eastAsiaTheme="minorHAnsi" w:hAnsiTheme="minorHAnsi" w:cstheme="minorBidi"/>
        </w:rPr>
      </w:pPr>
      <w:r w:rsidRPr="009A5433">
        <w:rPr>
          <w:rFonts w:asciiTheme="minorHAnsi" w:eastAsiaTheme="minorHAnsi" w:hAnsiTheme="minorHAnsi" w:cstheme="minorBidi"/>
        </w:rPr>
        <w:t>&amp; Means April 21, 2022</w:t>
      </w:r>
      <w:r>
        <w:rPr>
          <w:rFonts w:asciiTheme="minorHAnsi" w:eastAsiaTheme="minorHAnsi" w:hAnsiTheme="minorHAnsi" w:cstheme="minorBidi"/>
        </w:rPr>
        <w:t xml:space="preserve"> the following was included:</w:t>
      </w:r>
    </w:p>
    <w:p w14:paraId="2BBB22BC" w14:textId="3B1768B5" w:rsidR="009A5433" w:rsidRDefault="001C5A4E" w:rsidP="009A5433">
      <w:pPr>
        <w:spacing w:after="0" w:line="240" w:lineRule="auto"/>
        <w:ind w:left="720"/>
        <w:rPr>
          <w:rFonts w:asciiTheme="minorHAnsi" w:hAnsiTheme="minorHAnsi" w:cstheme="minorHAnsi"/>
          <w:sz w:val="20"/>
          <w:szCs w:val="20"/>
          <w:u w:val="single"/>
          <w:bdr w:val="none" w:sz="0" w:space="0" w:color="auto" w:frame="1"/>
        </w:rPr>
      </w:pPr>
      <w:r>
        <w:rPr>
          <w:rFonts w:asciiTheme="minorHAnsi" w:hAnsiTheme="minorHAnsi" w:cstheme="minorHAnsi"/>
          <w:color w:val="231D22"/>
          <w:sz w:val="20"/>
          <w:szCs w:val="20"/>
          <w:shd w:val="clear" w:color="auto" w:fill="FFFFFF"/>
        </w:rPr>
        <w:t>“</w:t>
      </w:r>
      <w:r w:rsidR="009A5433" w:rsidRPr="009A5433">
        <w:rPr>
          <w:rFonts w:asciiTheme="minorHAnsi" w:hAnsiTheme="minorHAnsi" w:cstheme="minorHAnsi"/>
          <w:color w:val="231D22"/>
          <w:sz w:val="20"/>
          <w:szCs w:val="20"/>
          <w:shd w:val="clear" w:color="auto" w:fill="FFFFFF"/>
        </w:rPr>
        <w:t>In 2021, the Tax Foundation reported that (based on 2019 data) Texas ranked 6th in the country in terms of property taxes as a percentage of owner-occupied housing.</w:t>
      </w:r>
      <w:r w:rsidR="009A5433" w:rsidRPr="009A5433">
        <w:rPr>
          <w:rFonts w:asciiTheme="minorHAnsi" w:hAnsiTheme="minorHAnsi" w:cstheme="minorHAnsi"/>
          <w:sz w:val="20"/>
          <w:szCs w:val="20"/>
          <w:u w:val="single"/>
          <w:bdr w:val="none" w:sz="0" w:space="0" w:color="auto" w:frame="1"/>
        </w:rPr>
        <w:t>[iii]</w:t>
      </w:r>
      <w:r w:rsidR="009A5433" w:rsidRPr="009A5433">
        <w:rPr>
          <w:rFonts w:asciiTheme="minorHAnsi" w:hAnsiTheme="minorHAnsi" w:cstheme="minorHAnsi"/>
          <w:color w:val="231D22"/>
          <w:sz w:val="20"/>
          <w:szCs w:val="20"/>
          <w:shd w:val="clear" w:color="auto" w:fill="FFFFFF"/>
        </w:rPr>
        <w:t xml:space="preserve"> A 2021 report by Attom Data Solutions found that, based on 2020 data, Texas’ effective property tax rate of 2.15 percent ranked third in the country.</w:t>
      </w:r>
      <w:r w:rsidR="009A5433" w:rsidRPr="009A5433">
        <w:rPr>
          <w:rFonts w:asciiTheme="minorHAnsi" w:hAnsiTheme="minorHAnsi" w:cstheme="minorHAnsi"/>
          <w:sz w:val="20"/>
          <w:szCs w:val="20"/>
          <w:u w:val="single"/>
          <w:bdr w:val="none" w:sz="0" w:space="0" w:color="auto" w:frame="1"/>
        </w:rPr>
        <w:t>[iv]</w:t>
      </w:r>
      <w:r>
        <w:rPr>
          <w:rFonts w:asciiTheme="minorHAnsi" w:hAnsiTheme="minorHAnsi" w:cstheme="minorHAnsi"/>
          <w:sz w:val="20"/>
          <w:szCs w:val="20"/>
          <w:u w:val="single"/>
          <w:bdr w:val="none" w:sz="0" w:space="0" w:color="auto" w:frame="1"/>
        </w:rPr>
        <w:t>”</w:t>
      </w:r>
    </w:p>
    <w:p w14:paraId="0C18A9FE" w14:textId="77777777" w:rsidR="001C5A4E" w:rsidRDefault="001C5A4E" w:rsidP="009A5433">
      <w:pPr>
        <w:spacing w:after="0" w:line="240" w:lineRule="auto"/>
        <w:ind w:left="720"/>
        <w:rPr>
          <w:rFonts w:asciiTheme="minorHAnsi" w:hAnsiTheme="minorHAnsi" w:cstheme="minorHAnsi"/>
          <w:sz w:val="20"/>
          <w:szCs w:val="20"/>
          <w:u w:val="single"/>
          <w:bdr w:val="none" w:sz="0" w:space="0" w:color="auto" w:frame="1"/>
        </w:rPr>
      </w:pPr>
    </w:p>
    <w:p w14:paraId="3B6FE529" w14:textId="2E481AE5" w:rsidR="001C5A4E" w:rsidRDefault="001C5A4E" w:rsidP="001C5A4E">
      <w:pPr>
        <w:spacing w:after="0" w:line="240" w:lineRule="auto"/>
        <w:rPr>
          <w:rFonts w:asciiTheme="minorHAnsi" w:hAnsiTheme="minorHAnsi" w:cstheme="minorHAnsi"/>
          <w:color w:val="231D22"/>
          <w:sz w:val="20"/>
          <w:szCs w:val="20"/>
          <w:shd w:val="clear" w:color="auto" w:fill="FFFFFF"/>
        </w:rPr>
      </w:pPr>
      <w:r>
        <w:rPr>
          <w:rFonts w:asciiTheme="minorHAnsi" w:hAnsiTheme="minorHAnsi" w:cstheme="minorHAnsi"/>
          <w:color w:val="231D22"/>
          <w:sz w:val="20"/>
          <w:szCs w:val="20"/>
          <w:shd w:val="clear" w:color="auto" w:fill="FFFFFF"/>
        </w:rPr>
        <w:t xml:space="preserve">This testimony can be found </w:t>
      </w:r>
      <w:hyperlink r:id="rId27" w:history="1">
        <w:r w:rsidRPr="001C5A4E">
          <w:rPr>
            <w:rStyle w:val="Hyperlink"/>
            <w:rFonts w:asciiTheme="minorHAnsi" w:hAnsiTheme="minorHAnsi" w:cstheme="minorHAnsi"/>
            <w:sz w:val="20"/>
            <w:szCs w:val="20"/>
            <w:shd w:val="clear" w:color="auto" w:fill="FFFFFF"/>
          </w:rPr>
          <w:t>here</w:t>
        </w:r>
      </w:hyperlink>
      <w:r>
        <w:rPr>
          <w:rFonts w:asciiTheme="minorHAnsi" w:hAnsiTheme="minorHAnsi" w:cstheme="minorHAnsi"/>
          <w:color w:val="231D22"/>
          <w:sz w:val="20"/>
          <w:szCs w:val="20"/>
          <w:shd w:val="clear" w:color="auto" w:fill="FFFFFF"/>
        </w:rPr>
        <w:t>. The charge of that committee was as follows:</w:t>
      </w:r>
    </w:p>
    <w:p w14:paraId="1F3C8E46" w14:textId="77777777" w:rsidR="009A3289" w:rsidRDefault="009A3289" w:rsidP="001C5A4E">
      <w:pPr>
        <w:spacing w:after="0" w:line="240" w:lineRule="auto"/>
        <w:rPr>
          <w:rFonts w:asciiTheme="minorHAnsi" w:hAnsiTheme="minorHAnsi" w:cstheme="minorHAnsi"/>
          <w:color w:val="231D22"/>
          <w:sz w:val="20"/>
          <w:szCs w:val="20"/>
          <w:shd w:val="clear" w:color="auto" w:fill="FFFFFF"/>
        </w:rPr>
      </w:pPr>
    </w:p>
    <w:p w14:paraId="1849A965" w14:textId="712AC70D" w:rsidR="009A5433" w:rsidRPr="009A3289" w:rsidRDefault="009A3289" w:rsidP="009A3289">
      <w:pPr>
        <w:spacing w:line="240" w:lineRule="auto"/>
        <w:ind w:left="720"/>
        <w:rPr>
          <w:rFonts w:asciiTheme="minorHAnsi" w:eastAsiaTheme="minorHAnsi" w:hAnsiTheme="minorHAnsi" w:cstheme="minorBidi"/>
        </w:rPr>
      </w:pPr>
      <w:r>
        <w:rPr>
          <w:rFonts w:asciiTheme="minorHAnsi" w:eastAsiaTheme="minorHAnsi" w:hAnsiTheme="minorHAnsi" w:cstheme="minorBidi"/>
        </w:rPr>
        <w:t>“</w:t>
      </w:r>
      <w:r w:rsidR="001C5A4E" w:rsidRPr="001C5A4E">
        <w:rPr>
          <w:rFonts w:asciiTheme="minorHAnsi" w:eastAsiaTheme="minorHAnsi" w:hAnsiTheme="minorHAnsi" w:cstheme="minorBidi"/>
        </w:rPr>
        <w:t>[To] Study and consider methods of providing additional property tax relief, including the use of $3 billion in available American Rescue Plan Act funds that were held for future tax relief by the 87th Legislature, and other sources of revenue. Explore options to reduce business property tax burdens and options for limiting the growth of property tax bills</w:t>
      </w:r>
      <w:r>
        <w:rPr>
          <w:rFonts w:asciiTheme="minorHAnsi" w:eastAsiaTheme="minorHAnsi" w:hAnsiTheme="minorHAnsi" w:cstheme="minorBidi"/>
        </w:rPr>
        <w:t>”</w:t>
      </w:r>
    </w:p>
  </w:endnote>
  <w:endnote w:id="38">
    <w:p w14:paraId="3684FF9A" w14:textId="4AE4CC98" w:rsidR="009A3289" w:rsidRDefault="009A3289">
      <w:pPr>
        <w:pStyle w:val="EndnoteText"/>
      </w:pPr>
      <w:r>
        <w:rPr>
          <w:rStyle w:val="EndnoteReference"/>
        </w:rPr>
        <w:endnoteRef/>
      </w:r>
      <w:r>
        <w:t xml:space="preserve"> </w:t>
      </w:r>
      <w:r w:rsidR="00BD6F4D">
        <w:t xml:space="preserve">The organization Tax Foundation keeps meticulous records of tax burdens for all 50 states.  In their ranking, from low burden to high burden, Texas ranks number 6.  These rankings can be found </w:t>
      </w:r>
      <w:hyperlink r:id="rId28" w:history="1">
        <w:r w:rsidR="00BD6F4D" w:rsidRPr="00BD6F4D">
          <w:rPr>
            <w:rStyle w:val="Hyperlink"/>
          </w:rPr>
          <w:t>here</w:t>
        </w:r>
      </w:hyperlink>
      <w:r w:rsidR="00BD6F4D">
        <w:t>, Table 1.</w:t>
      </w:r>
    </w:p>
  </w:endnote>
  <w:endnote w:id="39">
    <w:p w14:paraId="0D8BE182" w14:textId="143972FD" w:rsidR="0027612E" w:rsidRDefault="0027612E">
      <w:pPr>
        <w:pStyle w:val="EndnoteText"/>
      </w:pPr>
      <w:r>
        <w:rPr>
          <w:rStyle w:val="EndnoteReference"/>
        </w:rPr>
        <w:endnoteRef/>
      </w:r>
      <w:r>
        <w:t xml:space="preserve"> Information on property tax valuations by categories was obtained from Glenn Hegar, Texas Comptroller of Public Accounts, </w:t>
      </w:r>
      <w:r w:rsidRPr="00334EFC">
        <w:rPr>
          <w:i/>
          <w:iCs/>
        </w:rPr>
        <w:t xml:space="preserve">Biennial Property </w:t>
      </w:r>
      <w:r w:rsidR="00334EFC" w:rsidRPr="00334EFC">
        <w:rPr>
          <w:i/>
          <w:iCs/>
        </w:rPr>
        <w:t>T</w:t>
      </w:r>
      <w:r w:rsidRPr="00334EFC">
        <w:rPr>
          <w:i/>
          <w:iCs/>
        </w:rPr>
        <w:t>ax Report: Tax Years 2018 and 2019</w:t>
      </w:r>
      <w:r>
        <w:t>, Dece</w:t>
      </w:r>
      <w:r w:rsidR="00334EFC">
        <w:t>m</w:t>
      </w:r>
      <w:r>
        <w:t>ber 2020, do</w:t>
      </w:r>
      <w:r w:rsidR="00334EFC">
        <w:t>w</w:t>
      </w:r>
      <w:r>
        <w:t xml:space="preserve">nloaded from </w:t>
      </w:r>
      <w:hyperlink r:id="rId29" w:history="1">
        <w:r w:rsidRPr="00334EFC">
          <w:rPr>
            <w:rStyle w:val="Hyperlink"/>
          </w:rPr>
          <w:t>this address</w:t>
        </w:r>
      </w:hyperlink>
      <w:r>
        <w:t xml:space="preserve"> using link for Biennial </w:t>
      </w:r>
      <w:r w:rsidR="00334EFC">
        <w:t>Property Tax Report found on that page.</w:t>
      </w:r>
    </w:p>
  </w:endnote>
  <w:endnote w:id="40">
    <w:p w14:paraId="06414F10" w14:textId="77777777" w:rsidR="001C41FF" w:rsidRDefault="001C41FF">
      <w:pPr>
        <w:pStyle w:val="EndnoteText"/>
      </w:pPr>
      <w:r>
        <w:rPr>
          <w:rStyle w:val="EndnoteReference"/>
        </w:rPr>
        <w:endnoteRef/>
      </w:r>
      <w:r>
        <w:t xml:space="preserve"> </w:t>
      </w:r>
      <w:hyperlink r:id="rId30" w:history="1">
        <w:r>
          <w:rPr>
            <w:rStyle w:val="Hyperlink"/>
          </w:rPr>
          <w:t>Texas Conservative Coalition Research Institute - Nonprofit Explorer - ProPublica</w:t>
        </w:r>
      </w:hyperlink>
      <w:r>
        <w:t xml:space="preserve"> , Form 990: Return of Organization Exempt From Income Tax, 2019, Part IX, 11d</w:t>
      </w:r>
    </w:p>
  </w:endnote>
  <w:endnote w:id="41">
    <w:p w14:paraId="1282CC5E" w14:textId="77777777" w:rsidR="00124DAA" w:rsidRDefault="00124DAA">
      <w:pPr>
        <w:pStyle w:val="EndnoteText"/>
      </w:pPr>
      <w:r>
        <w:rPr>
          <w:rStyle w:val="EndnoteReference"/>
        </w:rPr>
        <w:endnoteRef/>
      </w:r>
      <w:r>
        <w:t xml:space="preserve">  </w:t>
      </w:r>
      <w:hyperlink r:id="rId31" w:history="1">
        <w:r w:rsidRPr="00124DAA">
          <w:rPr>
            <w:color w:val="0000FF"/>
            <w:sz w:val="22"/>
            <w:szCs w:val="22"/>
            <w:u w:val="single"/>
          </w:rPr>
          <w:t>Lobbying | Internal Revenue Service (irs.gov)</w:t>
        </w:r>
      </w:hyperlink>
      <w:r>
        <w:rPr>
          <w:sz w:val="22"/>
          <w:szCs w:val="22"/>
        </w:rPr>
        <w:t xml:space="preserve"> .</w:t>
      </w:r>
    </w:p>
  </w:endnote>
  <w:endnote w:id="42">
    <w:p w14:paraId="3EE6E46D" w14:textId="77777777" w:rsidR="001C41FF" w:rsidRDefault="001C41FF">
      <w:pPr>
        <w:pStyle w:val="EndnoteText"/>
      </w:pPr>
      <w:r>
        <w:rPr>
          <w:rStyle w:val="EndnoteReference"/>
        </w:rPr>
        <w:endnoteRef/>
      </w:r>
      <w:r>
        <w:t xml:space="preserve"> Mayer, Jane (2017), Dark Money, First Anchor Books Edition, New York. A perhaps even more relevant book on this topic just recently came to my attention, namely</w:t>
      </w:r>
      <w:r>
        <w:rPr>
          <w:i/>
          <w:iCs/>
        </w:rPr>
        <w:t xml:space="preserve"> State Capture: How Conservative Activists, Big Businesses, and Wealthy Donors Reshaped the American States—and the Nation</w:t>
      </w:r>
      <w:r>
        <w:t>, by Alexander Hertel-Fernandez,  Oxford University Press, New York, N.Y, 2019.</w:t>
      </w:r>
    </w:p>
  </w:endnote>
  <w:endnote w:id="43">
    <w:p w14:paraId="231EE51A" w14:textId="538076ED" w:rsidR="00867ACB" w:rsidRDefault="00867ACB">
      <w:pPr>
        <w:pStyle w:val="EndnoteText"/>
      </w:pPr>
      <w:r>
        <w:rPr>
          <w:rStyle w:val="EndnoteReference"/>
        </w:rPr>
        <w:endnoteRef/>
      </w:r>
      <w:r>
        <w:t xml:space="preserve"> See endnote 36.</w:t>
      </w:r>
    </w:p>
  </w:endnote>
  <w:endnote w:id="44">
    <w:p w14:paraId="3AD5FEDE" w14:textId="1CDB179D" w:rsidR="00124DAA" w:rsidRDefault="00124DAA">
      <w:pPr>
        <w:pStyle w:val="EndnoteText"/>
      </w:pPr>
      <w:r>
        <w:rPr>
          <w:rStyle w:val="EndnoteReference"/>
        </w:rPr>
        <w:endnoteRef/>
      </w:r>
      <w:r>
        <w:t xml:space="preserve"> </w:t>
      </w:r>
      <w:r w:rsidR="00EF0134">
        <w:t xml:space="preserve">See </w:t>
      </w:r>
      <w:r w:rsidR="003360A8">
        <w:t xml:space="preserve">source referred to in endnote </w:t>
      </w:r>
      <w:r w:rsidR="00334EFC">
        <w:t>40</w:t>
      </w:r>
      <w:r w:rsidR="003360A8">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00AA8" w14:textId="77777777" w:rsidR="001C41FF" w:rsidRDefault="001C41FF">
    <w:pPr>
      <w:pStyle w:val="Footer"/>
      <w:jc w:val="center"/>
    </w:pPr>
    <w:r>
      <w:fldChar w:fldCharType="begin"/>
    </w:r>
    <w:r>
      <w:instrText xml:space="preserve"> PAGE   \* MERGEFORMAT </w:instrText>
    </w:r>
    <w:r>
      <w:fldChar w:fldCharType="separate"/>
    </w:r>
    <w:r>
      <w:rPr>
        <w:noProof/>
      </w:rPr>
      <w:t>28</w:t>
    </w:r>
    <w:r>
      <w:rPr>
        <w:noProof/>
      </w:rPr>
      <w:fldChar w:fldCharType="end"/>
    </w:r>
  </w:p>
  <w:p w14:paraId="7E758B58" w14:textId="77777777" w:rsidR="001C41FF" w:rsidRDefault="001C4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89BE6" w14:textId="77777777" w:rsidR="002D6B84" w:rsidRDefault="002D6B84">
      <w:pPr>
        <w:spacing w:after="0" w:line="240" w:lineRule="auto"/>
      </w:pPr>
      <w:r>
        <w:separator/>
      </w:r>
    </w:p>
  </w:footnote>
  <w:footnote w:type="continuationSeparator" w:id="0">
    <w:p w14:paraId="7809D92A" w14:textId="77777777" w:rsidR="002D6B84" w:rsidRDefault="002D6B84">
      <w:pPr>
        <w:spacing w:after="0" w:line="240" w:lineRule="auto"/>
      </w:pPr>
      <w:r>
        <w:continuationSeparator/>
      </w:r>
    </w:p>
  </w:footnote>
  <w:footnote w:id="1">
    <w:p w14:paraId="4AC15024" w14:textId="77777777" w:rsidR="001C41FF" w:rsidRDefault="001C41FF">
      <w:pPr>
        <w:pStyle w:val="FootnoteText"/>
      </w:pPr>
      <w:r>
        <w:rPr>
          <w:rStyle w:val="FootnoteReference"/>
        </w:rPr>
        <w:sym w:font="Symbol" w:char="F02A"/>
      </w:r>
      <w:r>
        <w:t>Toenjes is retired, living in Clear Lake Shores, Texas.  This paper has not</w:t>
      </w:r>
      <w:r w:rsidR="00772634">
        <w:t xml:space="preserve"> yet</w:t>
      </w:r>
      <w:r>
        <w:t xml:space="preserve"> been carefully reviewed by others and is therefore subject to revision.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8456B"/>
    <w:multiLevelType w:val="hybridMultilevel"/>
    <w:tmpl w:val="AA982D8E"/>
    <w:lvl w:ilvl="0" w:tplc="04090001">
      <w:start w:val="1"/>
      <w:numFmt w:val="bullet"/>
      <w:lvlText w:val=""/>
      <w:lvlJc w:val="left"/>
      <w:pPr>
        <w:ind w:left="1491" w:hanging="360"/>
      </w:pPr>
      <w:rPr>
        <w:rFonts w:ascii="Symbol" w:hAnsi="Symbol" w:hint="default"/>
      </w:r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1" w15:restartNumberingAfterBreak="0">
    <w:nsid w:val="35DD1BF5"/>
    <w:multiLevelType w:val="hybridMultilevel"/>
    <w:tmpl w:val="9E5234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3966AA1"/>
    <w:multiLevelType w:val="hybridMultilevel"/>
    <w:tmpl w:val="01FEB93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542A1CAB"/>
    <w:multiLevelType w:val="hybridMultilevel"/>
    <w:tmpl w:val="FA64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F034E7"/>
    <w:multiLevelType w:val="hybridMultilevel"/>
    <w:tmpl w:val="5AF62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3144401">
    <w:abstractNumId w:val="3"/>
  </w:num>
  <w:num w:numId="2" w16cid:durableId="1872373297">
    <w:abstractNumId w:val="2"/>
  </w:num>
  <w:num w:numId="3" w16cid:durableId="1866168069">
    <w:abstractNumId w:val="4"/>
  </w:num>
  <w:num w:numId="4" w16cid:durableId="1465007876">
    <w:abstractNumId w:val="1"/>
  </w:num>
  <w:num w:numId="5" w16cid:durableId="2097435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AAB"/>
    <w:rsid w:val="000672E5"/>
    <w:rsid w:val="00090A14"/>
    <w:rsid w:val="00124DAA"/>
    <w:rsid w:val="001437E7"/>
    <w:rsid w:val="0014398E"/>
    <w:rsid w:val="001B6D48"/>
    <w:rsid w:val="001B75B5"/>
    <w:rsid w:val="001C41FF"/>
    <w:rsid w:val="001C5A4E"/>
    <w:rsid w:val="001D0217"/>
    <w:rsid w:val="00224B5A"/>
    <w:rsid w:val="00262139"/>
    <w:rsid w:val="00264201"/>
    <w:rsid w:val="0027612E"/>
    <w:rsid w:val="002B1F97"/>
    <w:rsid w:val="002B467F"/>
    <w:rsid w:val="002D6B84"/>
    <w:rsid w:val="002E6A4B"/>
    <w:rsid w:val="002F328F"/>
    <w:rsid w:val="00325A3D"/>
    <w:rsid w:val="00334EFC"/>
    <w:rsid w:val="003360A8"/>
    <w:rsid w:val="003B0DF4"/>
    <w:rsid w:val="0040046B"/>
    <w:rsid w:val="004345FA"/>
    <w:rsid w:val="00505AAB"/>
    <w:rsid w:val="00560B8A"/>
    <w:rsid w:val="0056420A"/>
    <w:rsid w:val="005D0C99"/>
    <w:rsid w:val="00606227"/>
    <w:rsid w:val="0062376A"/>
    <w:rsid w:val="006271F4"/>
    <w:rsid w:val="00632F98"/>
    <w:rsid w:val="006454B7"/>
    <w:rsid w:val="00647342"/>
    <w:rsid w:val="00671166"/>
    <w:rsid w:val="006A3D6B"/>
    <w:rsid w:val="006C1AC0"/>
    <w:rsid w:val="006F1D32"/>
    <w:rsid w:val="0070359E"/>
    <w:rsid w:val="00747F38"/>
    <w:rsid w:val="007523E5"/>
    <w:rsid w:val="00772634"/>
    <w:rsid w:val="007969FC"/>
    <w:rsid w:val="007D612D"/>
    <w:rsid w:val="00822D86"/>
    <w:rsid w:val="00844B8D"/>
    <w:rsid w:val="00867ACB"/>
    <w:rsid w:val="008C3A38"/>
    <w:rsid w:val="008F73D4"/>
    <w:rsid w:val="00972254"/>
    <w:rsid w:val="00977557"/>
    <w:rsid w:val="0099383C"/>
    <w:rsid w:val="009A3289"/>
    <w:rsid w:val="009A5433"/>
    <w:rsid w:val="009F3ACF"/>
    <w:rsid w:val="009F7551"/>
    <w:rsid w:val="00A04B8C"/>
    <w:rsid w:val="00A76905"/>
    <w:rsid w:val="00A943B6"/>
    <w:rsid w:val="00A95EFF"/>
    <w:rsid w:val="00AC75B5"/>
    <w:rsid w:val="00B22D57"/>
    <w:rsid w:val="00B82C0E"/>
    <w:rsid w:val="00BD3222"/>
    <w:rsid w:val="00BD6F4D"/>
    <w:rsid w:val="00BE79C5"/>
    <w:rsid w:val="00C5302A"/>
    <w:rsid w:val="00C712FC"/>
    <w:rsid w:val="00C8261A"/>
    <w:rsid w:val="00C9094C"/>
    <w:rsid w:val="00CC03B4"/>
    <w:rsid w:val="00CD5A4E"/>
    <w:rsid w:val="00CE0214"/>
    <w:rsid w:val="00CE606D"/>
    <w:rsid w:val="00CF5F90"/>
    <w:rsid w:val="00D44A80"/>
    <w:rsid w:val="00D754FF"/>
    <w:rsid w:val="00D903BA"/>
    <w:rsid w:val="00D9180B"/>
    <w:rsid w:val="00E52C63"/>
    <w:rsid w:val="00E91AC3"/>
    <w:rsid w:val="00E924C3"/>
    <w:rsid w:val="00EC219B"/>
    <w:rsid w:val="00EC52BD"/>
    <w:rsid w:val="00EC7C9F"/>
    <w:rsid w:val="00ED2C11"/>
    <w:rsid w:val="00EF0134"/>
    <w:rsid w:val="00F01CF8"/>
    <w:rsid w:val="00F43E63"/>
    <w:rsid w:val="00F728E0"/>
    <w:rsid w:val="00F94A60"/>
    <w:rsid w:val="00FA769F"/>
    <w:rsid w:val="00FB3AF8"/>
    <w:rsid w:val="00FD3186"/>
    <w:rsid w:val="00FE5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BB06A"/>
  <w15:chartTrackingRefBased/>
  <w15:docId w15:val="{77241D35-6FBE-4300-B3B3-B8A6C4D2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qFormat/>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qFormat/>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unhideWhenUsed/>
    <w:rPr>
      <w:sz w:val="20"/>
      <w:szCs w:val="20"/>
    </w:rPr>
  </w:style>
  <w:style w:type="character" w:customStyle="1" w:styleId="FootnoteTextChar">
    <w:name w:val="Footnote Text Char"/>
    <w:semiHidden/>
    <w:rPr>
      <w:rFonts w:ascii="Calibri" w:eastAsia="Calibri" w:hAnsi="Calibri" w:cs="Times New Roman"/>
      <w:sz w:val="20"/>
      <w:szCs w:val="20"/>
    </w:rPr>
  </w:style>
  <w:style w:type="character" w:styleId="FootnoteReference">
    <w:name w:val="footnote reference"/>
    <w:semiHidden/>
    <w:unhideWhenUsed/>
    <w:rPr>
      <w:vertAlign w:val="superscript"/>
    </w:rPr>
  </w:style>
  <w:style w:type="character" w:styleId="Hyperlink">
    <w:name w:val="Hyperlink"/>
    <w:unhideWhenUsed/>
    <w:rPr>
      <w:color w:val="0000FF"/>
      <w:u w:val="single"/>
    </w:rPr>
  </w:style>
  <w:style w:type="paragraph" w:styleId="EndnoteText">
    <w:name w:val="endnote text"/>
    <w:basedOn w:val="Normal"/>
    <w:semiHidden/>
    <w:unhideWhenUsed/>
    <w:rPr>
      <w:sz w:val="20"/>
      <w:szCs w:val="20"/>
    </w:rPr>
  </w:style>
  <w:style w:type="character" w:customStyle="1" w:styleId="EndnoteTextChar">
    <w:name w:val="Endnote Text Char"/>
    <w:rPr>
      <w:rFonts w:ascii="Calibri" w:eastAsia="Calibri" w:hAnsi="Calibri" w:cs="Times New Roman"/>
      <w:sz w:val="20"/>
      <w:szCs w:val="20"/>
    </w:rPr>
  </w:style>
  <w:style w:type="character" w:styleId="EndnoteReference">
    <w:name w:val="endnote reference"/>
    <w:semiHidden/>
    <w:unhideWhenUsed/>
    <w:rPr>
      <w:vertAlign w:val="superscript"/>
    </w:rPr>
  </w:style>
  <w:style w:type="paragraph" w:styleId="ListParagraph">
    <w:name w:val="List Paragraph"/>
    <w:basedOn w:val="Normal"/>
    <w:qFormat/>
    <w:pPr>
      <w:ind w:left="720"/>
      <w:contextualSpacing/>
    </w:pPr>
  </w:style>
  <w:style w:type="paragraph" w:styleId="BodyText2">
    <w:name w:val="Body Text 2"/>
    <w:basedOn w:val="Normal"/>
    <w:semiHidden/>
    <w:unhideWhenUsed/>
    <w:pPr>
      <w:spacing w:after="0" w:line="240" w:lineRule="auto"/>
    </w:pPr>
    <w:rPr>
      <w:rFonts w:ascii="Times New Roman" w:eastAsia="Times New Roman" w:hAnsi="Times New Roman"/>
      <w:sz w:val="18"/>
      <w:szCs w:val="24"/>
    </w:rPr>
  </w:style>
  <w:style w:type="character" w:customStyle="1" w:styleId="BodyText2Char">
    <w:name w:val="Body Text 2 Char"/>
    <w:semiHidden/>
    <w:rPr>
      <w:rFonts w:ascii="Times New Roman" w:eastAsia="Times New Roman" w:hAnsi="Times New Roman" w:cs="Times New Roman"/>
      <w:sz w:val="18"/>
      <w:szCs w:val="24"/>
    </w:rPr>
  </w:style>
  <w:style w:type="paragraph" w:styleId="Footer">
    <w:name w:val="footer"/>
    <w:basedOn w:val="Normal"/>
    <w:unhideWhenUsed/>
    <w:pPr>
      <w:tabs>
        <w:tab w:val="center" w:pos="4680"/>
        <w:tab w:val="right" w:pos="9360"/>
      </w:tabs>
    </w:pPr>
  </w:style>
  <w:style w:type="character" w:customStyle="1" w:styleId="FooterChar">
    <w:name w:val="Footer Char"/>
    <w:rPr>
      <w:rFonts w:ascii="Calibri" w:eastAsia="Calibri" w:hAnsi="Calibri" w:cs="Times New Roman"/>
    </w:rPr>
  </w:style>
  <w:style w:type="character" w:customStyle="1" w:styleId="Heading1Char">
    <w:name w:val="Heading 1 Char"/>
    <w:rPr>
      <w:rFonts w:ascii="Calibri Light" w:eastAsia="Times New Roman" w:hAnsi="Calibri Light" w:cs="Times New Roman"/>
      <w:b/>
      <w:bCs/>
      <w:kern w:val="32"/>
      <w:sz w:val="32"/>
      <w:szCs w:val="32"/>
    </w:rPr>
  </w:style>
  <w:style w:type="character" w:customStyle="1" w:styleId="Heading2Char">
    <w:name w:val="Heading 2 Char"/>
    <w:semiHidden/>
    <w:rPr>
      <w:rFonts w:ascii="Calibri Light" w:eastAsia="Times New Roman" w:hAnsi="Calibri Light" w:cs="Times New Roman"/>
      <w:b/>
      <w:bCs/>
      <w:i/>
      <w:iCs/>
      <w:sz w:val="28"/>
      <w:szCs w:val="28"/>
    </w:rPr>
  </w:style>
  <w:style w:type="paragraph" w:styleId="NormalWeb">
    <w:name w:val="Normal (Web)"/>
    <w:basedOn w:val="Normal"/>
    <w:uiPriority w:val="99"/>
    <w:semiHidden/>
    <w:unhideWhenUsed/>
    <w:rsid w:val="00BD3222"/>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semiHidden/>
    <w:unhideWhenUsed/>
    <w:rPr>
      <w:color w:val="605E5C"/>
      <w:shd w:val="clear" w:color="auto" w:fill="E1DFDD"/>
    </w:rPr>
  </w:style>
  <w:style w:type="paragraph" w:styleId="Header">
    <w:name w:val="header"/>
    <w:basedOn w:val="Normal"/>
    <w:unhideWhenUsed/>
    <w:pPr>
      <w:tabs>
        <w:tab w:val="center" w:pos="4680"/>
        <w:tab w:val="right" w:pos="9360"/>
      </w:tabs>
    </w:pPr>
  </w:style>
  <w:style w:type="character" w:customStyle="1" w:styleId="HeaderChar">
    <w:name w:val="Header Char"/>
    <w:rPr>
      <w:rFonts w:ascii="Calibri" w:eastAsia="Calibri" w:hAnsi="Calibri" w:cs="Times New Roman"/>
    </w:rPr>
  </w:style>
  <w:style w:type="character" w:styleId="FollowedHyperlink">
    <w:name w:val="FollowedHyperlink"/>
    <w:semiHidden/>
    <w:unhideWhenUsed/>
    <w:rPr>
      <w:color w:val="954F72"/>
      <w:u w:val="single"/>
    </w:rPr>
  </w:style>
  <w:style w:type="character" w:styleId="Strong">
    <w:name w:val="Strong"/>
    <w:uiPriority w:val="22"/>
    <w:qFormat/>
    <w:rsid w:val="00BD32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76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xccr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hics.state.tx.us/data/search/lobby/2021/2021LobbySubjMatte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wikipedia.org/wiki/National_Center_for_Public_Policy_Research"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mailto:https://www.texastribune.org/2022/02/18/dan-patrick-donald-trump-texas-rick-perry-greg-abbott/?utm_source=Texas+Tribune+Newsletters&amp;utm_campaign=cdf3838df2-trib-newsletters-thebrief&amp;utm_medium=email&amp;utm_term=0_d9a68d8efc-cdf3838df2-102229205&amp;mc_cid=cdf3838df2&amp;mc_eid=d4cda62852" TargetMode="External"/><Relationship Id="rId13" Type="http://schemas.openxmlformats.org/officeDocument/2006/relationships/hyperlink" Target="https://en.wikipedia.org/wiki/American_Legislative_Exchange_Council" TargetMode="External"/><Relationship Id="rId18" Type="http://schemas.openxmlformats.org/officeDocument/2006/relationships/hyperlink" Target="https://fconline.foundationcenter.org/fdo-search/member-index/" TargetMode="External"/><Relationship Id="rId26" Type="http://schemas.openxmlformats.org/officeDocument/2006/relationships/hyperlink" Target="https://legiscan.com/TX/bill/SB91/2021/X2" TargetMode="External"/><Relationship Id="rId3" Type="http://schemas.openxmlformats.org/officeDocument/2006/relationships/hyperlink" Target="https://capitolinside.com/lobby21-main9.html" TargetMode="External"/><Relationship Id="rId21" Type="http://schemas.openxmlformats.org/officeDocument/2006/relationships/hyperlink" Target="https://fconline.foundationcenter.org/fdo-search/member-index/" TargetMode="External"/><Relationship Id="rId7" Type="http://schemas.openxmlformats.org/officeDocument/2006/relationships/hyperlink" Target="https://www.texasobserver.org/wp-content/legacy/media/k2/attachments/TPPF%202010%20I-990_donorlistsearchable-1.pdf" TargetMode="External"/><Relationship Id="rId12" Type="http://schemas.openxmlformats.org/officeDocument/2006/relationships/hyperlink" Target="https://en.wikipedia.org/wiki/American_Legislative_Exchange_Council" TargetMode="External"/><Relationship Id="rId17" Type="http://schemas.openxmlformats.org/officeDocument/2006/relationships/hyperlink" Target="https://www.commoncause.org/texas/press-release/cmd-and-common-cause-texas-file-complaint-against-alec-and-alec-legislators-for-illegal-campaign-scheme/" TargetMode="External"/><Relationship Id="rId25" Type="http://schemas.openxmlformats.org/officeDocument/2006/relationships/hyperlink" Target="https://www.texaspolicy.com/wp-content/uploads/2021/09/2021-08-30-T-Bordelon-RTT-SB-91-Property-Tax-Reduction.pdf" TargetMode="External"/><Relationship Id="rId2" Type="http://schemas.openxmlformats.org/officeDocument/2006/relationships/hyperlink" Target="https://www.senate.texas.gov/members.php" TargetMode="External"/><Relationship Id="rId16" Type="http://schemas.openxmlformats.org/officeDocument/2006/relationships/hyperlink" Target="https://www.sourcewatch.org/index.php/ALEC_2017_Annual_Meeting_Attendees" TargetMode="External"/><Relationship Id="rId20" Type="http://schemas.openxmlformats.org/officeDocument/2006/relationships/hyperlink" Target="https://fconline.foundationcenter.org/fdo-search/member-index/" TargetMode="External"/><Relationship Id="rId29" Type="http://schemas.openxmlformats.org/officeDocument/2006/relationships/hyperlink" Target="https://comptroller.texas.gov/taxes/property-tax/reports/" TargetMode="External"/><Relationship Id="rId1" Type="http://schemas.openxmlformats.org/officeDocument/2006/relationships/hyperlink" Target="https://www.rrc.texas.gov/about-us/" TargetMode="External"/><Relationship Id="rId6" Type="http://schemas.openxmlformats.org/officeDocument/2006/relationships/hyperlink" Target="https://www.ethics.state.tx.us/search/cf/" TargetMode="External"/><Relationship Id="rId11" Type="http://schemas.openxmlformats.org/officeDocument/2006/relationships/hyperlink" Target="https://spn.org/directory/" TargetMode="External"/><Relationship Id="rId24" Type="http://schemas.openxmlformats.org/officeDocument/2006/relationships/hyperlink" Target="http://bexar.trueautomation.com/clientdb/SearchResults.aspx?cid=110" TargetMode="External"/><Relationship Id="rId5" Type="http://schemas.openxmlformats.org/officeDocument/2006/relationships/hyperlink" Target="https://www.txccri.org/board-of-directors%20" TargetMode="External"/><Relationship Id="rId15" Type="http://schemas.openxmlformats.org/officeDocument/2006/relationships/hyperlink" Target="https://www.txccri.org/" TargetMode="External"/><Relationship Id="rId23" Type="http://schemas.openxmlformats.org/officeDocument/2006/relationships/hyperlink" Target="https://www.ethics.state.tx.us/data/search/lobby/2020/2020LobbyGroupByLobbyist.pdf" TargetMode="External"/><Relationship Id="rId28" Type="http://schemas.openxmlformats.org/officeDocument/2006/relationships/hyperlink" Target="https://taxfoundation.org/tax-burden-by-state-2022/" TargetMode="External"/><Relationship Id="rId10" Type="http://schemas.openxmlformats.org/officeDocument/2006/relationships/hyperlink" Target="https://www.sourcewatch.org/index.php/Texas_Conservative_Coalition_Research_Institute" TargetMode="External"/><Relationship Id="rId19" Type="http://schemas.openxmlformats.org/officeDocument/2006/relationships/hyperlink" Target="https://fconline.foundationcenter.org/fdo-search/member-index/" TargetMode="External"/><Relationship Id="rId31" Type="http://schemas.openxmlformats.org/officeDocument/2006/relationships/hyperlink" Target="https://www.irs.gov/charities-non-profits/lobbying" TargetMode="External"/><Relationship Id="rId4" Type="http://schemas.openxmlformats.org/officeDocument/2006/relationships/hyperlink" Target="https://llkllc.com/accolades" TargetMode="External"/><Relationship Id="rId9" Type="http://schemas.openxmlformats.org/officeDocument/2006/relationships/hyperlink" Target="https://www.ethics.state.tx.us/search/cf/" TargetMode="External"/><Relationship Id="rId14" Type="http://schemas.openxmlformats.org/officeDocument/2006/relationships/hyperlink" Target="http://www.sourcewatch.org/index.php/Texas_ALEC_Politicians" TargetMode="External"/><Relationship Id="rId22" Type="http://schemas.openxmlformats.org/officeDocument/2006/relationships/hyperlink" Target="https://projects.propublica.org/nonprofits/organizations/742763191" TargetMode="External"/><Relationship Id="rId27" Type="http://schemas.openxmlformats.org/officeDocument/2006/relationships/hyperlink" Target="https://www.txccri.org/single-post/testimony-house-committee-on-ways-means-april-21-2022" TargetMode="External"/><Relationship Id="rId30" Type="http://schemas.openxmlformats.org/officeDocument/2006/relationships/hyperlink" Target="https://projects.propublica.org/nonprofits/organizations/742763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F488B-0E4E-4EA5-873A-7999B522A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10145</Words>
  <Characters>57833</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Money, Power, Politics, and Influence in an around the Texas Conservative Coalition Research Institute</vt:lpstr>
    </vt:vector>
  </TitlesOfParts>
  <Company/>
  <LinksUpToDate>false</LinksUpToDate>
  <CharactersWithSpaces>67843</CharactersWithSpaces>
  <SharedDoc>false</SharedDoc>
  <HLinks>
    <vt:vector size="186" baseType="variant">
      <vt:variant>
        <vt:i4>4915214</vt:i4>
      </vt:variant>
      <vt:variant>
        <vt:i4>6</vt:i4>
      </vt:variant>
      <vt:variant>
        <vt:i4>0</vt:i4>
      </vt:variant>
      <vt:variant>
        <vt:i4>5</vt:i4>
      </vt:variant>
      <vt:variant>
        <vt:lpwstr>https://www.ethics.state.tx.us/data/search/lobby/2021/2021LobbySubjMatter.pdf</vt:lpwstr>
      </vt:variant>
      <vt:variant>
        <vt:lpwstr/>
      </vt:variant>
      <vt:variant>
        <vt:i4>6291472</vt:i4>
      </vt:variant>
      <vt:variant>
        <vt:i4>3</vt:i4>
      </vt:variant>
      <vt:variant>
        <vt:i4>0</vt:i4>
      </vt:variant>
      <vt:variant>
        <vt:i4>5</vt:i4>
      </vt:variant>
      <vt:variant>
        <vt:lpwstr>https://en.wikipedia.org/wiki/National_Center_for_Public_Policy_Research</vt:lpwstr>
      </vt:variant>
      <vt:variant>
        <vt:lpwstr/>
      </vt:variant>
      <vt:variant>
        <vt:i4>3276921</vt:i4>
      </vt:variant>
      <vt:variant>
        <vt:i4>0</vt:i4>
      </vt:variant>
      <vt:variant>
        <vt:i4>0</vt:i4>
      </vt:variant>
      <vt:variant>
        <vt:i4>5</vt:i4>
      </vt:variant>
      <vt:variant>
        <vt:lpwstr>https://www.txccri.org/</vt:lpwstr>
      </vt:variant>
      <vt:variant>
        <vt:lpwstr/>
      </vt:variant>
      <vt:variant>
        <vt:i4>8126502</vt:i4>
      </vt:variant>
      <vt:variant>
        <vt:i4>81</vt:i4>
      </vt:variant>
      <vt:variant>
        <vt:i4>0</vt:i4>
      </vt:variant>
      <vt:variant>
        <vt:i4>5</vt:i4>
      </vt:variant>
      <vt:variant>
        <vt:lpwstr>https://www.irs.gov/charities-non-profits/lobbying</vt:lpwstr>
      </vt:variant>
      <vt:variant>
        <vt:lpwstr/>
      </vt:variant>
      <vt:variant>
        <vt:i4>2228341</vt:i4>
      </vt:variant>
      <vt:variant>
        <vt:i4>78</vt:i4>
      </vt:variant>
      <vt:variant>
        <vt:i4>0</vt:i4>
      </vt:variant>
      <vt:variant>
        <vt:i4>5</vt:i4>
      </vt:variant>
      <vt:variant>
        <vt:lpwstr>https://projects.propublica.org/nonprofits/organizations/742763191</vt:lpwstr>
      </vt:variant>
      <vt:variant>
        <vt:lpwstr/>
      </vt:variant>
      <vt:variant>
        <vt:i4>6029330</vt:i4>
      </vt:variant>
      <vt:variant>
        <vt:i4>75</vt:i4>
      </vt:variant>
      <vt:variant>
        <vt:i4>0</vt:i4>
      </vt:variant>
      <vt:variant>
        <vt:i4>5</vt:i4>
      </vt:variant>
      <vt:variant>
        <vt:lpwstr>https://legiscan.com/TX/bill/SB91/2021/X2</vt:lpwstr>
      </vt:variant>
      <vt:variant>
        <vt:lpwstr/>
      </vt:variant>
      <vt:variant>
        <vt:i4>4456515</vt:i4>
      </vt:variant>
      <vt:variant>
        <vt:i4>72</vt:i4>
      </vt:variant>
      <vt:variant>
        <vt:i4>0</vt:i4>
      </vt:variant>
      <vt:variant>
        <vt:i4>5</vt:i4>
      </vt:variant>
      <vt:variant>
        <vt:lpwstr>https://www.texaspolicy.com/wp-content/uploads/2021/09/2021-08-30-T-Bordelon-RTT-SB-91-Property-Tax-Reduction.pdf</vt:lpwstr>
      </vt:variant>
      <vt:variant>
        <vt:lpwstr/>
      </vt:variant>
      <vt:variant>
        <vt:i4>7602273</vt:i4>
      </vt:variant>
      <vt:variant>
        <vt:i4>69</vt:i4>
      </vt:variant>
      <vt:variant>
        <vt:i4>0</vt:i4>
      </vt:variant>
      <vt:variant>
        <vt:i4>5</vt:i4>
      </vt:variant>
      <vt:variant>
        <vt:lpwstr>http://bexar.trueautomation.com/clientdb/SearchResults.aspx?cid=110</vt:lpwstr>
      </vt:variant>
      <vt:variant>
        <vt:lpwstr/>
      </vt:variant>
      <vt:variant>
        <vt:i4>6946860</vt:i4>
      </vt:variant>
      <vt:variant>
        <vt:i4>66</vt:i4>
      </vt:variant>
      <vt:variant>
        <vt:i4>0</vt:i4>
      </vt:variant>
      <vt:variant>
        <vt:i4>5</vt:i4>
      </vt:variant>
      <vt:variant>
        <vt:lpwstr>https://www.ethics.state.tx.us/data/search/lobby/2020/2020LobbyGroupByLobbyist.pdf</vt:lpwstr>
      </vt:variant>
      <vt:variant>
        <vt:lpwstr/>
      </vt:variant>
      <vt:variant>
        <vt:i4>2228341</vt:i4>
      </vt:variant>
      <vt:variant>
        <vt:i4>63</vt:i4>
      </vt:variant>
      <vt:variant>
        <vt:i4>0</vt:i4>
      </vt:variant>
      <vt:variant>
        <vt:i4>5</vt:i4>
      </vt:variant>
      <vt:variant>
        <vt:lpwstr>https://projects.propublica.org/nonprofits/organizations/742763191</vt:lpwstr>
      </vt:variant>
      <vt:variant>
        <vt:lpwstr/>
      </vt:variant>
      <vt:variant>
        <vt:i4>3997758</vt:i4>
      </vt:variant>
      <vt:variant>
        <vt:i4>60</vt:i4>
      </vt:variant>
      <vt:variant>
        <vt:i4>0</vt:i4>
      </vt:variant>
      <vt:variant>
        <vt:i4>5</vt:i4>
      </vt:variant>
      <vt:variant>
        <vt:lpwstr>https://fconline.foundationcenter.org/fdo-search/member-index/</vt:lpwstr>
      </vt:variant>
      <vt:variant>
        <vt:lpwstr/>
      </vt:variant>
      <vt:variant>
        <vt:i4>3997758</vt:i4>
      </vt:variant>
      <vt:variant>
        <vt:i4>57</vt:i4>
      </vt:variant>
      <vt:variant>
        <vt:i4>0</vt:i4>
      </vt:variant>
      <vt:variant>
        <vt:i4>5</vt:i4>
      </vt:variant>
      <vt:variant>
        <vt:lpwstr>https://fconline.foundationcenter.org/fdo-search/member-index/</vt:lpwstr>
      </vt:variant>
      <vt:variant>
        <vt:lpwstr/>
      </vt:variant>
      <vt:variant>
        <vt:i4>3997758</vt:i4>
      </vt:variant>
      <vt:variant>
        <vt:i4>54</vt:i4>
      </vt:variant>
      <vt:variant>
        <vt:i4>0</vt:i4>
      </vt:variant>
      <vt:variant>
        <vt:i4>5</vt:i4>
      </vt:variant>
      <vt:variant>
        <vt:lpwstr>https://fconline.foundationcenter.org/fdo-search/member-index/</vt:lpwstr>
      </vt:variant>
      <vt:variant>
        <vt:lpwstr/>
      </vt:variant>
      <vt:variant>
        <vt:i4>3997758</vt:i4>
      </vt:variant>
      <vt:variant>
        <vt:i4>51</vt:i4>
      </vt:variant>
      <vt:variant>
        <vt:i4>0</vt:i4>
      </vt:variant>
      <vt:variant>
        <vt:i4>5</vt:i4>
      </vt:variant>
      <vt:variant>
        <vt:lpwstr>https://fconline.foundationcenter.org/fdo-search/member-index/</vt:lpwstr>
      </vt:variant>
      <vt:variant>
        <vt:lpwstr/>
      </vt:variant>
      <vt:variant>
        <vt:i4>1179666</vt:i4>
      </vt:variant>
      <vt:variant>
        <vt:i4>48</vt:i4>
      </vt:variant>
      <vt:variant>
        <vt:i4>0</vt:i4>
      </vt:variant>
      <vt:variant>
        <vt:i4>5</vt:i4>
      </vt:variant>
      <vt:variant>
        <vt:lpwstr>https://www.commoncause.org/texas/press-release/cmd-and-common-cause-texas-file-complaint-against-alec-and-alec-legislators-for-illegal-campaign-scheme/</vt:lpwstr>
      </vt:variant>
      <vt:variant>
        <vt:lpwstr>:~:text=The%20Center%20for%20Media%20and%20Democracy%20%28CMD%29%20and,software%20linked%20to%20the%20Republican%20National%20Committee%20%28RNC%29.</vt:lpwstr>
      </vt:variant>
      <vt:variant>
        <vt:i4>7077998</vt:i4>
      </vt:variant>
      <vt:variant>
        <vt:i4>45</vt:i4>
      </vt:variant>
      <vt:variant>
        <vt:i4>0</vt:i4>
      </vt:variant>
      <vt:variant>
        <vt:i4>5</vt:i4>
      </vt:variant>
      <vt:variant>
        <vt:lpwstr>https://www.sourcewatch.org/index.php/ALEC_2017_Annual_Meeting_Attendees</vt:lpwstr>
      </vt:variant>
      <vt:variant>
        <vt:lpwstr/>
      </vt:variant>
      <vt:variant>
        <vt:i4>3276921</vt:i4>
      </vt:variant>
      <vt:variant>
        <vt:i4>42</vt:i4>
      </vt:variant>
      <vt:variant>
        <vt:i4>0</vt:i4>
      </vt:variant>
      <vt:variant>
        <vt:i4>5</vt:i4>
      </vt:variant>
      <vt:variant>
        <vt:lpwstr>https://www.txccri.org/</vt:lpwstr>
      </vt:variant>
      <vt:variant>
        <vt:lpwstr/>
      </vt:variant>
      <vt:variant>
        <vt:i4>1310725</vt:i4>
      </vt:variant>
      <vt:variant>
        <vt:i4>39</vt:i4>
      </vt:variant>
      <vt:variant>
        <vt:i4>0</vt:i4>
      </vt:variant>
      <vt:variant>
        <vt:i4>5</vt:i4>
      </vt:variant>
      <vt:variant>
        <vt:lpwstr>http://www.sourcewatch.org/index.php/Texas_ALEC_Politicians</vt:lpwstr>
      </vt:variant>
      <vt:variant>
        <vt:lpwstr/>
      </vt:variant>
      <vt:variant>
        <vt:i4>1900660</vt:i4>
      </vt:variant>
      <vt:variant>
        <vt:i4>36</vt:i4>
      </vt:variant>
      <vt:variant>
        <vt:i4>0</vt:i4>
      </vt:variant>
      <vt:variant>
        <vt:i4>5</vt:i4>
      </vt:variant>
      <vt:variant>
        <vt:lpwstr>https://en.wikipedia.org/wiki/American_Legislative_Exchange_Council</vt:lpwstr>
      </vt:variant>
      <vt:variant>
        <vt:lpwstr/>
      </vt:variant>
      <vt:variant>
        <vt:i4>1900660</vt:i4>
      </vt:variant>
      <vt:variant>
        <vt:i4>33</vt:i4>
      </vt:variant>
      <vt:variant>
        <vt:i4>0</vt:i4>
      </vt:variant>
      <vt:variant>
        <vt:i4>5</vt:i4>
      </vt:variant>
      <vt:variant>
        <vt:lpwstr>https://en.wikipedia.org/wiki/American_Legislative_Exchange_Council</vt:lpwstr>
      </vt:variant>
      <vt:variant>
        <vt:lpwstr/>
      </vt:variant>
      <vt:variant>
        <vt:i4>3604534</vt:i4>
      </vt:variant>
      <vt:variant>
        <vt:i4>30</vt:i4>
      </vt:variant>
      <vt:variant>
        <vt:i4>0</vt:i4>
      </vt:variant>
      <vt:variant>
        <vt:i4>5</vt:i4>
      </vt:variant>
      <vt:variant>
        <vt:lpwstr>https://spn.org/directory/</vt:lpwstr>
      </vt:variant>
      <vt:variant>
        <vt:lpwstr/>
      </vt:variant>
      <vt:variant>
        <vt:i4>1835017</vt:i4>
      </vt:variant>
      <vt:variant>
        <vt:i4>27</vt:i4>
      </vt:variant>
      <vt:variant>
        <vt:i4>0</vt:i4>
      </vt:variant>
      <vt:variant>
        <vt:i4>5</vt:i4>
      </vt:variant>
      <vt:variant>
        <vt:lpwstr>https://www.sourcewatch.org/index.php/Texas_Conservative_Coalition_Research_Institute</vt:lpwstr>
      </vt:variant>
      <vt:variant>
        <vt:lpwstr>Board_of_Directors</vt:lpwstr>
      </vt:variant>
      <vt:variant>
        <vt:i4>4194320</vt:i4>
      </vt:variant>
      <vt:variant>
        <vt:i4>24</vt:i4>
      </vt:variant>
      <vt:variant>
        <vt:i4>0</vt:i4>
      </vt:variant>
      <vt:variant>
        <vt:i4>5</vt:i4>
      </vt:variant>
      <vt:variant>
        <vt:lpwstr>https://www.ethics.state.tx.us/search/cf/</vt:lpwstr>
      </vt:variant>
      <vt:variant>
        <vt:lpwstr/>
      </vt:variant>
      <vt:variant>
        <vt:i4>262227</vt:i4>
      </vt:variant>
      <vt:variant>
        <vt:i4>21</vt:i4>
      </vt:variant>
      <vt:variant>
        <vt:i4>0</vt:i4>
      </vt:variant>
      <vt:variant>
        <vt:i4>5</vt:i4>
      </vt:variant>
      <vt:variant>
        <vt:lpwstr>mailto:https://www.texastribune.org/2022/02/18/dan-patrick-donald-trump-texas-rick-perry-greg-abbott/?utm_source=Texas+Tribune+Newsletters&amp;utm_campaign=cdf3838df2-trib-newsletters-thebrief&amp;utm_medium=email&amp;utm_term=0_d9a68d8efc-cdf3838df2-102229205&amp;mc_cid=cdf3838df2&amp;mc_eid=d4cda62852</vt:lpwstr>
      </vt:variant>
      <vt:variant>
        <vt:lpwstr/>
      </vt:variant>
      <vt:variant>
        <vt:i4>7733340</vt:i4>
      </vt:variant>
      <vt:variant>
        <vt:i4>18</vt:i4>
      </vt:variant>
      <vt:variant>
        <vt:i4>0</vt:i4>
      </vt:variant>
      <vt:variant>
        <vt:i4>5</vt:i4>
      </vt:variant>
      <vt:variant>
        <vt:lpwstr>https://www.texasobserver.org/wp-content/legacy/media/k2/attachments/TPPF 2010 I-990_donorlistsearchable-1.pdf</vt:lpwstr>
      </vt:variant>
      <vt:variant>
        <vt:lpwstr/>
      </vt:variant>
      <vt:variant>
        <vt:i4>4194320</vt:i4>
      </vt:variant>
      <vt:variant>
        <vt:i4>15</vt:i4>
      </vt:variant>
      <vt:variant>
        <vt:i4>0</vt:i4>
      </vt:variant>
      <vt:variant>
        <vt:i4>5</vt:i4>
      </vt:variant>
      <vt:variant>
        <vt:lpwstr>https://www.ethics.state.tx.us/search/cf/</vt:lpwstr>
      </vt:variant>
      <vt:variant>
        <vt:lpwstr/>
      </vt:variant>
      <vt:variant>
        <vt:i4>1900570</vt:i4>
      </vt:variant>
      <vt:variant>
        <vt:i4>12</vt:i4>
      </vt:variant>
      <vt:variant>
        <vt:i4>0</vt:i4>
      </vt:variant>
      <vt:variant>
        <vt:i4>5</vt:i4>
      </vt:variant>
      <vt:variant>
        <vt:lpwstr>https://www.txccri.org/board-of-directors</vt:lpwstr>
      </vt:variant>
      <vt:variant>
        <vt:lpwstr/>
      </vt:variant>
      <vt:variant>
        <vt:i4>327757</vt:i4>
      </vt:variant>
      <vt:variant>
        <vt:i4>9</vt:i4>
      </vt:variant>
      <vt:variant>
        <vt:i4>0</vt:i4>
      </vt:variant>
      <vt:variant>
        <vt:i4>5</vt:i4>
      </vt:variant>
      <vt:variant>
        <vt:lpwstr>https://llkllc.com/accolades</vt:lpwstr>
      </vt:variant>
      <vt:variant>
        <vt:lpwstr/>
      </vt:variant>
      <vt:variant>
        <vt:i4>5046361</vt:i4>
      </vt:variant>
      <vt:variant>
        <vt:i4>6</vt:i4>
      </vt:variant>
      <vt:variant>
        <vt:i4>0</vt:i4>
      </vt:variant>
      <vt:variant>
        <vt:i4>5</vt:i4>
      </vt:variant>
      <vt:variant>
        <vt:lpwstr>https://capitolinside.com/lobby21-main9.html</vt:lpwstr>
      </vt:variant>
      <vt:variant>
        <vt:lpwstr/>
      </vt:variant>
      <vt:variant>
        <vt:i4>5308510</vt:i4>
      </vt:variant>
      <vt:variant>
        <vt:i4>3</vt:i4>
      </vt:variant>
      <vt:variant>
        <vt:i4>0</vt:i4>
      </vt:variant>
      <vt:variant>
        <vt:i4>5</vt:i4>
      </vt:variant>
      <vt:variant>
        <vt:lpwstr>https://www.senate.texas.gov/members.php</vt:lpwstr>
      </vt:variant>
      <vt:variant>
        <vt:lpwstr/>
      </vt:variant>
      <vt:variant>
        <vt:i4>3604528</vt:i4>
      </vt:variant>
      <vt:variant>
        <vt:i4>0</vt:i4>
      </vt:variant>
      <vt:variant>
        <vt:i4>0</vt:i4>
      </vt:variant>
      <vt:variant>
        <vt:i4>5</vt:i4>
      </vt:variant>
      <vt:variant>
        <vt:lpwstr>https://www.rrc.texas.gov/about-us/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Money, Power, Politics, and Influence in an around the Texas Conservative Coalition Research Institute</dc:title>
  <dc:subject/>
  <dc:creator>Larry Toenjes</dc:creator>
  <cp:keywords/>
  <dc:description/>
  <cp:lastModifiedBy>Larry Toenjes</cp:lastModifiedBy>
  <cp:revision>2</cp:revision>
  <cp:lastPrinted>2022-03-16T14:56:00Z</cp:lastPrinted>
  <dcterms:created xsi:type="dcterms:W3CDTF">2022-09-22T14:37:00Z</dcterms:created>
  <dcterms:modified xsi:type="dcterms:W3CDTF">2022-09-22T14:37:00Z</dcterms:modified>
</cp:coreProperties>
</file>